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C029D" w14:textId="6C5D75D2" w:rsidR="00FC279E" w:rsidRDefault="00FC279E" w:rsidP="00C30821">
      <w:pPr>
        <w:spacing w:line="360" w:lineRule="auto"/>
        <w:jc w:val="both"/>
        <w:rPr>
          <w:rFonts w:ascii="Times New Roman" w:eastAsia="Times New Roman" w:hAnsi="Times New Roman" w:cs="Times New Roman"/>
          <w:b/>
          <w:sz w:val="28"/>
          <w:szCs w:val="28"/>
          <w:u w:val="single"/>
        </w:rPr>
      </w:pPr>
      <w:r>
        <w:rPr>
          <w:noProof/>
        </w:rPr>
        <w:drawing>
          <wp:anchor distT="0" distB="0" distL="114300" distR="114300" simplePos="0" relativeHeight="251658240" behindDoc="0" locked="0" layoutInCell="1" allowOverlap="1" wp14:anchorId="1F2FC5E9" wp14:editId="1B18B5BE">
            <wp:simplePos x="0" y="0"/>
            <wp:positionH relativeFrom="margin">
              <wp:align>center</wp:align>
            </wp:positionH>
            <wp:positionV relativeFrom="page">
              <wp:align>center</wp:align>
            </wp:positionV>
            <wp:extent cx="7533005" cy="9744075"/>
            <wp:effectExtent l="0" t="0" r="0" b="9525"/>
            <wp:wrapSquare wrapText="bothSides"/>
            <wp:docPr id="1800242819" name="Grafik 1" descr="Ein Bild, das Text, Screenshot, Grafikdesign, Po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42819" name="Grafik 1" descr="Ein Bild, das Text, Screenshot, Grafikdesign, Poster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33005" cy="9744075"/>
                    </a:xfrm>
                    <a:prstGeom prst="rect">
                      <a:avLst/>
                    </a:prstGeom>
                  </pic:spPr>
                </pic:pic>
              </a:graphicData>
            </a:graphic>
            <wp14:sizeRelH relativeFrom="margin">
              <wp14:pctWidth>0</wp14:pctWidth>
            </wp14:sizeRelH>
            <wp14:sizeRelV relativeFrom="margin">
              <wp14:pctHeight>0</wp14:pctHeight>
            </wp14:sizeRelV>
          </wp:anchor>
        </w:drawing>
      </w:r>
    </w:p>
    <w:p w14:paraId="74072673" w14:textId="77777777" w:rsidR="00A360C3" w:rsidRDefault="00A360C3" w:rsidP="00C30821">
      <w:pPr>
        <w:spacing w:line="360" w:lineRule="auto"/>
        <w:jc w:val="both"/>
        <w:rPr>
          <w:rFonts w:ascii="Times New Roman" w:eastAsia="Times New Roman" w:hAnsi="Times New Roman" w:cs="Times New Roman"/>
          <w:b/>
          <w:sz w:val="28"/>
          <w:szCs w:val="28"/>
          <w:u w:val="single"/>
        </w:rPr>
      </w:pPr>
    </w:p>
    <w:p w14:paraId="2933BA66" w14:textId="07C4B7A4" w:rsidR="00AB5822" w:rsidRPr="00D81370" w:rsidRDefault="00000000" w:rsidP="00C30821">
      <w:pPr>
        <w:spacing w:line="360" w:lineRule="auto"/>
        <w:jc w:val="center"/>
        <w:rPr>
          <w:rFonts w:ascii="Times New Roman" w:eastAsia="Times New Roman" w:hAnsi="Times New Roman" w:cs="Times New Roman"/>
          <w:b/>
          <w:color w:val="A61C31"/>
          <w:sz w:val="28"/>
          <w:szCs w:val="28"/>
        </w:rPr>
      </w:pPr>
      <w:r w:rsidRPr="00D81370">
        <w:rPr>
          <w:rFonts w:ascii="Times New Roman" w:eastAsia="Times New Roman" w:hAnsi="Times New Roman" w:cs="Times New Roman"/>
          <w:b/>
          <w:color w:val="A61C31"/>
          <w:sz w:val="28"/>
          <w:szCs w:val="28"/>
        </w:rPr>
        <w:t>Harvard Health Systems Innovation Lab</w:t>
      </w:r>
    </w:p>
    <w:p w14:paraId="73942DDD" w14:textId="5524A699" w:rsidR="002A629F" w:rsidRPr="00D81370" w:rsidRDefault="00FF02AD" w:rsidP="00C30821">
      <w:pPr>
        <w:spacing w:line="360" w:lineRule="auto"/>
        <w:jc w:val="center"/>
        <w:rPr>
          <w:rFonts w:ascii="Times New Roman" w:eastAsia="Times New Roman" w:hAnsi="Times New Roman" w:cs="Times New Roman"/>
          <w:b/>
          <w:color w:val="A61C31"/>
          <w:sz w:val="28"/>
          <w:szCs w:val="28"/>
        </w:rPr>
      </w:pPr>
      <w:r w:rsidRPr="00D81370">
        <w:rPr>
          <w:rFonts w:ascii="Times New Roman" w:eastAsia="Times New Roman" w:hAnsi="Times New Roman" w:cs="Times New Roman"/>
          <w:b/>
          <w:color w:val="A61C31"/>
          <w:sz w:val="28"/>
          <w:szCs w:val="28"/>
        </w:rPr>
        <w:t>202</w:t>
      </w:r>
      <w:r w:rsidR="003554CD" w:rsidRPr="00D81370">
        <w:rPr>
          <w:rFonts w:ascii="Times New Roman" w:eastAsia="Times New Roman" w:hAnsi="Times New Roman" w:cs="Times New Roman"/>
          <w:b/>
          <w:color w:val="A61C31"/>
          <w:sz w:val="28"/>
          <w:szCs w:val="28"/>
        </w:rPr>
        <w:t>5</w:t>
      </w:r>
      <w:r w:rsidRPr="00D81370">
        <w:rPr>
          <w:rFonts w:ascii="Times New Roman" w:eastAsia="Times New Roman" w:hAnsi="Times New Roman" w:cs="Times New Roman"/>
          <w:b/>
          <w:color w:val="A61C31"/>
          <w:sz w:val="28"/>
          <w:szCs w:val="28"/>
        </w:rPr>
        <w:t xml:space="preserve"> Hackathon</w:t>
      </w:r>
      <w:r w:rsidR="0088179F" w:rsidRPr="00D81370">
        <w:rPr>
          <w:rFonts w:ascii="Times New Roman" w:eastAsia="Times New Roman" w:hAnsi="Times New Roman" w:cs="Times New Roman"/>
          <w:b/>
          <w:color w:val="A61C31"/>
          <w:sz w:val="28"/>
          <w:szCs w:val="28"/>
        </w:rPr>
        <w:t xml:space="preserve"> Guide</w:t>
      </w:r>
      <w:r w:rsidR="002A629F" w:rsidRPr="00D81370">
        <w:rPr>
          <w:rFonts w:ascii="Times New Roman" w:eastAsia="Times New Roman" w:hAnsi="Times New Roman" w:cs="Times New Roman"/>
          <w:b/>
          <w:color w:val="A61C31"/>
          <w:sz w:val="28"/>
          <w:szCs w:val="28"/>
        </w:rPr>
        <w:t xml:space="preserve"> for Participants</w:t>
      </w:r>
    </w:p>
    <w:p w14:paraId="70D5AD33" w14:textId="77777777" w:rsidR="00AB5822" w:rsidRDefault="00AB5822" w:rsidP="00C30821">
      <w:pPr>
        <w:spacing w:line="360" w:lineRule="auto"/>
        <w:jc w:val="both"/>
        <w:rPr>
          <w:rFonts w:ascii="Times New Roman" w:eastAsia="Times New Roman" w:hAnsi="Times New Roman" w:cs="Times New Roman"/>
          <w:b/>
        </w:rPr>
      </w:pPr>
    </w:p>
    <w:p w14:paraId="17CF09EE" w14:textId="2D1185AA" w:rsidR="003554CD" w:rsidRPr="0099057E" w:rsidRDefault="003554CD" w:rsidP="003554CD">
      <w:pPr>
        <w:spacing w:line="360" w:lineRule="auto"/>
        <w:jc w:val="both"/>
        <w:rPr>
          <w:rFonts w:ascii="Times New Roman" w:eastAsia="Times New Roman" w:hAnsi="Times New Roman" w:cs="Times New Roman"/>
        </w:rPr>
      </w:pPr>
      <w:r w:rsidRPr="099FD4D3">
        <w:rPr>
          <w:rFonts w:ascii="Times New Roman" w:eastAsia="Times New Roman" w:hAnsi="Times New Roman" w:cs="Times New Roman"/>
        </w:rPr>
        <w:t>Thank you for joining us a</w:t>
      </w:r>
      <w:r>
        <w:rPr>
          <w:rFonts w:ascii="Times New Roman" w:eastAsia="Times New Roman" w:hAnsi="Times New Roman" w:cs="Times New Roman"/>
        </w:rPr>
        <w:t>t</w:t>
      </w:r>
      <w:r w:rsidRPr="099FD4D3">
        <w:rPr>
          <w:rFonts w:ascii="Times New Roman" w:eastAsia="Times New Roman" w:hAnsi="Times New Roman" w:cs="Times New Roman"/>
        </w:rPr>
        <w:t xml:space="preserve"> the </w:t>
      </w:r>
      <w:r w:rsidRPr="00D81370">
        <w:rPr>
          <w:rFonts w:ascii="Times New Roman" w:eastAsia="Times New Roman" w:hAnsi="Times New Roman" w:cs="Times New Roman"/>
          <w:b/>
          <w:bCs/>
        </w:rPr>
        <w:t>6</w:t>
      </w:r>
      <w:r w:rsidRPr="00D81370">
        <w:rPr>
          <w:rFonts w:ascii="Times New Roman" w:eastAsia="Times New Roman" w:hAnsi="Times New Roman" w:cs="Times New Roman"/>
          <w:b/>
          <w:bCs/>
          <w:vertAlign w:val="superscript"/>
        </w:rPr>
        <w:t>th</w:t>
      </w:r>
      <w:r w:rsidRPr="00D81370">
        <w:rPr>
          <w:rFonts w:ascii="Times New Roman" w:eastAsia="Times New Roman" w:hAnsi="Times New Roman" w:cs="Times New Roman"/>
          <w:b/>
          <w:bCs/>
        </w:rPr>
        <w:t xml:space="preserve"> Health Systems Innovation Hackathon</w:t>
      </w:r>
      <w:r w:rsidRPr="099FD4D3">
        <w:rPr>
          <w:rFonts w:ascii="Times New Roman" w:eastAsia="Times New Roman" w:hAnsi="Times New Roman" w:cs="Times New Roman"/>
        </w:rPr>
        <w:t xml:space="preserve">! The </w:t>
      </w:r>
      <w:r w:rsidR="003B01A5">
        <w:rPr>
          <w:rFonts w:ascii="Times New Roman" w:eastAsia="Times New Roman" w:hAnsi="Times New Roman" w:cs="Times New Roman"/>
        </w:rPr>
        <w:t xml:space="preserve">Harvard </w:t>
      </w:r>
      <w:r w:rsidRPr="099FD4D3">
        <w:rPr>
          <w:rFonts w:ascii="Times New Roman" w:eastAsia="Times New Roman" w:hAnsi="Times New Roman" w:cs="Times New Roman"/>
        </w:rPr>
        <w:t>Health System Innovation Lab (HSIL) organizes a Hackathon</w:t>
      </w:r>
      <w:r>
        <w:rPr>
          <w:rFonts w:ascii="Times New Roman" w:eastAsia="Times New Roman" w:hAnsi="Times New Roman" w:cs="Times New Roman"/>
        </w:rPr>
        <w:t xml:space="preserve"> every year</w:t>
      </w:r>
      <w:r w:rsidRPr="099FD4D3">
        <w:rPr>
          <w:rFonts w:ascii="Times New Roman" w:eastAsia="Times New Roman" w:hAnsi="Times New Roman" w:cs="Times New Roman"/>
        </w:rPr>
        <w:t xml:space="preserve"> in collaboration with our partners around the world. The Hackathon is a transformative event with a clear mission: to empower innovators to develop innovative solutions that improve health systems. This dynamic and collaborative event brings together students, young professionals</w:t>
      </w:r>
      <w:r w:rsidR="00892383">
        <w:rPr>
          <w:rFonts w:ascii="Times New Roman" w:eastAsia="Times New Roman" w:hAnsi="Times New Roman" w:cs="Times New Roman"/>
        </w:rPr>
        <w:t>,</w:t>
      </w:r>
      <w:r w:rsidRPr="099FD4D3">
        <w:rPr>
          <w:rFonts w:ascii="Times New Roman" w:eastAsia="Times New Roman" w:hAnsi="Times New Roman" w:cs="Times New Roman"/>
        </w:rPr>
        <w:t xml:space="preserve"> and experts from diverse fields to address critical health system challenges through innovation. By bringing together professionals from different backgrounds, it fosters cross-disciplinary collaboration and unconventional thinking to develop innovative solutions. Teams are supported to develop groundbreaking and practical solutions that can challenge the status quo and transform healthcare, bridging the gap between theory and practice. Teams will not only collaborate intensively during the event but hopefully also establish relationships and networks that extend beyond </w:t>
      </w:r>
      <w:r w:rsidR="00892383" w:rsidRPr="099FD4D3">
        <w:rPr>
          <w:rFonts w:ascii="Times New Roman" w:eastAsia="Times New Roman" w:hAnsi="Times New Roman" w:cs="Times New Roman"/>
        </w:rPr>
        <w:t>their</w:t>
      </w:r>
      <w:r w:rsidRPr="099FD4D3">
        <w:rPr>
          <w:rFonts w:ascii="Times New Roman" w:eastAsia="Times New Roman" w:hAnsi="Times New Roman" w:cs="Times New Roman"/>
        </w:rPr>
        <w:t xml:space="preserve"> duration. </w:t>
      </w:r>
      <w:r w:rsidRPr="45FE7851">
        <w:rPr>
          <w:rFonts w:ascii="Times New Roman" w:eastAsia="Times New Roman" w:hAnsi="Times New Roman" w:cs="Times New Roman"/>
        </w:rPr>
        <w:t>In summary, the HSIL Hackathon is a powerful platform for innovation and collaboration dedicated to improv</w:t>
      </w:r>
      <w:r>
        <w:rPr>
          <w:rFonts w:ascii="Times New Roman" w:eastAsia="Times New Roman" w:hAnsi="Times New Roman" w:cs="Times New Roman"/>
        </w:rPr>
        <w:t>ing</w:t>
      </w:r>
      <w:r w:rsidRPr="45FE7851">
        <w:rPr>
          <w:rFonts w:ascii="Times New Roman" w:eastAsia="Times New Roman" w:hAnsi="Times New Roman" w:cs="Times New Roman"/>
        </w:rPr>
        <w:t xml:space="preserve"> healthcare systems around the world.</w:t>
      </w:r>
    </w:p>
    <w:p w14:paraId="7CBC9E83" w14:textId="77777777" w:rsidR="003554CD" w:rsidRDefault="003554CD" w:rsidP="003554CD">
      <w:pPr>
        <w:spacing w:line="360" w:lineRule="auto"/>
        <w:jc w:val="both"/>
        <w:rPr>
          <w:rFonts w:ascii="Times New Roman" w:eastAsia="Times New Roman" w:hAnsi="Times New Roman" w:cs="Times New Roman"/>
        </w:rPr>
      </w:pPr>
    </w:p>
    <w:p w14:paraId="6B1A0A7D" w14:textId="77777777" w:rsidR="003554CD" w:rsidRPr="0099057E" w:rsidRDefault="003554CD" w:rsidP="003554CD">
      <w:pPr>
        <w:spacing w:line="360" w:lineRule="auto"/>
        <w:jc w:val="both"/>
        <w:rPr>
          <w:rFonts w:ascii="Times New Roman" w:eastAsia="Times New Roman" w:hAnsi="Times New Roman" w:cs="Times New Roman"/>
          <w:b/>
          <w:bCs/>
        </w:rPr>
      </w:pPr>
      <w:r w:rsidRPr="7EE22E85">
        <w:rPr>
          <w:rFonts w:ascii="Times New Roman" w:eastAsia="Times New Roman" w:hAnsi="Times New Roman" w:cs="Times New Roman"/>
          <w:b/>
          <w:bCs/>
        </w:rPr>
        <w:t>The 2025 Hackathon</w:t>
      </w:r>
    </w:p>
    <w:p w14:paraId="611143D6" w14:textId="6F678AB7" w:rsidR="003554CD" w:rsidRDefault="003554CD" w:rsidP="003B01A5">
      <w:pPr>
        <w:spacing w:line="360" w:lineRule="auto"/>
        <w:jc w:val="both"/>
        <w:rPr>
          <w:rFonts w:ascii="Times New Roman" w:eastAsia="Times New Roman" w:hAnsi="Times New Roman" w:cs="Times New Roman"/>
        </w:rPr>
      </w:pPr>
      <w:r w:rsidRPr="45FE7851">
        <w:rPr>
          <w:rFonts w:ascii="Times New Roman" w:eastAsia="Times New Roman" w:hAnsi="Times New Roman" w:cs="Times New Roman"/>
        </w:rPr>
        <w:t>This year’s Hackathon will take place on </w:t>
      </w:r>
      <w:r w:rsidRPr="45FE7851">
        <w:rPr>
          <w:rFonts w:ascii="Times New Roman" w:eastAsia="Times New Roman" w:hAnsi="Times New Roman" w:cs="Times New Roman"/>
          <w:b/>
          <w:bCs/>
        </w:rPr>
        <w:t>Friday 11</w:t>
      </w:r>
      <w:r w:rsidRPr="45FE7851">
        <w:rPr>
          <w:rFonts w:ascii="Times New Roman" w:eastAsia="Times New Roman" w:hAnsi="Times New Roman" w:cs="Times New Roman"/>
          <w:b/>
          <w:bCs/>
          <w:vertAlign w:val="superscript"/>
        </w:rPr>
        <w:t>th</w:t>
      </w:r>
      <w:r w:rsidRPr="45FE7851">
        <w:rPr>
          <w:rFonts w:ascii="Times New Roman" w:eastAsia="Times New Roman" w:hAnsi="Times New Roman" w:cs="Times New Roman"/>
          <w:b/>
          <w:bCs/>
        </w:rPr>
        <w:t> and Saturday 12</w:t>
      </w:r>
      <w:r w:rsidRPr="45FE7851">
        <w:rPr>
          <w:rFonts w:ascii="Times New Roman" w:eastAsia="Times New Roman" w:hAnsi="Times New Roman" w:cs="Times New Roman"/>
          <w:b/>
          <w:bCs/>
          <w:vertAlign w:val="superscript"/>
        </w:rPr>
        <w:t>th</w:t>
      </w:r>
      <w:r w:rsidRPr="45FE7851">
        <w:rPr>
          <w:rFonts w:ascii="Times New Roman" w:eastAsia="Times New Roman" w:hAnsi="Times New Roman" w:cs="Times New Roman"/>
          <w:b/>
          <w:bCs/>
        </w:rPr>
        <w:t xml:space="preserve"> April 2025 </w:t>
      </w:r>
      <w:r w:rsidRPr="45FE7851">
        <w:rPr>
          <w:rFonts w:ascii="Times New Roman" w:eastAsia="Times New Roman" w:hAnsi="Times New Roman" w:cs="Times New Roman"/>
        </w:rPr>
        <w:t>and the theme is: </w:t>
      </w:r>
      <w:r w:rsidRPr="45FE7851">
        <w:rPr>
          <w:rFonts w:ascii="Times New Roman" w:eastAsia="Times New Roman" w:hAnsi="Times New Roman" w:cs="Times New Roman"/>
          <w:b/>
          <w:bCs/>
        </w:rPr>
        <w:t>‘Building High-Value Health Systems: Leveraging Artificial Intelligence’</w:t>
      </w:r>
      <w:r w:rsidRPr="45FE7851">
        <w:rPr>
          <w:rFonts w:ascii="Times New Roman" w:eastAsia="Times New Roman" w:hAnsi="Times New Roman" w:cs="Times New Roman"/>
        </w:rPr>
        <w:t>.</w:t>
      </w:r>
    </w:p>
    <w:p w14:paraId="23F9230D" w14:textId="77777777" w:rsidR="00B67FF2" w:rsidRDefault="00B67FF2" w:rsidP="00B67FF2">
      <w:pPr>
        <w:rPr>
          <w:rFonts w:ascii="Times New Roman" w:eastAsia="Times New Roman" w:hAnsi="Times New Roman" w:cs="Times New Roman"/>
          <w:b/>
          <w:bCs/>
        </w:rPr>
      </w:pPr>
      <w:r>
        <w:rPr>
          <w:rFonts w:ascii="Times New Roman" w:eastAsia="Times New Roman" w:hAnsi="Times New Roman" w:cs="Times New Roman"/>
          <w:b/>
          <w:bCs/>
        </w:rPr>
        <w:br w:type="page"/>
      </w:r>
    </w:p>
    <w:sdt>
      <w:sdtPr>
        <w:rPr>
          <w:rFonts w:ascii="Calibri" w:eastAsia="Calibri" w:hAnsi="Calibri" w:cs="Calibri"/>
          <w:color w:val="auto"/>
          <w:sz w:val="24"/>
          <w:szCs w:val="24"/>
          <w:lang w:val="en-US" w:eastAsia="en-GB"/>
        </w:rPr>
        <w:id w:val="387461199"/>
        <w:docPartObj>
          <w:docPartGallery w:val="Table of Contents"/>
          <w:docPartUnique/>
        </w:docPartObj>
      </w:sdtPr>
      <w:sdtEndPr>
        <w:rPr>
          <w:b/>
          <w:bCs/>
        </w:rPr>
      </w:sdtEndPr>
      <w:sdtContent>
        <w:p w14:paraId="27C27FF8" w14:textId="1E124C3C" w:rsidR="00B67FF2" w:rsidRPr="00DB020E" w:rsidRDefault="003B01A5">
          <w:pPr>
            <w:pStyle w:val="TOCHeading"/>
            <w:rPr>
              <w:rFonts w:ascii="Times New Roman" w:hAnsi="Times New Roman" w:cs="Times New Roman"/>
              <w:color w:val="auto"/>
            </w:rPr>
          </w:pPr>
          <w:r>
            <w:rPr>
              <w:rFonts w:ascii="Times New Roman" w:hAnsi="Times New Roman" w:cs="Times New Roman"/>
              <w:color w:val="auto"/>
            </w:rPr>
            <w:t>Content</w:t>
          </w:r>
        </w:p>
        <w:p w14:paraId="5E4567CA" w14:textId="77777777" w:rsidR="003B01A5" w:rsidRPr="003A358F" w:rsidRDefault="003B01A5">
          <w:pPr>
            <w:pStyle w:val="TOC2"/>
            <w:tabs>
              <w:tab w:val="right" w:leader="dot" w:pos="9010"/>
            </w:tabs>
            <w:rPr>
              <w:rFonts w:ascii="Times New Roman" w:hAnsi="Times New Roman" w:cs="Times New Roman"/>
            </w:rPr>
          </w:pPr>
        </w:p>
        <w:p w14:paraId="3C3C249B" w14:textId="5AB0B11B" w:rsidR="003A358F" w:rsidRPr="003A358F" w:rsidRDefault="00B67FF2">
          <w:pPr>
            <w:pStyle w:val="TOC2"/>
            <w:tabs>
              <w:tab w:val="right" w:leader="dot" w:pos="9010"/>
            </w:tabs>
            <w:rPr>
              <w:rFonts w:ascii="Times New Roman" w:eastAsiaTheme="minorEastAsia" w:hAnsi="Times New Roman" w:cs="Times New Roman"/>
              <w:noProof/>
              <w:kern w:val="2"/>
              <w:lang w:val="de-DE" w:eastAsia="zh-CN"/>
              <w14:ligatures w14:val="standardContextual"/>
            </w:rPr>
          </w:pPr>
          <w:r w:rsidRPr="003A358F">
            <w:rPr>
              <w:rFonts w:ascii="Times New Roman" w:hAnsi="Times New Roman" w:cs="Times New Roman"/>
            </w:rPr>
            <w:fldChar w:fldCharType="begin"/>
          </w:r>
          <w:r w:rsidRPr="003A358F">
            <w:rPr>
              <w:rFonts w:ascii="Times New Roman" w:hAnsi="Times New Roman" w:cs="Times New Roman"/>
            </w:rPr>
            <w:instrText xml:space="preserve"> TOC \o "1-3" \h \z \u </w:instrText>
          </w:r>
          <w:r w:rsidRPr="003A358F">
            <w:rPr>
              <w:rFonts w:ascii="Times New Roman" w:hAnsi="Times New Roman" w:cs="Times New Roman"/>
            </w:rPr>
            <w:fldChar w:fldCharType="separate"/>
          </w:r>
          <w:hyperlink w:anchor="_Toc190780426" w:history="1">
            <w:r w:rsidR="003A358F" w:rsidRPr="003A358F">
              <w:rPr>
                <w:rStyle w:val="Hyperlink"/>
                <w:rFonts w:ascii="Times New Roman" w:hAnsi="Times New Roman" w:cs="Times New Roman"/>
                <w:noProof/>
              </w:rPr>
              <w:t>How is the Hackathon organized?</w:t>
            </w:r>
            <w:r w:rsidR="003A358F" w:rsidRPr="003A358F">
              <w:rPr>
                <w:rFonts w:ascii="Times New Roman" w:hAnsi="Times New Roman" w:cs="Times New Roman"/>
                <w:noProof/>
                <w:webHidden/>
              </w:rPr>
              <w:tab/>
            </w:r>
            <w:r w:rsidR="003A358F" w:rsidRPr="003A358F">
              <w:rPr>
                <w:rFonts w:ascii="Times New Roman" w:hAnsi="Times New Roman" w:cs="Times New Roman"/>
                <w:noProof/>
                <w:webHidden/>
              </w:rPr>
              <w:fldChar w:fldCharType="begin"/>
            </w:r>
            <w:r w:rsidR="003A358F" w:rsidRPr="003A358F">
              <w:rPr>
                <w:rFonts w:ascii="Times New Roman" w:hAnsi="Times New Roman" w:cs="Times New Roman"/>
                <w:noProof/>
                <w:webHidden/>
              </w:rPr>
              <w:instrText xml:space="preserve"> PAGEREF _Toc190780426 \h </w:instrText>
            </w:r>
            <w:r w:rsidR="003A358F" w:rsidRPr="003A358F">
              <w:rPr>
                <w:rFonts w:ascii="Times New Roman" w:hAnsi="Times New Roman" w:cs="Times New Roman"/>
                <w:noProof/>
                <w:webHidden/>
              </w:rPr>
            </w:r>
            <w:r w:rsidR="003A358F" w:rsidRPr="003A358F">
              <w:rPr>
                <w:rFonts w:ascii="Times New Roman" w:hAnsi="Times New Roman" w:cs="Times New Roman"/>
                <w:noProof/>
                <w:webHidden/>
              </w:rPr>
              <w:fldChar w:fldCharType="separate"/>
            </w:r>
            <w:r w:rsidR="003A358F" w:rsidRPr="003A358F">
              <w:rPr>
                <w:rFonts w:ascii="Times New Roman" w:hAnsi="Times New Roman" w:cs="Times New Roman"/>
                <w:noProof/>
                <w:webHidden/>
              </w:rPr>
              <w:t>3</w:t>
            </w:r>
            <w:r w:rsidR="003A358F" w:rsidRPr="003A358F">
              <w:rPr>
                <w:rFonts w:ascii="Times New Roman" w:hAnsi="Times New Roman" w:cs="Times New Roman"/>
                <w:noProof/>
                <w:webHidden/>
              </w:rPr>
              <w:fldChar w:fldCharType="end"/>
            </w:r>
          </w:hyperlink>
        </w:p>
        <w:p w14:paraId="6A5524D9" w14:textId="7BE86336" w:rsidR="003A358F" w:rsidRPr="003A358F" w:rsidRDefault="003A358F">
          <w:pPr>
            <w:pStyle w:val="TOC2"/>
            <w:tabs>
              <w:tab w:val="right" w:leader="dot" w:pos="9010"/>
            </w:tabs>
            <w:rPr>
              <w:rFonts w:ascii="Times New Roman" w:eastAsiaTheme="minorEastAsia" w:hAnsi="Times New Roman" w:cs="Times New Roman"/>
              <w:noProof/>
              <w:kern w:val="2"/>
              <w:lang w:val="de-DE" w:eastAsia="zh-CN"/>
              <w14:ligatures w14:val="standardContextual"/>
            </w:rPr>
          </w:pPr>
          <w:hyperlink w:anchor="_Toc190780427" w:history="1">
            <w:r w:rsidRPr="003A358F">
              <w:rPr>
                <w:rStyle w:val="Hyperlink"/>
                <w:rFonts w:ascii="Times New Roman" w:hAnsi="Times New Roman" w:cs="Times New Roman"/>
                <w:noProof/>
              </w:rPr>
              <w:t>Event Program</w:t>
            </w:r>
            <w:r w:rsidRPr="003A358F">
              <w:rPr>
                <w:rFonts w:ascii="Times New Roman" w:hAnsi="Times New Roman" w:cs="Times New Roman"/>
                <w:noProof/>
                <w:webHidden/>
              </w:rPr>
              <w:tab/>
            </w:r>
            <w:r w:rsidRPr="003A358F">
              <w:rPr>
                <w:rFonts w:ascii="Times New Roman" w:hAnsi="Times New Roman" w:cs="Times New Roman"/>
                <w:noProof/>
                <w:webHidden/>
              </w:rPr>
              <w:fldChar w:fldCharType="begin"/>
            </w:r>
            <w:r w:rsidRPr="003A358F">
              <w:rPr>
                <w:rFonts w:ascii="Times New Roman" w:hAnsi="Times New Roman" w:cs="Times New Roman"/>
                <w:noProof/>
                <w:webHidden/>
              </w:rPr>
              <w:instrText xml:space="preserve"> PAGEREF _Toc190780427 \h </w:instrText>
            </w:r>
            <w:r w:rsidRPr="003A358F">
              <w:rPr>
                <w:rFonts w:ascii="Times New Roman" w:hAnsi="Times New Roman" w:cs="Times New Roman"/>
                <w:noProof/>
                <w:webHidden/>
              </w:rPr>
            </w:r>
            <w:r w:rsidRPr="003A358F">
              <w:rPr>
                <w:rFonts w:ascii="Times New Roman" w:hAnsi="Times New Roman" w:cs="Times New Roman"/>
                <w:noProof/>
                <w:webHidden/>
              </w:rPr>
              <w:fldChar w:fldCharType="separate"/>
            </w:r>
            <w:r w:rsidRPr="003A358F">
              <w:rPr>
                <w:rFonts w:ascii="Times New Roman" w:hAnsi="Times New Roman" w:cs="Times New Roman"/>
                <w:noProof/>
                <w:webHidden/>
              </w:rPr>
              <w:t>4</w:t>
            </w:r>
            <w:r w:rsidRPr="003A358F">
              <w:rPr>
                <w:rFonts w:ascii="Times New Roman" w:hAnsi="Times New Roman" w:cs="Times New Roman"/>
                <w:noProof/>
                <w:webHidden/>
              </w:rPr>
              <w:fldChar w:fldCharType="end"/>
            </w:r>
          </w:hyperlink>
        </w:p>
        <w:p w14:paraId="5F73912A" w14:textId="5EBEC5DF" w:rsidR="003A358F" w:rsidRPr="003A358F" w:rsidRDefault="003A358F">
          <w:pPr>
            <w:pStyle w:val="TOC2"/>
            <w:tabs>
              <w:tab w:val="right" w:leader="dot" w:pos="9010"/>
            </w:tabs>
            <w:rPr>
              <w:rFonts w:ascii="Times New Roman" w:eastAsiaTheme="minorEastAsia" w:hAnsi="Times New Roman" w:cs="Times New Roman"/>
              <w:noProof/>
              <w:kern w:val="2"/>
              <w:lang w:val="de-DE" w:eastAsia="zh-CN"/>
              <w14:ligatures w14:val="standardContextual"/>
            </w:rPr>
          </w:pPr>
          <w:hyperlink w:anchor="_Toc190780428" w:history="1">
            <w:r w:rsidRPr="003A358F">
              <w:rPr>
                <w:rStyle w:val="Hyperlink"/>
                <w:rFonts w:ascii="Times New Roman" w:hAnsi="Times New Roman" w:cs="Times New Roman"/>
                <w:noProof/>
              </w:rPr>
              <w:t>Team Criteria</w:t>
            </w:r>
            <w:r w:rsidRPr="003A358F">
              <w:rPr>
                <w:rFonts w:ascii="Times New Roman" w:hAnsi="Times New Roman" w:cs="Times New Roman"/>
                <w:noProof/>
                <w:webHidden/>
              </w:rPr>
              <w:tab/>
            </w:r>
            <w:r w:rsidRPr="003A358F">
              <w:rPr>
                <w:rFonts w:ascii="Times New Roman" w:hAnsi="Times New Roman" w:cs="Times New Roman"/>
                <w:noProof/>
                <w:webHidden/>
              </w:rPr>
              <w:fldChar w:fldCharType="begin"/>
            </w:r>
            <w:r w:rsidRPr="003A358F">
              <w:rPr>
                <w:rFonts w:ascii="Times New Roman" w:hAnsi="Times New Roman" w:cs="Times New Roman"/>
                <w:noProof/>
                <w:webHidden/>
              </w:rPr>
              <w:instrText xml:space="preserve"> PAGEREF _Toc190780428 \h </w:instrText>
            </w:r>
            <w:r w:rsidRPr="003A358F">
              <w:rPr>
                <w:rFonts w:ascii="Times New Roman" w:hAnsi="Times New Roman" w:cs="Times New Roman"/>
                <w:noProof/>
                <w:webHidden/>
              </w:rPr>
            </w:r>
            <w:r w:rsidRPr="003A358F">
              <w:rPr>
                <w:rFonts w:ascii="Times New Roman" w:hAnsi="Times New Roman" w:cs="Times New Roman"/>
                <w:noProof/>
                <w:webHidden/>
              </w:rPr>
              <w:fldChar w:fldCharType="separate"/>
            </w:r>
            <w:r w:rsidRPr="003A358F">
              <w:rPr>
                <w:rFonts w:ascii="Times New Roman" w:hAnsi="Times New Roman" w:cs="Times New Roman"/>
                <w:noProof/>
                <w:webHidden/>
              </w:rPr>
              <w:t>4</w:t>
            </w:r>
            <w:r w:rsidRPr="003A358F">
              <w:rPr>
                <w:rFonts w:ascii="Times New Roman" w:hAnsi="Times New Roman" w:cs="Times New Roman"/>
                <w:noProof/>
                <w:webHidden/>
              </w:rPr>
              <w:fldChar w:fldCharType="end"/>
            </w:r>
          </w:hyperlink>
        </w:p>
        <w:p w14:paraId="6F94ED85" w14:textId="23227745" w:rsidR="003A358F" w:rsidRPr="003A358F" w:rsidRDefault="003A358F">
          <w:pPr>
            <w:pStyle w:val="TOC2"/>
            <w:tabs>
              <w:tab w:val="right" w:leader="dot" w:pos="9010"/>
            </w:tabs>
            <w:rPr>
              <w:rFonts w:ascii="Times New Roman" w:eastAsiaTheme="minorEastAsia" w:hAnsi="Times New Roman" w:cs="Times New Roman"/>
              <w:noProof/>
              <w:kern w:val="2"/>
              <w:lang w:val="de-DE" w:eastAsia="zh-CN"/>
              <w14:ligatures w14:val="standardContextual"/>
            </w:rPr>
          </w:pPr>
          <w:hyperlink w:anchor="_Toc190780429" w:history="1">
            <w:r w:rsidRPr="003A358F">
              <w:rPr>
                <w:rStyle w:val="Hyperlink"/>
                <w:rFonts w:ascii="Times New Roman" w:hAnsi="Times New Roman" w:cs="Times New Roman"/>
                <w:noProof/>
              </w:rPr>
              <w:t>Team Formation and Digital Platform</w:t>
            </w:r>
            <w:r w:rsidRPr="003A358F">
              <w:rPr>
                <w:rFonts w:ascii="Times New Roman" w:hAnsi="Times New Roman" w:cs="Times New Roman"/>
                <w:noProof/>
                <w:webHidden/>
              </w:rPr>
              <w:tab/>
            </w:r>
            <w:r w:rsidRPr="003A358F">
              <w:rPr>
                <w:rFonts w:ascii="Times New Roman" w:hAnsi="Times New Roman" w:cs="Times New Roman"/>
                <w:noProof/>
                <w:webHidden/>
              </w:rPr>
              <w:fldChar w:fldCharType="begin"/>
            </w:r>
            <w:r w:rsidRPr="003A358F">
              <w:rPr>
                <w:rFonts w:ascii="Times New Roman" w:hAnsi="Times New Roman" w:cs="Times New Roman"/>
                <w:noProof/>
                <w:webHidden/>
              </w:rPr>
              <w:instrText xml:space="preserve"> PAGEREF _Toc190780429 \h </w:instrText>
            </w:r>
            <w:r w:rsidRPr="003A358F">
              <w:rPr>
                <w:rFonts w:ascii="Times New Roman" w:hAnsi="Times New Roman" w:cs="Times New Roman"/>
                <w:noProof/>
                <w:webHidden/>
              </w:rPr>
            </w:r>
            <w:r w:rsidRPr="003A358F">
              <w:rPr>
                <w:rFonts w:ascii="Times New Roman" w:hAnsi="Times New Roman" w:cs="Times New Roman"/>
                <w:noProof/>
                <w:webHidden/>
              </w:rPr>
              <w:fldChar w:fldCharType="separate"/>
            </w:r>
            <w:r w:rsidRPr="003A358F">
              <w:rPr>
                <w:rFonts w:ascii="Times New Roman" w:hAnsi="Times New Roman" w:cs="Times New Roman"/>
                <w:noProof/>
                <w:webHidden/>
              </w:rPr>
              <w:t>5</w:t>
            </w:r>
            <w:r w:rsidRPr="003A358F">
              <w:rPr>
                <w:rFonts w:ascii="Times New Roman" w:hAnsi="Times New Roman" w:cs="Times New Roman"/>
                <w:noProof/>
                <w:webHidden/>
              </w:rPr>
              <w:fldChar w:fldCharType="end"/>
            </w:r>
          </w:hyperlink>
        </w:p>
        <w:p w14:paraId="3F68EB6C" w14:textId="17156A23" w:rsidR="003A358F" w:rsidRPr="003A358F" w:rsidRDefault="003A358F">
          <w:pPr>
            <w:pStyle w:val="TOC2"/>
            <w:tabs>
              <w:tab w:val="right" w:leader="dot" w:pos="9010"/>
            </w:tabs>
            <w:rPr>
              <w:rFonts w:ascii="Times New Roman" w:eastAsiaTheme="minorEastAsia" w:hAnsi="Times New Roman" w:cs="Times New Roman"/>
              <w:noProof/>
              <w:kern w:val="2"/>
              <w:lang w:val="de-DE" w:eastAsia="zh-CN"/>
              <w14:ligatures w14:val="standardContextual"/>
            </w:rPr>
          </w:pPr>
          <w:hyperlink w:anchor="_Toc190780430" w:history="1">
            <w:r w:rsidRPr="003A358F">
              <w:rPr>
                <w:rStyle w:val="Hyperlink"/>
                <w:rFonts w:ascii="Times New Roman" w:hAnsi="Times New Roman" w:cs="Times New Roman"/>
                <w:noProof/>
                <w:lang w:val="en-GB"/>
              </w:rPr>
              <w:t>Slack Instructions</w:t>
            </w:r>
            <w:r w:rsidRPr="003A358F">
              <w:rPr>
                <w:rFonts w:ascii="Times New Roman" w:hAnsi="Times New Roman" w:cs="Times New Roman"/>
                <w:noProof/>
                <w:webHidden/>
              </w:rPr>
              <w:tab/>
            </w:r>
            <w:r w:rsidRPr="003A358F">
              <w:rPr>
                <w:rFonts w:ascii="Times New Roman" w:hAnsi="Times New Roman" w:cs="Times New Roman"/>
                <w:noProof/>
                <w:webHidden/>
              </w:rPr>
              <w:fldChar w:fldCharType="begin"/>
            </w:r>
            <w:r w:rsidRPr="003A358F">
              <w:rPr>
                <w:rFonts w:ascii="Times New Roman" w:hAnsi="Times New Roman" w:cs="Times New Roman"/>
                <w:noProof/>
                <w:webHidden/>
              </w:rPr>
              <w:instrText xml:space="preserve"> PAGEREF _Toc190780430 \h </w:instrText>
            </w:r>
            <w:r w:rsidRPr="003A358F">
              <w:rPr>
                <w:rFonts w:ascii="Times New Roman" w:hAnsi="Times New Roman" w:cs="Times New Roman"/>
                <w:noProof/>
                <w:webHidden/>
              </w:rPr>
            </w:r>
            <w:r w:rsidRPr="003A358F">
              <w:rPr>
                <w:rFonts w:ascii="Times New Roman" w:hAnsi="Times New Roman" w:cs="Times New Roman"/>
                <w:noProof/>
                <w:webHidden/>
              </w:rPr>
              <w:fldChar w:fldCharType="separate"/>
            </w:r>
            <w:r w:rsidRPr="003A358F">
              <w:rPr>
                <w:rFonts w:ascii="Times New Roman" w:hAnsi="Times New Roman" w:cs="Times New Roman"/>
                <w:noProof/>
                <w:webHidden/>
              </w:rPr>
              <w:t>6</w:t>
            </w:r>
            <w:r w:rsidRPr="003A358F">
              <w:rPr>
                <w:rFonts w:ascii="Times New Roman" w:hAnsi="Times New Roman" w:cs="Times New Roman"/>
                <w:noProof/>
                <w:webHidden/>
              </w:rPr>
              <w:fldChar w:fldCharType="end"/>
            </w:r>
          </w:hyperlink>
        </w:p>
        <w:p w14:paraId="371C5B7C" w14:textId="549C8360" w:rsidR="003A358F" w:rsidRPr="003A358F" w:rsidRDefault="003A358F">
          <w:pPr>
            <w:pStyle w:val="TOC1"/>
            <w:rPr>
              <w:rFonts w:ascii="Times New Roman" w:eastAsiaTheme="minorEastAsia" w:hAnsi="Times New Roman" w:cs="Times New Roman"/>
              <w:noProof/>
              <w:kern w:val="2"/>
              <w:lang w:val="de-DE" w:eastAsia="zh-CN"/>
              <w14:ligatures w14:val="standardContextual"/>
            </w:rPr>
          </w:pPr>
          <w:hyperlink w:anchor="_Toc190780431" w:history="1">
            <w:r w:rsidRPr="003A358F">
              <w:rPr>
                <w:rStyle w:val="Hyperlink"/>
                <w:rFonts w:ascii="Times New Roman" w:hAnsi="Times New Roman" w:cs="Times New Roman"/>
                <w:noProof/>
                <w:lang w:val="en-GB"/>
              </w:rPr>
              <w:t>Challenges</w:t>
            </w:r>
            <w:r w:rsidRPr="003A358F">
              <w:rPr>
                <w:rFonts w:ascii="Times New Roman" w:hAnsi="Times New Roman" w:cs="Times New Roman"/>
                <w:noProof/>
                <w:webHidden/>
              </w:rPr>
              <w:tab/>
            </w:r>
            <w:r w:rsidRPr="003A358F">
              <w:rPr>
                <w:rFonts w:ascii="Times New Roman" w:hAnsi="Times New Roman" w:cs="Times New Roman"/>
                <w:noProof/>
                <w:webHidden/>
              </w:rPr>
              <w:fldChar w:fldCharType="begin"/>
            </w:r>
            <w:r w:rsidRPr="003A358F">
              <w:rPr>
                <w:rFonts w:ascii="Times New Roman" w:hAnsi="Times New Roman" w:cs="Times New Roman"/>
                <w:noProof/>
                <w:webHidden/>
              </w:rPr>
              <w:instrText xml:space="preserve"> PAGEREF _Toc190780431 \h </w:instrText>
            </w:r>
            <w:r w:rsidRPr="003A358F">
              <w:rPr>
                <w:rFonts w:ascii="Times New Roman" w:hAnsi="Times New Roman" w:cs="Times New Roman"/>
                <w:noProof/>
                <w:webHidden/>
              </w:rPr>
            </w:r>
            <w:r w:rsidRPr="003A358F">
              <w:rPr>
                <w:rFonts w:ascii="Times New Roman" w:hAnsi="Times New Roman" w:cs="Times New Roman"/>
                <w:noProof/>
                <w:webHidden/>
              </w:rPr>
              <w:fldChar w:fldCharType="separate"/>
            </w:r>
            <w:r w:rsidRPr="003A358F">
              <w:rPr>
                <w:rFonts w:ascii="Times New Roman" w:hAnsi="Times New Roman" w:cs="Times New Roman"/>
                <w:noProof/>
                <w:webHidden/>
              </w:rPr>
              <w:t>8</w:t>
            </w:r>
            <w:r w:rsidRPr="003A358F">
              <w:rPr>
                <w:rFonts w:ascii="Times New Roman" w:hAnsi="Times New Roman" w:cs="Times New Roman"/>
                <w:noProof/>
                <w:webHidden/>
              </w:rPr>
              <w:fldChar w:fldCharType="end"/>
            </w:r>
          </w:hyperlink>
        </w:p>
        <w:p w14:paraId="55EE884D" w14:textId="0757389A" w:rsidR="003A358F" w:rsidRPr="003A358F" w:rsidRDefault="003A358F">
          <w:pPr>
            <w:pStyle w:val="TOC2"/>
            <w:tabs>
              <w:tab w:val="right" w:leader="dot" w:pos="9010"/>
            </w:tabs>
            <w:rPr>
              <w:rFonts w:ascii="Times New Roman" w:eastAsiaTheme="minorEastAsia" w:hAnsi="Times New Roman" w:cs="Times New Roman"/>
              <w:noProof/>
              <w:kern w:val="2"/>
              <w:lang w:val="de-DE" w:eastAsia="zh-CN"/>
              <w14:ligatures w14:val="standardContextual"/>
            </w:rPr>
          </w:pPr>
          <w:hyperlink w:anchor="_Toc190780432" w:history="1">
            <w:r w:rsidRPr="003A358F">
              <w:rPr>
                <w:rStyle w:val="Hyperlink"/>
                <w:rFonts w:ascii="Times New Roman" w:hAnsi="Times New Roman" w:cs="Times New Roman"/>
                <w:noProof/>
                <w:lang w:val="en-GB"/>
              </w:rPr>
              <w:t>AI &amp; Ethics</w:t>
            </w:r>
            <w:r w:rsidRPr="003A358F">
              <w:rPr>
                <w:rFonts w:ascii="Times New Roman" w:hAnsi="Times New Roman" w:cs="Times New Roman"/>
                <w:noProof/>
                <w:webHidden/>
              </w:rPr>
              <w:tab/>
            </w:r>
            <w:r w:rsidRPr="003A358F">
              <w:rPr>
                <w:rFonts w:ascii="Times New Roman" w:hAnsi="Times New Roman" w:cs="Times New Roman"/>
                <w:noProof/>
                <w:webHidden/>
              </w:rPr>
              <w:fldChar w:fldCharType="begin"/>
            </w:r>
            <w:r w:rsidRPr="003A358F">
              <w:rPr>
                <w:rFonts w:ascii="Times New Roman" w:hAnsi="Times New Roman" w:cs="Times New Roman"/>
                <w:noProof/>
                <w:webHidden/>
              </w:rPr>
              <w:instrText xml:space="preserve"> PAGEREF _Toc190780432 \h </w:instrText>
            </w:r>
            <w:r w:rsidRPr="003A358F">
              <w:rPr>
                <w:rFonts w:ascii="Times New Roman" w:hAnsi="Times New Roman" w:cs="Times New Roman"/>
                <w:noProof/>
                <w:webHidden/>
              </w:rPr>
            </w:r>
            <w:r w:rsidRPr="003A358F">
              <w:rPr>
                <w:rFonts w:ascii="Times New Roman" w:hAnsi="Times New Roman" w:cs="Times New Roman"/>
                <w:noProof/>
                <w:webHidden/>
              </w:rPr>
              <w:fldChar w:fldCharType="separate"/>
            </w:r>
            <w:r w:rsidRPr="003A358F">
              <w:rPr>
                <w:rFonts w:ascii="Times New Roman" w:hAnsi="Times New Roman" w:cs="Times New Roman"/>
                <w:noProof/>
                <w:webHidden/>
              </w:rPr>
              <w:t>11</w:t>
            </w:r>
            <w:r w:rsidRPr="003A358F">
              <w:rPr>
                <w:rFonts w:ascii="Times New Roman" w:hAnsi="Times New Roman" w:cs="Times New Roman"/>
                <w:noProof/>
                <w:webHidden/>
              </w:rPr>
              <w:fldChar w:fldCharType="end"/>
            </w:r>
          </w:hyperlink>
        </w:p>
        <w:p w14:paraId="3AEFCD29" w14:textId="2BB7F5CA" w:rsidR="003A358F" w:rsidRPr="003A358F" w:rsidRDefault="003A358F">
          <w:pPr>
            <w:pStyle w:val="TOC2"/>
            <w:tabs>
              <w:tab w:val="right" w:leader="dot" w:pos="9010"/>
            </w:tabs>
            <w:rPr>
              <w:rFonts w:ascii="Times New Roman" w:eastAsiaTheme="minorEastAsia" w:hAnsi="Times New Roman" w:cs="Times New Roman"/>
              <w:noProof/>
              <w:kern w:val="2"/>
              <w:lang w:val="de-DE" w:eastAsia="zh-CN"/>
              <w14:ligatures w14:val="standardContextual"/>
            </w:rPr>
          </w:pPr>
          <w:hyperlink w:anchor="_Toc190780433" w:history="1">
            <w:r w:rsidRPr="003A358F">
              <w:rPr>
                <w:rStyle w:val="Hyperlink"/>
                <w:rFonts w:ascii="Times New Roman" w:hAnsi="Times New Roman" w:cs="Times New Roman"/>
                <w:noProof/>
                <w:lang w:val="en-GB"/>
              </w:rPr>
              <w:t>What to expect for the pitch?</w:t>
            </w:r>
            <w:r w:rsidRPr="003A358F">
              <w:rPr>
                <w:rFonts w:ascii="Times New Roman" w:hAnsi="Times New Roman" w:cs="Times New Roman"/>
                <w:noProof/>
                <w:webHidden/>
              </w:rPr>
              <w:tab/>
            </w:r>
            <w:r w:rsidRPr="003A358F">
              <w:rPr>
                <w:rFonts w:ascii="Times New Roman" w:hAnsi="Times New Roman" w:cs="Times New Roman"/>
                <w:noProof/>
                <w:webHidden/>
              </w:rPr>
              <w:fldChar w:fldCharType="begin"/>
            </w:r>
            <w:r w:rsidRPr="003A358F">
              <w:rPr>
                <w:rFonts w:ascii="Times New Roman" w:hAnsi="Times New Roman" w:cs="Times New Roman"/>
                <w:noProof/>
                <w:webHidden/>
              </w:rPr>
              <w:instrText xml:space="preserve"> PAGEREF _Toc190780433 \h </w:instrText>
            </w:r>
            <w:r w:rsidRPr="003A358F">
              <w:rPr>
                <w:rFonts w:ascii="Times New Roman" w:hAnsi="Times New Roman" w:cs="Times New Roman"/>
                <w:noProof/>
                <w:webHidden/>
              </w:rPr>
            </w:r>
            <w:r w:rsidRPr="003A358F">
              <w:rPr>
                <w:rFonts w:ascii="Times New Roman" w:hAnsi="Times New Roman" w:cs="Times New Roman"/>
                <w:noProof/>
                <w:webHidden/>
              </w:rPr>
              <w:fldChar w:fldCharType="separate"/>
            </w:r>
            <w:r w:rsidRPr="003A358F">
              <w:rPr>
                <w:rFonts w:ascii="Times New Roman" w:hAnsi="Times New Roman" w:cs="Times New Roman"/>
                <w:noProof/>
                <w:webHidden/>
              </w:rPr>
              <w:t>12</w:t>
            </w:r>
            <w:r w:rsidRPr="003A358F">
              <w:rPr>
                <w:rFonts w:ascii="Times New Roman" w:hAnsi="Times New Roman" w:cs="Times New Roman"/>
                <w:noProof/>
                <w:webHidden/>
              </w:rPr>
              <w:fldChar w:fldCharType="end"/>
            </w:r>
          </w:hyperlink>
        </w:p>
        <w:p w14:paraId="1C9E79E9" w14:textId="6CA7471E" w:rsidR="003A358F" w:rsidRPr="003A358F" w:rsidRDefault="003A358F">
          <w:pPr>
            <w:pStyle w:val="TOC2"/>
            <w:tabs>
              <w:tab w:val="right" w:leader="dot" w:pos="9010"/>
            </w:tabs>
            <w:rPr>
              <w:rFonts w:ascii="Times New Roman" w:eastAsiaTheme="minorEastAsia" w:hAnsi="Times New Roman" w:cs="Times New Roman"/>
              <w:noProof/>
              <w:kern w:val="2"/>
              <w:lang w:val="de-DE" w:eastAsia="zh-CN"/>
              <w14:ligatures w14:val="standardContextual"/>
            </w:rPr>
          </w:pPr>
          <w:hyperlink w:anchor="_Toc190780434" w:history="1">
            <w:r w:rsidRPr="003A358F">
              <w:rPr>
                <w:rStyle w:val="Hyperlink"/>
                <w:rFonts w:ascii="Times New Roman" w:hAnsi="Times New Roman" w:cs="Times New Roman"/>
                <w:noProof/>
                <w:lang w:val="en-GB"/>
              </w:rPr>
              <w:t>Mentoring</w:t>
            </w:r>
            <w:r w:rsidRPr="003A358F">
              <w:rPr>
                <w:rFonts w:ascii="Times New Roman" w:hAnsi="Times New Roman" w:cs="Times New Roman"/>
                <w:noProof/>
                <w:webHidden/>
              </w:rPr>
              <w:tab/>
            </w:r>
            <w:r w:rsidRPr="003A358F">
              <w:rPr>
                <w:rFonts w:ascii="Times New Roman" w:hAnsi="Times New Roman" w:cs="Times New Roman"/>
                <w:noProof/>
                <w:webHidden/>
              </w:rPr>
              <w:fldChar w:fldCharType="begin"/>
            </w:r>
            <w:r w:rsidRPr="003A358F">
              <w:rPr>
                <w:rFonts w:ascii="Times New Roman" w:hAnsi="Times New Roman" w:cs="Times New Roman"/>
                <w:noProof/>
                <w:webHidden/>
              </w:rPr>
              <w:instrText xml:space="preserve"> PAGEREF _Toc190780434 \h </w:instrText>
            </w:r>
            <w:r w:rsidRPr="003A358F">
              <w:rPr>
                <w:rFonts w:ascii="Times New Roman" w:hAnsi="Times New Roman" w:cs="Times New Roman"/>
                <w:noProof/>
                <w:webHidden/>
              </w:rPr>
            </w:r>
            <w:r w:rsidRPr="003A358F">
              <w:rPr>
                <w:rFonts w:ascii="Times New Roman" w:hAnsi="Times New Roman" w:cs="Times New Roman"/>
                <w:noProof/>
                <w:webHidden/>
              </w:rPr>
              <w:fldChar w:fldCharType="separate"/>
            </w:r>
            <w:r w:rsidRPr="003A358F">
              <w:rPr>
                <w:rFonts w:ascii="Times New Roman" w:hAnsi="Times New Roman" w:cs="Times New Roman"/>
                <w:noProof/>
                <w:webHidden/>
              </w:rPr>
              <w:t>12</w:t>
            </w:r>
            <w:r w:rsidRPr="003A358F">
              <w:rPr>
                <w:rFonts w:ascii="Times New Roman" w:hAnsi="Times New Roman" w:cs="Times New Roman"/>
                <w:noProof/>
                <w:webHidden/>
              </w:rPr>
              <w:fldChar w:fldCharType="end"/>
            </w:r>
          </w:hyperlink>
        </w:p>
        <w:p w14:paraId="06B79539" w14:textId="0C801ABC" w:rsidR="003A358F" w:rsidRPr="003A358F" w:rsidRDefault="003A358F">
          <w:pPr>
            <w:pStyle w:val="TOC1"/>
            <w:rPr>
              <w:rFonts w:ascii="Times New Roman" w:eastAsiaTheme="minorEastAsia" w:hAnsi="Times New Roman" w:cs="Times New Roman"/>
              <w:noProof/>
              <w:kern w:val="2"/>
              <w:lang w:val="de-DE" w:eastAsia="zh-CN"/>
              <w14:ligatures w14:val="standardContextual"/>
            </w:rPr>
          </w:pPr>
          <w:hyperlink w:anchor="_Toc190780435" w:history="1">
            <w:r w:rsidRPr="003A358F">
              <w:rPr>
                <w:rStyle w:val="Hyperlink"/>
                <w:rFonts w:ascii="Times New Roman" w:hAnsi="Times New Roman" w:cs="Times New Roman"/>
                <w:noProof/>
                <w:lang w:val="en-GB"/>
              </w:rPr>
              <w:t>Judging</w:t>
            </w:r>
            <w:r w:rsidRPr="003A358F">
              <w:rPr>
                <w:rFonts w:ascii="Times New Roman" w:hAnsi="Times New Roman" w:cs="Times New Roman"/>
                <w:noProof/>
                <w:webHidden/>
              </w:rPr>
              <w:tab/>
            </w:r>
            <w:r w:rsidRPr="003A358F">
              <w:rPr>
                <w:rFonts w:ascii="Times New Roman" w:hAnsi="Times New Roman" w:cs="Times New Roman"/>
                <w:noProof/>
                <w:webHidden/>
              </w:rPr>
              <w:fldChar w:fldCharType="begin"/>
            </w:r>
            <w:r w:rsidRPr="003A358F">
              <w:rPr>
                <w:rFonts w:ascii="Times New Roman" w:hAnsi="Times New Roman" w:cs="Times New Roman"/>
                <w:noProof/>
                <w:webHidden/>
              </w:rPr>
              <w:instrText xml:space="preserve"> PAGEREF _Toc190780435 \h </w:instrText>
            </w:r>
            <w:r w:rsidRPr="003A358F">
              <w:rPr>
                <w:rFonts w:ascii="Times New Roman" w:hAnsi="Times New Roman" w:cs="Times New Roman"/>
                <w:noProof/>
                <w:webHidden/>
              </w:rPr>
            </w:r>
            <w:r w:rsidRPr="003A358F">
              <w:rPr>
                <w:rFonts w:ascii="Times New Roman" w:hAnsi="Times New Roman" w:cs="Times New Roman"/>
                <w:noProof/>
                <w:webHidden/>
              </w:rPr>
              <w:fldChar w:fldCharType="separate"/>
            </w:r>
            <w:r w:rsidRPr="003A358F">
              <w:rPr>
                <w:rFonts w:ascii="Times New Roman" w:hAnsi="Times New Roman" w:cs="Times New Roman"/>
                <w:noProof/>
                <w:webHidden/>
              </w:rPr>
              <w:t>13</w:t>
            </w:r>
            <w:r w:rsidRPr="003A358F">
              <w:rPr>
                <w:rFonts w:ascii="Times New Roman" w:hAnsi="Times New Roman" w:cs="Times New Roman"/>
                <w:noProof/>
                <w:webHidden/>
              </w:rPr>
              <w:fldChar w:fldCharType="end"/>
            </w:r>
          </w:hyperlink>
        </w:p>
        <w:p w14:paraId="4BE45A50" w14:textId="30540D8F" w:rsidR="003A358F" w:rsidRPr="003A358F" w:rsidRDefault="003A358F">
          <w:pPr>
            <w:pStyle w:val="TOC2"/>
            <w:tabs>
              <w:tab w:val="right" w:leader="dot" w:pos="9010"/>
            </w:tabs>
            <w:rPr>
              <w:rFonts w:ascii="Times New Roman" w:eastAsiaTheme="minorEastAsia" w:hAnsi="Times New Roman" w:cs="Times New Roman"/>
              <w:noProof/>
              <w:kern w:val="2"/>
              <w:lang w:val="de-DE" w:eastAsia="zh-CN"/>
              <w14:ligatures w14:val="standardContextual"/>
            </w:rPr>
          </w:pPr>
          <w:hyperlink w:anchor="_Toc190780436" w:history="1">
            <w:r w:rsidRPr="003A358F">
              <w:rPr>
                <w:rStyle w:val="Hyperlink"/>
                <w:rFonts w:ascii="Times New Roman" w:hAnsi="Times New Roman" w:cs="Times New Roman"/>
                <w:noProof/>
                <w:lang w:val="en-GB"/>
              </w:rPr>
              <w:t>Judging rubric for Health Systems Innovation Hackathon</w:t>
            </w:r>
            <w:r w:rsidRPr="003A358F">
              <w:rPr>
                <w:rFonts w:ascii="Times New Roman" w:hAnsi="Times New Roman" w:cs="Times New Roman"/>
                <w:noProof/>
                <w:webHidden/>
              </w:rPr>
              <w:tab/>
            </w:r>
            <w:r w:rsidRPr="003A358F">
              <w:rPr>
                <w:rFonts w:ascii="Times New Roman" w:hAnsi="Times New Roman" w:cs="Times New Roman"/>
                <w:noProof/>
                <w:webHidden/>
              </w:rPr>
              <w:fldChar w:fldCharType="begin"/>
            </w:r>
            <w:r w:rsidRPr="003A358F">
              <w:rPr>
                <w:rFonts w:ascii="Times New Roman" w:hAnsi="Times New Roman" w:cs="Times New Roman"/>
                <w:noProof/>
                <w:webHidden/>
              </w:rPr>
              <w:instrText xml:space="preserve"> PAGEREF _Toc190780436 \h </w:instrText>
            </w:r>
            <w:r w:rsidRPr="003A358F">
              <w:rPr>
                <w:rFonts w:ascii="Times New Roman" w:hAnsi="Times New Roman" w:cs="Times New Roman"/>
                <w:noProof/>
                <w:webHidden/>
              </w:rPr>
            </w:r>
            <w:r w:rsidRPr="003A358F">
              <w:rPr>
                <w:rFonts w:ascii="Times New Roman" w:hAnsi="Times New Roman" w:cs="Times New Roman"/>
                <w:noProof/>
                <w:webHidden/>
              </w:rPr>
              <w:fldChar w:fldCharType="separate"/>
            </w:r>
            <w:r w:rsidRPr="003A358F">
              <w:rPr>
                <w:rFonts w:ascii="Times New Roman" w:hAnsi="Times New Roman" w:cs="Times New Roman"/>
                <w:noProof/>
                <w:webHidden/>
              </w:rPr>
              <w:t>14</w:t>
            </w:r>
            <w:r w:rsidRPr="003A358F">
              <w:rPr>
                <w:rFonts w:ascii="Times New Roman" w:hAnsi="Times New Roman" w:cs="Times New Roman"/>
                <w:noProof/>
                <w:webHidden/>
              </w:rPr>
              <w:fldChar w:fldCharType="end"/>
            </w:r>
          </w:hyperlink>
        </w:p>
        <w:p w14:paraId="12698828" w14:textId="5713FF85" w:rsidR="003A358F" w:rsidRPr="003A358F" w:rsidRDefault="003A358F">
          <w:pPr>
            <w:pStyle w:val="TOC1"/>
            <w:rPr>
              <w:rFonts w:ascii="Times New Roman" w:eastAsiaTheme="minorEastAsia" w:hAnsi="Times New Roman" w:cs="Times New Roman"/>
              <w:noProof/>
              <w:kern w:val="2"/>
              <w:lang w:val="de-DE" w:eastAsia="zh-CN"/>
              <w14:ligatures w14:val="standardContextual"/>
            </w:rPr>
          </w:pPr>
          <w:hyperlink w:anchor="_Toc190780437" w:history="1">
            <w:r w:rsidRPr="003A358F">
              <w:rPr>
                <w:rStyle w:val="Hyperlink"/>
                <w:rFonts w:ascii="Times New Roman" w:hAnsi="Times New Roman" w:cs="Times New Roman"/>
                <w:noProof/>
                <w:lang w:val="en-GB"/>
              </w:rPr>
              <w:t>What happens after the Hackathon?</w:t>
            </w:r>
            <w:r w:rsidRPr="003A358F">
              <w:rPr>
                <w:rFonts w:ascii="Times New Roman" w:hAnsi="Times New Roman" w:cs="Times New Roman"/>
                <w:noProof/>
                <w:webHidden/>
              </w:rPr>
              <w:tab/>
            </w:r>
            <w:r w:rsidRPr="003A358F">
              <w:rPr>
                <w:rFonts w:ascii="Times New Roman" w:hAnsi="Times New Roman" w:cs="Times New Roman"/>
                <w:noProof/>
                <w:webHidden/>
              </w:rPr>
              <w:fldChar w:fldCharType="begin"/>
            </w:r>
            <w:r w:rsidRPr="003A358F">
              <w:rPr>
                <w:rFonts w:ascii="Times New Roman" w:hAnsi="Times New Roman" w:cs="Times New Roman"/>
                <w:noProof/>
                <w:webHidden/>
              </w:rPr>
              <w:instrText xml:space="preserve"> PAGEREF _Toc190780437 \h </w:instrText>
            </w:r>
            <w:r w:rsidRPr="003A358F">
              <w:rPr>
                <w:rFonts w:ascii="Times New Roman" w:hAnsi="Times New Roman" w:cs="Times New Roman"/>
                <w:noProof/>
                <w:webHidden/>
              </w:rPr>
            </w:r>
            <w:r w:rsidRPr="003A358F">
              <w:rPr>
                <w:rFonts w:ascii="Times New Roman" w:hAnsi="Times New Roman" w:cs="Times New Roman"/>
                <w:noProof/>
                <w:webHidden/>
              </w:rPr>
              <w:fldChar w:fldCharType="separate"/>
            </w:r>
            <w:r w:rsidRPr="003A358F">
              <w:rPr>
                <w:rFonts w:ascii="Times New Roman" w:hAnsi="Times New Roman" w:cs="Times New Roman"/>
                <w:noProof/>
                <w:webHidden/>
              </w:rPr>
              <w:t>15</w:t>
            </w:r>
            <w:r w:rsidRPr="003A358F">
              <w:rPr>
                <w:rFonts w:ascii="Times New Roman" w:hAnsi="Times New Roman" w:cs="Times New Roman"/>
                <w:noProof/>
                <w:webHidden/>
              </w:rPr>
              <w:fldChar w:fldCharType="end"/>
            </w:r>
          </w:hyperlink>
        </w:p>
        <w:p w14:paraId="759918E1" w14:textId="0B1A5C7A" w:rsidR="003A358F" w:rsidRPr="003A358F" w:rsidRDefault="003A358F">
          <w:pPr>
            <w:pStyle w:val="TOC1"/>
            <w:rPr>
              <w:rFonts w:ascii="Times New Roman" w:eastAsiaTheme="minorEastAsia" w:hAnsi="Times New Roman" w:cs="Times New Roman"/>
              <w:noProof/>
              <w:kern w:val="2"/>
              <w:lang w:val="de-DE" w:eastAsia="zh-CN"/>
              <w14:ligatures w14:val="standardContextual"/>
            </w:rPr>
          </w:pPr>
          <w:hyperlink w:anchor="_Toc190780438" w:history="1">
            <w:r w:rsidRPr="003A358F">
              <w:rPr>
                <w:rStyle w:val="Hyperlink"/>
                <w:rFonts w:ascii="Times New Roman" w:hAnsi="Times New Roman" w:cs="Times New Roman"/>
                <w:noProof/>
              </w:rPr>
              <w:t>Resources &amp; Data Sources on Top Killer Diseases</w:t>
            </w:r>
            <w:r w:rsidRPr="003A358F">
              <w:rPr>
                <w:rFonts w:ascii="Times New Roman" w:hAnsi="Times New Roman" w:cs="Times New Roman"/>
                <w:noProof/>
                <w:webHidden/>
              </w:rPr>
              <w:tab/>
            </w:r>
            <w:r w:rsidRPr="003A358F">
              <w:rPr>
                <w:rFonts w:ascii="Times New Roman" w:hAnsi="Times New Roman" w:cs="Times New Roman"/>
                <w:noProof/>
                <w:webHidden/>
              </w:rPr>
              <w:fldChar w:fldCharType="begin"/>
            </w:r>
            <w:r w:rsidRPr="003A358F">
              <w:rPr>
                <w:rFonts w:ascii="Times New Roman" w:hAnsi="Times New Roman" w:cs="Times New Roman"/>
                <w:noProof/>
                <w:webHidden/>
              </w:rPr>
              <w:instrText xml:space="preserve"> PAGEREF _Toc190780438 \h </w:instrText>
            </w:r>
            <w:r w:rsidRPr="003A358F">
              <w:rPr>
                <w:rFonts w:ascii="Times New Roman" w:hAnsi="Times New Roman" w:cs="Times New Roman"/>
                <w:noProof/>
                <w:webHidden/>
              </w:rPr>
            </w:r>
            <w:r w:rsidRPr="003A358F">
              <w:rPr>
                <w:rFonts w:ascii="Times New Roman" w:hAnsi="Times New Roman" w:cs="Times New Roman"/>
                <w:noProof/>
                <w:webHidden/>
              </w:rPr>
              <w:fldChar w:fldCharType="separate"/>
            </w:r>
            <w:r w:rsidRPr="003A358F">
              <w:rPr>
                <w:rFonts w:ascii="Times New Roman" w:hAnsi="Times New Roman" w:cs="Times New Roman"/>
                <w:noProof/>
                <w:webHidden/>
              </w:rPr>
              <w:t>16</w:t>
            </w:r>
            <w:r w:rsidRPr="003A358F">
              <w:rPr>
                <w:rFonts w:ascii="Times New Roman" w:hAnsi="Times New Roman" w:cs="Times New Roman"/>
                <w:noProof/>
                <w:webHidden/>
              </w:rPr>
              <w:fldChar w:fldCharType="end"/>
            </w:r>
          </w:hyperlink>
        </w:p>
        <w:p w14:paraId="6BB40331" w14:textId="0D5C7257" w:rsidR="00B67FF2" w:rsidRDefault="00B67FF2">
          <w:r w:rsidRPr="003A358F">
            <w:rPr>
              <w:rFonts w:ascii="Times New Roman" w:hAnsi="Times New Roman" w:cs="Times New Roman"/>
            </w:rPr>
            <w:fldChar w:fldCharType="end"/>
          </w:r>
        </w:p>
      </w:sdtContent>
    </w:sdt>
    <w:p w14:paraId="5DB17FED" w14:textId="40CA17A0" w:rsidR="003554CD" w:rsidRDefault="003554CD" w:rsidP="00B67FF2">
      <w:pPr>
        <w:rPr>
          <w:rFonts w:ascii="Times New Roman" w:eastAsia="Times New Roman" w:hAnsi="Times New Roman" w:cs="Times New Roman"/>
          <w:b/>
          <w:bCs/>
        </w:rPr>
      </w:pPr>
    </w:p>
    <w:p w14:paraId="4C5FC6FE" w14:textId="667AC179" w:rsidR="00B67FF2" w:rsidRDefault="00896C31" w:rsidP="00B67FF2">
      <w:pPr>
        <w:rPr>
          <w:rFonts w:ascii="Times New Roman" w:eastAsia="Times New Roman" w:hAnsi="Times New Roman" w:cs="Times New Roman"/>
          <w:b/>
          <w:bCs/>
        </w:rPr>
      </w:pPr>
      <w:r>
        <w:rPr>
          <w:rFonts w:ascii="Times New Roman" w:eastAsia="Times New Roman" w:hAnsi="Times New Roman" w:cs="Times New Roman"/>
          <w:b/>
          <w:bCs/>
        </w:rPr>
        <w:br w:type="page"/>
      </w:r>
    </w:p>
    <w:p w14:paraId="191B8BA1" w14:textId="6DE87A21" w:rsidR="003554CD" w:rsidRPr="00D81370" w:rsidRDefault="003554CD" w:rsidP="003B01A5">
      <w:pPr>
        <w:pStyle w:val="Heading2"/>
        <w:rPr>
          <w:color w:val="A61C31"/>
          <w:sz w:val="28"/>
          <w:szCs w:val="28"/>
        </w:rPr>
      </w:pPr>
      <w:bookmarkStart w:id="0" w:name="_Toc190780426"/>
      <w:r w:rsidRPr="00D81370">
        <w:rPr>
          <w:color w:val="A61C31"/>
          <w:sz w:val="28"/>
          <w:szCs w:val="28"/>
        </w:rPr>
        <w:lastRenderedPageBreak/>
        <w:t>How is the Hackathon organized?</w:t>
      </w:r>
      <w:bookmarkEnd w:id="0"/>
    </w:p>
    <w:p w14:paraId="50C85BCE" w14:textId="56CDC421" w:rsidR="003554CD" w:rsidRPr="0099057E" w:rsidRDefault="003554CD" w:rsidP="003554CD">
      <w:pPr>
        <w:spacing w:line="360" w:lineRule="auto"/>
        <w:jc w:val="both"/>
        <w:rPr>
          <w:rFonts w:ascii="Times New Roman" w:eastAsia="Times New Roman" w:hAnsi="Times New Roman" w:cs="Times New Roman"/>
        </w:rPr>
      </w:pPr>
      <w:r w:rsidRPr="45FE7851">
        <w:rPr>
          <w:rFonts w:ascii="Times New Roman" w:eastAsia="Times New Roman" w:hAnsi="Times New Roman" w:cs="Times New Roman"/>
        </w:rPr>
        <w:t xml:space="preserve">The Hackathon is organized as a </w:t>
      </w:r>
      <w:r w:rsidRPr="45FE7851">
        <w:rPr>
          <w:rFonts w:ascii="Times New Roman" w:eastAsia="Times New Roman" w:hAnsi="Times New Roman" w:cs="Times New Roman"/>
          <w:b/>
          <w:bCs/>
        </w:rPr>
        <w:t xml:space="preserve">two-day </w:t>
      </w:r>
      <w:r w:rsidR="00892383" w:rsidRPr="45FE7851">
        <w:rPr>
          <w:rFonts w:ascii="Times New Roman" w:eastAsia="Times New Roman" w:hAnsi="Times New Roman" w:cs="Times New Roman"/>
          <w:b/>
          <w:bCs/>
        </w:rPr>
        <w:t>in-person</w:t>
      </w:r>
      <w:r w:rsidRPr="45FE7851">
        <w:rPr>
          <w:rFonts w:ascii="Times New Roman" w:eastAsia="Times New Roman" w:hAnsi="Times New Roman" w:cs="Times New Roman"/>
          <w:b/>
          <w:bCs/>
        </w:rPr>
        <w:t xml:space="preserve"> event</w:t>
      </w:r>
      <w:r w:rsidRPr="45FE7851">
        <w:rPr>
          <w:rFonts w:ascii="Times New Roman" w:eastAsia="Times New Roman" w:hAnsi="Times New Roman" w:cs="Times New Roman"/>
        </w:rPr>
        <w:t xml:space="preserve"> in several Hubs </w:t>
      </w:r>
      <w:r w:rsidR="003B01A5">
        <w:rPr>
          <w:rFonts w:ascii="Times New Roman" w:eastAsia="Times New Roman" w:hAnsi="Times New Roman" w:cs="Times New Roman"/>
        </w:rPr>
        <w:t>across the different continents</w:t>
      </w:r>
      <w:r w:rsidRPr="45FE7851">
        <w:rPr>
          <w:rFonts w:ascii="Times New Roman" w:eastAsia="Times New Roman" w:hAnsi="Times New Roman" w:cs="Times New Roman"/>
        </w:rPr>
        <w:t xml:space="preserve">. Over the two-day </w:t>
      </w:r>
      <w:r w:rsidR="003B01A5">
        <w:rPr>
          <w:rFonts w:ascii="Times New Roman" w:eastAsia="Times New Roman" w:hAnsi="Times New Roman" w:cs="Times New Roman"/>
        </w:rPr>
        <w:t>H</w:t>
      </w:r>
      <w:r w:rsidRPr="45FE7851">
        <w:rPr>
          <w:rFonts w:ascii="Times New Roman" w:eastAsia="Times New Roman" w:hAnsi="Times New Roman" w:cs="Times New Roman"/>
        </w:rPr>
        <w:t xml:space="preserve">ackathon, teams will identify a </w:t>
      </w:r>
      <w:r w:rsidR="003B01A5">
        <w:rPr>
          <w:rFonts w:ascii="Times New Roman" w:eastAsia="Times New Roman" w:hAnsi="Times New Roman" w:cs="Times New Roman"/>
        </w:rPr>
        <w:t xml:space="preserve">pressing local or global </w:t>
      </w:r>
      <w:r w:rsidRPr="45FE7851">
        <w:rPr>
          <w:rFonts w:ascii="Times New Roman" w:eastAsia="Times New Roman" w:hAnsi="Times New Roman" w:cs="Times New Roman"/>
        </w:rPr>
        <w:t xml:space="preserve">health system challenge and develop an innovative solution to it. Teams will have access to mentors who have healthcare expertise and health innovation experience. They will advise the teams, challenge their assumptions, and provide feedback on their pitch. Teams will get ready to present their solution in front of a local judging panel by the end of the two days. </w:t>
      </w:r>
    </w:p>
    <w:p w14:paraId="3E4250CF" w14:textId="07087FAE" w:rsidR="003A358F" w:rsidRDefault="0047330D" w:rsidP="00D81370">
      <w:pPr>
        <w:spacing w:line="360" w:lineRule="auto"/>
        <w:rPr>
          <w:rFonts w:ascii="Times New Roman" w:hAnsi="Times New Roman" w:cs="Times New Roman"/>
          <w:lang w:val="en-GB"/>
        </w:rPr>
      </w:pPr>
      <w:r>
        <w:rPr>
          <w:rFonts w:ascii="Times New Roman" w:eastAsia="Times New Roman" w:hAnsi="Times New Roman" w:cs="Times New Roman"/>
          <w:b/>
          <w:bCs/>
          <w:noProof/>
        </w:rPr>
        <w:drawing>
          <wp:inline distT="0" distB="0" distL="0" distR="0" wp14:anchorId="06E2A404" wp14:editId="0AA49DE4">
            <wp:extent cx="5727700" cy="3221990"/>
            <wp:effectExtent l="0" t="0" r="0" b="3810"/>
            <wp:docPr id="1838324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324301" name="Picture 183832430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r w:rsidR="00D81370" w:rsidRPr="00D81370">
        <w:rPr>
          <w:rFonts w:ascii="Times New Roman" w:hAnsi="Times New Roman" w:cs="Times New Roman"/>
          <w:lang w:val="en-GB"/>
        </w:rPr>
        <w:t>Each Hackathon H</w:t>
      </w:r>
      <w:r w:rsidR="00D81370">
        <w:rPr>
          <w:rFonts w:ascii="Times New Roman" w:hAnsi="Times New Roman" w:cs="Times New Roman"/>
          <w:lang w:val="en-GB"/>
        </w:rPr>
        <w:t>ub</w:t>
      </w:r>
      <w:r w:rsidR="00D81370" w:rsidRPr="00D81370">
        <w:rPr>
          <w:rFonts w:ascii="Times New Roman" w:hAnsi="Times New Roman" w:cs="Times New Roman"/>
          <w:lang w:val="en-GB"/>
        </w:rPr>
        <w:t xml:space="preserve"> is managed by a dedicated local organizer who ensures that all aspects of the event run smoothly. Local hub organizers </w:t>
      </w:r>
      <w:r w:rsidR="00D81370">
        <w:rPr>
          <w:rFonts w:ascii="Times New Roman" w:hAnsi="Times New Roman" w:cs="Times New Roman"/>
          <w:lang w:val="en-GB"/>
        </w:rPr>
        <w:t xml:space="preserve">will </w:t>
      </w:r>
      <w:r w:rsidR="00D81370" w:rsidRPr="00D81370">
        <w:rPr>
          <w:rFonts w:ascii="Times New Roman" w:hAnsi="Times New Roman" w:cs="Times New Roman"/>
          <w:lang w:val="en-GB"/>
        </w:rPr>
        <w:t xml:space="preserve">provide </w:t>
      </w:r>
      <w:r w:rsidR="00D81370">
        <w:rPr>
          <w:rFonts w:ascii="Times New Roman" w:hAnsi="Times New Roman" w:cs="Times New Roman"/>
          <w:lang w:val="en-GB"/>
        </w:rPr>
        <w:t xml:space="preserve">the </w:t>
      </w:r>
      <w:r w:rsidR="00D81370" w:rsidRPr="00D81370">
        <w:rPr>
          <w:rFonts w:ascii="Times New Roman" w:hAnsi="Times New Roman" w:cs="Times New Roman"/>
          <w:lang w:val="en-GB"/>
        </w:rPr>
        <w:t xml:space="preserve">necessary </w:t>
      </w:r>
      <w:r w:rsidR="00D81370">
        <w:rPr>
          <w:rFonts w:ascii="Times New Roman" w:hAnsi="Times New Roman" w:cs="Times New Roman"/>
          <w:lang w:val="en-GB"/>
        </w:rPr>
        <w:t>resources</w:t>
      </w:r>
      <w:r w:rsidR="00D81370" w:rsidRPr="00D81370">
        <w:rPr>
          <w:rFonts w:ascii="Times New Roman" w:hAnsi="Times New Roman" w:cs="Times New Roman"/>
          <w:lang w:val="en-GB"/>
        </w:rPr>
        <w:t xml:space="preserve"> to host</w:t>
      </w:r>
      <w:r w:rsidR="00D81370">
        <w:rPr>
          <w:rFonts w:ascii="Times New Roman" w:hAnsi="Times New Roman" w:cs="Times New Roman"/>
          <w:lang w:val="en-GB"/>
        </w:rPr>
        <w:t xml:space="preserve"> the event</w:t>
      </w:r>
      <w:r w:rsidR="00D81370" w:rsidRPr="00D81370">
        <w:rPr>
          <w:rFonts w:ascii="Times New Roman" w:hAnsi="Times New Roman" w:cs="Times New Roman"/>
          <w:lang w:val="en-GB"/>
        </w:rPr>
        <w:t xml:space="preserve"> </w:t>
      </w:r>
      <w:r w:rsidR="00D81370">
        <w:rPr>
          <w:rFonts w:ascii="Times New Roman" w:hAnsi="Times New Roman" w:cs="Times New Roman"/>
          <w:lang w:val="en-GB"/>
        </w:rPr>
        <w:t xml:space="preserve">and </w:t>
      </w:r>
      <w:r w:rsidR="00D81370">
        <w:rPr>
          <w:rFonts w:ascii="Times New Roman" w:eastAsia="Times New Roman" w:hAnsi="Times New Roman" w:cs="Times New Roman"/>
        </w:rPr>
        <w:t>will not charge</w:t>
      </w:r>
      <w:r w:rsidR="00D81370" w:rsidRPr="00D81370">
        <w:rPr>
          <w:rFonts w:ascii="Times New Roman" w:hAnsi="Times New Roman" w:cs="Times New Roman"/>
          <w:lang w:val="en-GB"/>
        </w:rPr>
        <w:t xml:space="preserve"> any fees from participants. </w:t>
      </w:r>
      <w:r w:rsidR="00D81370" w:rsidRPr="00C768B3">
        <w:rPr>
          <w:rFonts w:ascii="Times New Roman" w:hAnsi="Times New Roman" w:cs="Times New Roman"/>
          <w:lang w:val="en-GB"/>
        </w:rPr>
        <w:t>Should you have any questions regarding your local participation, please reach out directly to the local Hub organizers.</w:t>
      </w:r>
      <w:r w:rsidR="00D81370" w:rsidRPr="00D81370">
        <w:rPr>
          <w:rFonts w:ascii="Times New Roman" w:hAnsi="Times New Roman" w:cs="Times New Roman"/>
          <w:lang w:val="en-GB"/>
        </w:rPr>
        <w:t xml:space="preserve"> They are your primary point of contact and are equipped to assist you with any inquiries or needs you may have during the event.</w:t>
      </w:r>
    </w:p>
    <w:p w14:paraId="42C3C16A" w14:textId="68A2904D" w:rsidR="003B01A5" w:rsidRPr="003A358F" w:rsidRDefault="003A358F">
      <w:pPr>
        <w:rPr>
          <w:rFonts w:ascii="Times New Roman" w:hAnsi="Times New Roman" w:cs="Times New Roman"/>
          <w:lang w:val="en-GB"/>
        </w:rPr>
      </w:pPr>
      <w:r>
        <w:rPr>
          <w:rFonts w:ascii="Times New Roman" w:hAnsi="Times New Roman" w:cs="Times New Roman"/>
          <w:lang w:val="en-GB"/>
        </w:rPr>
        <w:br w:type="page"/>
      </w:r>
    </w:p>
    <w:p w14:paraId="61E155CD" w14:textId="73028561" w:rsidR="00B67FF2" w:rsidRPr="00D81370" w:rsidRDefault="00B67FF2" w:rsidP="003A358F">
      <w:pPr>
        <w:pStyle w:val="Heading2"/>
        <w:rPr>
          <w:color w:val="A61C31"/>
          <w:sz w:val="28"/>
          <w:szCs w:val="28"/>
        </w:rPr>
      </w:pPr>
      <w:bookmarkStart w:id="1" w:name="_Toc190780427"/>
      <w:r w:rsidRPr="00D81370">
        <w:rPr>
          <w:color w:val="A61C31"/>
          <w:sz w:val="28"/>
          <w:szCs w:val="28"/>
        </w:rPr>
        <w:lastRenderedPageBreak/>
        <w:t>Event Program</w:t>
      </w:r>
      <w:bookmarkEnd w:id="1"/>
    </w:p>
    <w:p w14:paraId="52EB041F" w14:textId="77777777" w:rsidR="00B67FF2" w:rsidRDefault="00B67FF2" w:rsidP="00B67FF2"/>
    <w:p w14:paraId="09C835EA" w14:textId="77777777" w:rsidR="00B67FF2" w:rsidRDefault="00B67FF2" w:rsidP="00B67FF2"/>
    <w:p w14:paraId="60C90362" w14:textId="0C04F232" w:rsidR="00B67FF2" w:rsidRPr="00896C31" w:rsidRDefault="00B67FF2" w:rsidP="00896C31">
      <w:pPr>
        <w:spacing w:line="360" w:lineRule="auto"/>
        <w:rPr>
          <w:rFonts w:ascii="Times New Roman" w:eastAsia="Times New Roman" w:hAnsi="Times New Roman" w:cs="Times New Roman"/>
          <w:b/>
          <w:bCs/>
        </w:rPr>
      </w:pPr>
      <w:r w:rsidRPr="00896C31">
        <w:rPr>
          <w:rFonts w:ascii="Times New Roman" w:eastAsia="Times New Roman" w:hAnsi="Times New Roman" w:cs="Times New Roman"/>
          <w:b/>
          <w:bCs/>
        </w:rPr>
        <w:t xml:space="preserve">Welcome </w:t>
      </w:r>
    </w:p>
    <w:p w14:paraId="1A93BB58" w14:textId="77777777" w:rsidR="00B67FF2" w:rsidRDefault="00B67FF2" w:rsidP="00B67FF2"/>
    <w:p w14:paraId="3086D24C" w14:textId="529A1ABE" w:rsidR="00B67FF2" w:rsidRPr="00896C31" w:rsidRDefault="00A32123" w:rsidP="00D81370">
      <w:pPr>
        <w:spacing w:line="360" w:lineRule="auto"/>
        <w:jc w:val="both"/>
        <w:rPr>
          <w:rFonts w:ascii="Times New Roman" w:eastAsia="Times New Roman" w:hAnsi="Times New Roman" w:cs="Times New Roman"/>
        </w:rPr>
      </w:pPr>
      <w:r w:rsidRPr="00A32123">
        <w:rPr>
          <w:rFonts w:ascii="Times New Roman" w:eastAsia="Times New Roman" w:hAnsi="Times New Roman" w:cs="Times New Roman"/>
        </w:rPr>
        <w:t>Your local hub will share specific timings with you.</w:t>
      </w:r>
      <w:r>
        <w:rPr>
          <w:rFonts w:ascii="Times New Roman" w:eastAsia="Times New Roman" w:hAnsi="Times New Roman" w:cs="Times New Roman"/>
        </w:rPr>
        <w:t xml:space="preserve"> </w:t>
      </w:r>
      <w:r w:rsidR="00B67FF2" w:rsidRPr="00896C31">
        <w:rPr>
          <w:rFonts w:ascii="Times New Roman" w:eastAsia="Times New Roman" w:hAnsi="Times New Roman" w:cs="Times New Roman"/>
        </w:rPr>
        <w:t>To kick-start</w:t>
      </w:r>
      <w:r>
        <w:rPr>
          <w:rFonts w:ascii="Times New Roman" w:eastAsia="Times New Roman" w:hAnsi="Times New Roman" w:cs="Times New Roman"/>
        </w:rPr>
        <w:t xml:space="preserve"> the day</w:t>
      </w:r>
      <w:r w:rsidR="00B67FF2" w:rsidRPr="00896C31">
        <w:rPr>
          <w:rFonts w:ascii="Times New Roman" w:eastAsia="Times New Roman" w:hAnsi="Times New Roman" w:cs="Times New Roman"/>
        </w:rPr>
        <w:t xml:space="preserve">, </w:t>
      </w:r>
      <w:r>
        <w:rPr>
          <w:rFonts w:ascii="Times New Roman" w:eastAsia="Times New Roman" w:hAnsi="Times New Roman" w:cs="Times New Roman"/>
        </w:rPr>
        <w:t xml:space="preserve">the Harvard Lab </w:t>
      </w:r>
      <w:r w:rsidR="00B67FF2" w:rsidRPr="00896C31">
        <w:rPr>
          <w:rFonts w:ascii="Times New Roman" w:eastAsia="Times New Roman" w:hAnsi="Times New Roman" w:cs="Times New Roman"/>
        </w:rPr>
        <w:t>will host a global online welcome session tailored to connect with all participating hubs.</w:t>
      </w:r>
      <w:r w:rsidR="00997FD2">
        <w:rPr>
          <w:rFonts w:ascii="Times New Roman" w:eastAsia="Times New Roman" w:hAnsi="Times New Roman" w:cs="Times New Roman"/>
        </w:rPr>
        <w:t xml:space="preserve"> </w:t>
      </w:r>
    </w:p>
    <w:p w14:paraId="7BAC50E3" w14:textId="77777777" w:rsidR="00B67FF2" w:rsidRPr="00896C31" w:rsidRDefault="00B67FF2" w:rsidP="00D81370">
      <w:pPr>
        <w:spacing w:line="360" w:lineRule="auto"/>
        <w:jc w:val="both"/>
        <w:rPr>
          <w:rFonts w:ascii="Times New Roman" w:eastAsia="Times New Roman" w:hAnsi="Times New Roman" w:cs="Times New Roman"/>
        </w:rPr>
      </w:pPr>
    </w:p>
    <w:p w14:paraId="67952D63" w14:textId="6E19FBB7" w:rsidR="00B67FF2" w:rsidRDefault="00896C31" w:rsidP="00D81370">
      <w:pPr>
        <w:spacing w:line="360" w:lineRule="auto"/>
        <w:jc w:val="both"/>
        <w:rPr>
          <w:rFonts w:ascii="Times New Roman" w:eastAsia="Times New Roman" w:hAnsi="Times New Roman" w:cs="Times New Roman"/>
        </w:rPr>
      </w:pPr>
      <w:r w:rsidRPr="00896C31">
        <w:rPr>
          <w:rFonts w:ascii="Times New Roman" w:eastAsia="Times New Roman" w:hAnsi="Times New Roman" w:cs="Times New Roman"/>
        </w:rPr>
        <w:t>The event will begin wit</w:t>
      </w:r>
      <w:r>
        <w:rPr>
          <w:rFonts w:ascii="Times New Roman" w:eastAsia="Times New Roman" w:hAnsi="Times New Roman" w:cs="Times New Roman"/>
        </w:rPr>
        <w:t>h</w:t>
      </w:r>
      <w:r w:rsidRPr="00896C31">
        <w:rPr>
          <w:rFonts w:ascii="Times New Roman" w:eastAsia="Times New Roman" w:hAnsi="Times New Roman" w:cs="Times New Roman"/>
        </w:rPr>
        <w:t xml:space="preserve"> an Opening Panel on “</w:t>
      </w:r>
      <w:r w:rsidRPr="00D81370">
        <w:rPr>
          <w:rFonts w:ascii="Times New Roman" w:eastAsia="Times New Roman" w:hAnsi="Times New Roman" w:cs="Times New Roman"/>
          <w:b/>
          <w:bCs/>
          <w:i/>
          <w:iCs/>
        </w:rPr>
        <w:t>AI-Driven Digital Solutions for Building High-Value Health Systems</w:t>
      </w:r>
      <w:r w:rsidRPr="00896C31">
        <w:rPr>
          <w:rFonts w:ascii="Times New Roman" w:eastAsia="Times New Roman" w:hAnsi="Times New Roman" w:cs="Times New Roman"/>
        </w:rPr>
        <w:t xml:space="preserve">” moderated by Prof. Rifat Atun from Harvard University. Join our panel of esteemed experts as they explore how AI and digital innovations are revolutionizing health systems, providing cutting-edge insights into creating high-value healthcare solutions. </w:t>
      </w:r>
    </w:p>
    <w:p w14:paraId="492282CD" w14:textId="77777777" w:rsidR="00896C31" w:rsidRPr="00896C31" w:rsidRDefault="00896C31" w:rsidP="00D81370">
      <w:pPr>
        <w:spacing w:line="360" w:lineRule="auto"/>
        <w:jc w:val="both"/>
        <w:rPr>
          <w:rFonts w:ascii="Times New Roman" w:eastAsia="Times New Roman" w:hAnsi="Times New Roman" w:cs="Times New Roman"/>
        </w:rPr>
      </w:pPr>
    </w:p>
    <w:p w14:paraId="52730692" w14:textId="61DACCDF" w:rsidR="00896C31" w:rsidRPr="00896C31" w:rsidRDefault="00896C31" w:rsidP="003B01A5">
      <w:pPr>
        <w:spacing w:line="360" w:lineRule="auto"/>
        <w:jc w:val="both"/>
        <w:rPr>
          <w:rFonts w:ascii="Times New Roman" w:eastAsia="Times New Roman" w:hAnsi="Times New Roman" w:cs="Times New Roman"/>
        </w:rPr>
      </w:pPr>
      <w:r w:rsidRPr="00896C31">
        <w:rPr>
          <w:rFonts w:ascii="Times New Roman" w:eastAsia="Times New Roman" w:hAnsi="Times New Roman" w:cs="Times New Roman"/>
        </w:rPr>
        <w:t xml:space="preserve">The Opening Panel will be followed by a </w:t>
      </w:r>
      <w:r w:rsidR="001A4119">
        <w:rPr>
          <w:rFonts w:ascii="Times New Roman" w:eastAsia="Times New Roman" w:hAnsi="Times New Roman" w:cs="Times New Roman"/>
        </w:rPr>
        <w:t>“</w:t>
      </w:r>
      <w:r w:rsidRPr="00D81370">
        <w:rPr>
          <w:rFonts w:ascii="Times New Roman" w:eastAsia="Times New Roman" w:hAnsi="Times New Roman" w:cs="Times New Roman"/>
          <w:b/>
          <w:bCs/>
          <w:i/>
          <w:iCs/>
        </w:rPr>
        <w:t>Hack 101</w:t>
      </w:r>
      <w:r w:rsidR="001A4119">
        <w:rPr>
          <w:rFonts w:ascii="Times New Roman" w:eastAsia="Times New Roman" w:hAnsi="Times New Roman" w:cs="Times New Roman"/>
          <w:b/>
          <w:bCs/>
          <w:i/>
          <w:iCs/>
        </w:rPr>
        <w:t>”</w:t>
      </w:r>
      <w:r w:rsidRPr="00896C31">
        <w:rPr>
          <w:rFonts w:ascii="Times New Roman" w:eastAsia="Times New Roman" w:hAnsi="Times New Roman" w:cs="Times New Roman"/>
        </w:rPr>
        <w:t xml:space="preserve"> presentation with instructions, </w:t>
      </w:r>
      <w:r w:rsidR="001A4119">
        <w:rPr>
          <w:rFonts w:ascii="Times New Roman" w:eastAsia="Times New Roman" w:hAnsi="Times New Roman" w:cs="Times New Roman"/>
        </w:rPr>
        <w:t>m</w:t>
      </w:r>
      <w:r w:rsidRPr="00896C31">
        <w:rPr>
          <w:rFonts w:ascii="Times New Roman" w:eastAsia="Times New Roman" w:hAnsi="Times New Roman" w:cs="Times New Roman"/>
        </w:rPr>
        <w:t>entor</w:t>
      </w:r>
      <w:r w:rsidR="001A4119">
        <w:rPr>
          <w:rFonts w:ascii="Times New Roman" w:eastAsia="Times New Roman" w:hAnsi="Times New Roman" w:cs="Times New Roman"/>
        </w:rPr>
        <w:t>ing</w:t>
      </w:r>
      <w:r w:rsidRPr="00896C31">
        <w:rPr>
          <w:rFonts w:ascii="Times New Roman" w:eastAsia="Times New Roman" w:hAnsi="Times New Roman" w:cs="Times New Roman"/>
        </w:rPr>
        <w:t xml:space="preserve"> introductions and reminders on the hackathon. </w:t>
      </w:r>
    </w:p>
    <w:p w14:paraId="35041809" w14:textId="0895598C" w:rsidR="00B67FF2" w:rsidRDefault="00B67FF2" w:rsidP="00D81370">
      <w:pPr>
        <w:jc w:val="both"/>
        <w:rPr>
          <w:rFonts w:ascii="Times New Roman" w:eastAsia="Times New Roman" w:hAnsi="Times New Roman" w:cs="Times New Roman"/>
          <w:b/>
          <w:bCs/>
          <w:lang w:val="en-GB"/>
        </w:rPr>
      </w:pPr>
    </w:p>
    <w:p w14:paraId="575B9EF6" w14:textId="5F286DF1" w:rsidR="00896C31" w:rsidRPr="00D81370" w:rsidRDefault="00896C31" w:rsidP="00D81370">
      <w:pPr>
        <w:pStyle w:val="Heading2"/>
        <w:jc w:val="both"/>
        <w:rPr>
          <w:color w:val="A61C31"/>
          <w:sz w:val="28"/>
          <w:szCs w:val="28"/>
        </w:rPr>
      </w:pPr>
      <w:bookmarkStart w:id="2" w:name="_Toc190780428"/>
      <w:r w:rsidRPr="00D81370">
        <w:rPr>
          <w:color w:val="A61C31"/>
          <w:sz w:val="28"/>
          <w:szCs w:val="28"/>
        </w:rPr>
        <w:t xml:space="preserve">Team </w:t>
      </w:r>
      <w:r w:rsidR="00DB020E" w:rsidRPr="00D81370">
        <w:rPr>
          <w:color w:val="A61C31"/>
          <w:sz w:val="28"/>
          <w:szCs w:val="28"/>
        </w:rPr>
        <w:t>C</w:t>
      </w:r>
      <w:r w:rsidRPr="00D81370">
        <w:rPr>
          <w:color w:val="A61C31"/>
          <w:sz w:val="28"/>
          <w:szCs w:val="28"/>
        </w:rPr>
        <w:t>riteria</w:t>
      </w:r>
      <w:bookmarkEnd w:id="2"/>
    </w:p>
    <w:p w14:paraId="7CAC2BD9" w14:textId="77777777" w:rsidR="00896C31" w:rsidRDefault="00896C31" w:rsidP="00D81370">
      <w:pPr>
        <w:jc w:val="both"/>
      </w:pPr>
    </w:p>
    <w:p w14:paraId="79518AB4" w14:textId="265B1E27" w:rsidR="00DB020E" w:rsidRDefault="00DB020E" w:rsidP="003B01A5">
      <w:pPr>
        <w:spacing w:line="360" w:lineRule="auto"/>
        <w:jc w:val="both"/>
        <w:rPr>
          <w:rFonts w:ascii="Times New Roman" w:hAnsi="Times New Roman" w:cs="Times New Roman"/>
        </w:rPr>
      </w:pPr>
      <w:r w:rsidRPr="00DB020E">
        <w:rPr>
          <w:rFonts w:ascii="Times New Roman" w:hAnsi="Times New Roman" w:cs="Times New Roman"/>
        </w:rPr>
        <w:t xml:space="preserve">Our Hackathon is primarily focused on supporting early-stage innovations, offering an ideal environment for individuals and teams to develop and refine their ideas. </w:t>
      </w:r>
      <w:r w:rsidRPr="00D81370">
        <w:rPr>
          <w:rFonts w:ascii="Times New Roman" w:hAnsi="Times New Roman" w:cs="Times New Roman"/>
        </w:rPr>
        <w:t xml:space="preserve">While teams with mature innovations are welcome, the event is geared </w:t>
      </w:r>
      <w:r w:rsidR="00D81370">
        <w:rPr>
          <w:rFonts w:ascii="Times New Roman" w:hAnsi="Times New Roman" w:cs="Times New Roman"/>
        </w:rPr>
        <w:t>toward</w:t>
      </w:r>
      <w:r w:rsidR="00D81370" w:rsidRPr="00D81370">
        <w:rPr>
          <w:rFonts w:ascii="Times New Roman" w:hAnsi="Times New Roman" w:cs="Times New Roman"/>
        </w:rPr>
        <w:t xml:space="preserve"> </w:t>
      </w:r>
      <w:r w:rsidRPr="00D81370">
        <w:rPr>
          <w:rFonts w:ascii="Times New Roman" w:hAnsi="Times New Roman" w:cs="Times New Roman"/>
        </w:rPr>
        <w:t>those in the initial stages of their journey.</w:t>
      </w:r>
    </w:p>
    <w:p w14:paraId="02203C59" w14:textId="77777777" w:rsidR="003B01A5" w:rsidRPr="00DB020E" w:rsidRDefault="003B01A5" w:rsidP="00D81370">
      <w:pPr>
        <w:spacing w:line="360" w:lineRule="auto"/>
        <w:jc w:val="both"/>
        <w:rPr>
          <w:rFonts w:ascii="Times New Roman" w:hAnsi="Times New Roman" w:cs="Times New Roman"/>
        </w:rPr>
      </w:pPr>
    </w:p>
    <w:p w14:paraId="534C9388" w14:textId="6AC3E69D" w:rsidR="00DB020E" w:rsidRDefault="00DB020E" w:rsidP="003B01A5">
      <w:pPr>
        <w:spacing w:line="360" w:lineRule="auto"/>
        <w:jc w:val="both"/>
        <w:rPr>
          <w:rFonts w:ascii="Times New Roman" w:hAnsi="Times New Roman" w:cs="Times New Roman"/>
        </w:rPr>
      </w:pPr>
      <w:r w:rsidRPr="00DB020E">
        <w:rPr>
          <w:rFonts w:ascii="Times New Roman" w:hAnsi="Times New Roman" w:cs="Times New Roman"/>
        </w:rPr>
        <w:t xml:space="preserve">During the two-day Hackathon, participants can choose to either identify a health system challenge or work on a pre-existing idea related to health and AI. </w:t>
      </w:r>
      <w:r>
        <w:rPr>
          <w:rFonts w:ascii="Times New Roman" w:hAnsi="Times New Roman" w:cs="Times New Roman"/>
        </w:rPr>
        <w:t>We have</w:t>
      </w:r>
      <w:r w:rsidRPr="00DB020E">
        <w:rPr>
          <w:rFonts w:ascii="Times New Roman" w:hAnsi="Times New Roman" w:cs="Times New Roman"/>
        </w:rPr>
        <w:t xml:space="preserve"> outlined 11 priority challenges </w:t>
      </w:r>
      <w:r w:rsidR="003A358F">
        <w:rPr>
          <w:rFonts w:ascii="Times New Roman" w:hAnsi="Times New Roman" w:cs="Times New Roman"/>
        </w:rPr>
        <w:t>in the “Challenges” chapter below.</w:t>
      </w:r>
    </w:p>
    <w:p w14:paraId="6EBC43A1" w14:textId="77777777" w:rsidR="003B01A5" w:rsidRPr="00DB020E" w:rsidRDefault="003B01A5" w:rsidP="00D81370">
      <w:pPr>
        <w:spacing w:line="360" w:lineRule="auto"/>
        <w:jc w:val="both"/>
        <w:rPr>
          <w:rFonts w:ascii="Times New Roman" w:hAnsi="Times New Roman" w:cs="Times New Roman"/>
        </w:rPr>
      </w:pPr>
    </w:p>
    <w:p w14:paraId="40D37C6D" w14:textId="77777777" w:rsidR="006115D8" w:rsidRDefault="00DB020E" w:rsidP="003B01A5">
      <w:pPr>
        <w:spacing w:line="360" w:lineRule="auto"/>
        <w:jc w:val="both"/>
        <w:rPr>
          <w:rFonts w:ascii="Times New Roman" w:hAnsi="Times New Roman" w:cs="Times New Roman"/>
        </w:rPr>
      </w:pPr>
      <w:r w:rsidRPr="00DB020E">
        <w:rPr>
          <w:rFonts w:ascii="Times New Roman" w:hAnsi="Times New Roman" w:cs="Times New Roman"/>
        </w:rPr>
        <w:t>We suggest forming teams of 3-5 members and highly recommend building teams with a diversity of backgrounds and skills to enrich the innovation process. Whether joining as individuals, teams, or early-stage startups, participants can work on either non-profit or for-profit venture ideas.</w:t>
      </w:r>
      <w:r w:rsidR="006115D8" w:rsidRPr="006115D8">
        <w:rPr>
          <w:rFonts w:ascii="Arial" w:hAnsi="Arial" w:cs="Arial"/>
          <w:color w:val="374151"/>
          <w:shd w:val="clear" w:color="auto" w:fill="FFFFFF"/>
        </w:rPr>
        <w:t xml:space="preserve"> </w:t>
      </w:r>
      <w:r w:rsidR="006115D8" w:rsidRPr="006115D8">
        <w:rPr>
          <w:rFonts w:ascii="Times New Roman" w:hAnsi="Times New Roman" w:cs="Times New Roman"/>
        </w:rPr>
        <w:t xml:space="preserve">To fully engage in the </w:t>
      </w:r>
      <w:r w:rsidR="006115D8">
        <w:rPr>
          <w:rFonts w:ascii="Times New Roman" w:hAnsi="Times New Roman" w:cs="Times New Roman"/>
        </w:rPr>
        <w:t>Post-Hackathon Venture Incubation Program and Bootcamp</w:t>
      </w:r>
      <w:r w:rsidR="006115D8" w:rsidRPr="006115D8">
        <w:rPr>
          <w:rFonts w:ascii="Times New Roman" w:hAnsi="Times New Roman" w:cs="Times New Roman"/>
        </w:rPr>
        <w:t xml:space="preserve"> conducted in English, it is essential that at least one to two team members are proficient in the language</w:t>
      </w:r>
      <w:r w:rsidR="006115D8">
        <w:rPr>
          <w:rFonts w:ascii="Times New Roman" w:hAnsi="Times New Roman" w:cs="Times New Roman"/>
        </w:rPr>
        <w:t>.</w:t>
      </w:r>
    </w:p>
    <w:p w14:paraId="419650F8" w14:textId="77777777" w:rsidR="003B01A5" w:rsidRDefault="003B01A5" w:rsidP="00D81370">
      <w:pPr>
        <w:spacing w:line="360" w:lineRule="auto"/>
        <w:jc w:val="both"/>
        <w:rPr>
          <w:rFonts w:ascii="Times New Roman" w:hAnsi="Times New Roman" w:cs="Times New Roman"/>
        </w:rPr>
      </w:pPr>
    </w:p>
    <w:p w14:paraId="5247A7BD" w14:textId="6B308E64" w:rsidR="00896C31" w:rsidRDefault="00DB020E" w:rsidP="00D81370">
      <w:pPr>
        <w:spacing w:line="360" w:lineRule="auto"/>
        <w:jc w:val="both"/>
        <w:rPr>
          <w:rFonts w:ascii="Times New Roman" w:hAnsi="Times New Roman" w:cs="Times New Roman"/>
        </w:rPr>
      </w:pPr>
      <w:r w:rsidRPr="00DB020E">
        <w:rPr>
          <w:rFonts w:ascii="Times New Roman" w:hAnsi="Times New Roman" w:cs="Times New Roman"/>
        </w:rPr>
        <w:lastRenderedPageBreak/>
        <w:t xml:space="preserve">Our eligibility criteria are inclusive, encouraging participation from both students and professionals. In previous years, we've seen a vibrant mix of participants, from students to young professionals each contributing uniquely to the Hackathon's collaborative spirit. </w:t>
      </w:r>
    </w:p>
    <w:p w14:paraId="21BDE69F" w14:textId="77777777" w:rsidR="00DB020E" w:rsidRDefault="00DB020E" w:rsidP="00D81370">
      <w:pPr>
        <w:spacing w:line="360" w:lineRule="auto"/>
        <w:jc w:val="both"/>
        <w:rPr>
          <w:rFonts w:ascii="Times New Roman" w:hAnsi="Times New Roman" w:cs="Times New Roman"/>
        </w:rPr>
      </w:pPr>
    </w:p>
    <w:p w14:paraId="2ED9707F" w14:textId="32BDB8AC" w:rsidR="00DB020E" w:rsidRPr="00D81370" w:rsidRDefault="00DB020E" w:rsidP="00D81370">
      <w:pPr>
        <w:spacing w:line="360" w:lineRule="auto"/>
        <w:jc w:val="both"/>
        <w:rPr>
          <w:rFonts w:ascii="Times New Roman" w:hAnsi="Times New Roman" w:cs="Times New Roman"/>
          <w:b/>
          <w:bCs/>
          <w:color w:val="A61C31"/>
          <w:sz w:val="28"/>
          <w:szCs w:val="28"/>
        </w:rPr>
      </w:pPr>
      <w:r w:rsidRPr="00D81370">
        <w:rPr>
          <w:rFonts w:ascii="Times New Roman" w:hAnsi="Times New Roman" w:cs="Times New Roman"/>
          <w:b/>
          <w:bCs/>
          <w:color w:val="A61C31"/>
          <w:sz w:val="28"/>
          <w:szCs w:val="28"/>
        </w:rPr>
        <w:t>Prototyping and Presentation</w:t>
      </w:r>
    </w:p>
    <w:p w14:paraId="222FD8EF" w14:textId="02BBA175" w:rsidR="00DB020E" w:rsidRDefault="00DB020E" w:rsidP="00D81370">
      <w:pPr>
        <w:spacing w:line="360" w:lineRule="auto"/>
        <w:jc w:val="both"/>
        <w:rPr>
          <w:rFonts w:ascii="Times New Roman" w:hAnsi="Times New Roman" w:cs="Times New Roman"/>
        </w:rPr>
      </w:pPr>
      <w:r w:rsidRPr="00DB020E">
        <w:rPr>
          <w:rFonts w:ascii="Times New Roman" w:hAnsi="Times New Roman" w:cs="Times New Roman"/>
        </w:rPr>
        <w:t>There is no requirement for teams to present fully working prototypes during the pitches. Concept-stage ideas are welcome, and we're open to creative presentation methods. The key is for teams to convey a clear understanding of how their prototype would function. Judges will be looking for compelling presentations that effectively communicate the concept and potential impact of your innovation.</w:t>
      </w:r>
    </w:p>
    <w:p w14:paraId="1FBDD3BA" w14:textId="77777777" w:rsidR="00DB020E" w:rsidRPr="00DB020E" w:rsidRDefault="00DB020E" w:rsidP="00D81370">
      <w:pPr>
        <w:spacing w:line="360" w:lineRule="auto"/>
        <w:jc w:val="both"/>
        <w:rPr>
          <w:rFonts w:ascii="Times New Roman" w:hAnsi="Times New Roman" w:cs="Times New Roman"/>
        </w:rPr>
      </w:pPr>
    </w:p>
    <w:p w14:paraId="78487D37" w14:textId="44DCB8E1" w:rsidR="009A4C6A" w:rsidRPr="0099057E" w:rsidRDefault="009A4C6A" w:rsidP="00D81370">
      <w:pPr>
        <w:pStyle w:val="Heading2"/>
        <w:jc w:val="both"/>
      </w:pPr>
      <w:bookmarkStart w:id="3" w:name="_Toc190780429"/>
      <w:r w:rsidRPr="0099057E">
        <w:t xml:space="preserve">Team </w:t>
      </w:r>
      <w:r w:rsidR="00DB020E">
        <w:t>F</w:t>
      </w:r>
      <w:r w:rsidRPr="0099057E">
        <w:t xml:space="preserve">ormation and </w:t>
      </w:r>
      <w:r w:rsidR="00DB020E">
        <w:t>D</w:t>
      </w:r>
      <w:r w:rsidRPr="0099057E">
        <w:t xml:space="preserve">igital </w:t>
      </w:r>
      <w:r w:rsidR="00DB020E">
        <w:t>P</w:t>
      </w:r>
      <w:r w:rsidRPr="0099057E">
        <w:t>latform</w:t>
      </w:r>
      <w:bookmarkEnd w:id="3"/>
    </w:p>
    <w:p w14:paraId="3AD866A9" w14:textId="08D0D634" w:rsidR="003554CD" w:rsidRDefault="00B67FF2" w:rsidP="00D81370">
      <w:pPr>
        <w:spacing w:line="360" w:lineRule="auto"/>
        <w:jc w:val="both"/>
        <w:rPr>
          <w:rFonts w:ascii="Times New Roman" w:eastAsia="Times New Roman" w:hAnsi="Times New Roman" w:cs="Times New Roman"/>
        </w:rPr>
      </w:pPr>
      <w:r w:rsidRPr="00B67FF2">
        <w:rPr>
          <w:rFonts w:ascii="Times New Roman" w:eastAsia="Times New Roman" w:hAnsi="Times New Roman" w:cs="Times New Roman"/>
        </w:rPr>
        <w:t>Once applicants are accepted and their participation in the Hackathon is confirmed, they will have the opportunity to join a joint Q&amp;A session via Zoom, scheduled for two weeks before the event</w:t>
      </w:r>
      <w:r>
        <w:rPr>
          <w:rFonts w:ascii="Times New Roman" w:eastAsia="Times New Roman" w:hAnsi="Times New Roman" w:cs="Times New Roman"/>
        </w:rPr>
        <w:t xml:space="preserve"> by their local Hub</w:t>
      </w:r>
      <w:r w:rsidRPr="00B67FF2">
        <w:rPr>
          <w:rFonts w:ascii="Times New Roman" w:eastAsia="Times New Roman" w:hAnsi="Times New Roman" w:cs="Times New Roman"/>
        </w:rPr>
        <w:t>. This session will allow participants to introduce themselves, discuss their interest in specific tracks and challenges, and ask any questions they may have.</w:t>
      </w:r>
    </w:p>
    <w:p w14:paraId="4B80EEF7" w14:textId="77777777" w:rsidR="00B67FF2" w:rsidRPr="0099057E" w:rsidRDefault="00B67FF2" w:rsidP="00D81370">
      <w:pPr>
        <w:spacing w:line="360" w:lineRule="auto"/>
        <w:jc w:val="both"/>
        <w:rPr>
          <w:rFonts w:ascii="Times New Roman" w:eastAsia="Times New Roman" w:hAnsi="Times New Roman" w:cs="Times New Roman"/>
        </w:rPr>
      </w:pPr>
    </w:p>
    <w:p w14:paraId="6BB4DF0B" w14:textId="0DCA0752" w:rsidR="009A4C6A" w:rsidRPr="00A32123" w:rsidRDefault="009A4C6A" w:rsidP="00D81370">
      <w:pPr>
        <w:spacing w:line="360" w:lineRule="auto"/>
        <w:jc w:val="both"/>
        <w:rPr>
          <w:rFonts w:ascii="Times New Roman" w:eastAsia="Times New Roman" w:hAnsi="Times New Roman" w:cs="Times New Roman"/>
          <w:b/>
          <w:bCs/>
          <w:u w:val="single"/>
        </w:rPr>
      </w:pPr>
      <w:r w:rsidRPr="0099057E">
        <w:rPr>
          <w:rFonts w:ascii="Times New Roman" w:eastAsia="Times New Roman" w:hAnsi="Times New Roman" w:cs="Times New Roman"/>
        </w:rPr>
        <w:t xml:space="preserve">In addition, </w:t>
      </w:r>
      <w:r w:rsidRPr="0099057E">
        <w:rPr>
          <w:rFonts w:ascii="Times New Roman" w:eastAsia="Times New Roman" w:hAnsi="Times New Roman" w:cs="Times New Roman"/>
          <w:b/>
          <w:bCs/>
        </w:rPr>
        <w:t>Slack</w:t>
      </w:r>
      <w:r w:rsidRPr="0099057E">
        <w:rPr>
          <w:rFonts w:ascii="Times New Roman" w:eastAsia="Times New Roman" w:hAnsi="Times New Roman" w:cs="Times New Roman"/>
        </w:rPr>
        <w:t xml:space="preserve"> groups for each Hub will be organized and accepted participants will be asked to create a profile and share </w:t>
      </w:r>
      <w:r w:rsidR="00370A2A">
        <w:rPr>
          <w:rFonts w:ascii="Times New Roman" w:eastAsia="Times New Roman" w:hAnsi="Times New Roman" w:cs="Times New Roman"/>
        </w:rPr>
        <w:t>information</w:t>
      </w:r>
      <w:r w:rsidRPr="0099057E">
        <w:rPr>
          <w:rFonts w:ascii="Times New Roman" w:eastAsia="Times New Roman" w:hAnsi="Times New Roman" w:cs="Times New Roman"/>
        </w:rPr>
        <w:t xml:space="preserve"> about their background, areas of interest in the Hackathon and skills they can bring to a team. </w:t>
      </w:r>
      <w:r w:rsidRPr="00A32123">
        <w:rPr>
          <w:rFonts w:ascii="Times New Roman" w:eastAsia="Times New Roman" w:hAnsi="Times New Roman" w:cs="Times New Roman"/>
          <w:b/>
          <w:bCs/>
          <w:u w:val="single"/>
        </w:rPr>
        <w:t xml:space="preserve">From there, participants will be asked to form teams on Slack before the Hackathon begins. </w:t>
      </w:r>
    </w:p>
    <w:p w14:paraId="12D599A7" w14:textId="77777777" w:rsidR="00B67FF2" w:rsidRDefault="00B67FF2" w:rsidP="00C30821">
      <w:pPr>
        <w:spacing w:line="360" w:lineRule="auto"/>
        <w:jc w:val="both"/>
        <w:rPr>
          <w:rFonts w:ascii="Times New Roman" w:eastAsia="Times New Roman" w:hAnsi="Times New Roman" w:cs="Times New Roman"/>
          <w:lang w:val="en-GB"/>
        </w:rPr>
      </w:pPr>
    </w:p>
    <w:p w14:paraId="29DB921C" w14:textId="77777777" w:rsidR="003B01A5" w:rsidRDefault="003B01A5">
      <w:pPr>
        <w:rPr>
          <w:rFonts w:ascii="Times New Roman" w:eastAsiaTheme="majorEastAsia" w:hAnsi="Times New Roman" w:cstheme="majorBidi"/>
          <w:b/>
          <w:bCs/>
          <w:color w:val="000000" w:themeColor="text1"/>
          <w:lang w:val="en-GB"/>
        </w:rPr>
      </w:pPr>
      <w:r>
        <w:rPr>
          <w:lang w:val="en-GB"/>
        </w:rPr>
        <w:br w:type="page"/>
      </w:r>
    </w:p>
    <w:p w14:paraId="6BBE09D3" w14:textId="2FAD63D4" w:rsidR="009B3A59" w:rsidRPr="00D81370" w:rsidRDefault="009B3A59" w:rsidP="00B67FF2">
      <w:pPr>
        <w:pStyle w:val="Heading2"/>
        <w:rPr>
          <w:color w:val="A61C31"/>
          <w:sz w:val="28"/>
          <w:szCs w:val="28"/>
        </w:rPr>
      </w:pPr>
      <w:bookmarkStart w:id="4" w:name="_Toc190780430"/>
      <w:r w:rsidRPr="00D81370">
        <w:rPr>
          <w:color w:val="A61C31"/>
          <w:sz w:val="28"/>
          <w:szCs w:val="28"/>
          <w:lang w:val="en-GB"/>
        </w:rPr>
        <w:lastRenderedPageBreak/>
        <w:t>Slack Instructions</w:t>
      </w:r>
      <w:bookmarkEnd w:id="4"/>
    </w:p>
    <w:p w14:paraId="2346BBFC" w14:textId="77777777" w:rsidR="003B01A5" w:rsidRDefault="003B01A5" w:rsidP="00C30821">
      <w:pPr>
        <w:spacing w:line="360" w:lineRule="auto"/>
        <w:jc w:val="both"/>
        <w:rPr>
          <w:rFonts w:ascii="Times New Roman" w:eastAsia="Times New Roman" w:hAnsi="Times New Roman" w:cs="Times New Roman"/>
          <w:b/>
          <w:bCs/>
          <w:lang w:val="en-GB"/>
        </w:rPr>
      </w:pPr>
    </w:p>
    <w:p w14:paraId="748BC79B" w14:textId="2E7A421A" w:rsidR="009B3A59" w:rsidRPr="009B3A59" w:rsidRDefault="009B3A59" w:rsidP="00C30821">
      <w:pPr>
        <w:spacing w:line="360" w:lineRule="auto"/>
        <w:jc w:val="both"/>
        <w:rPr>
          <w:rFonts w:ascii="Times New Roman" w:eastAsia="Times New Roman" w:hAnsi="Times New Roman" w:cs="Times New Roman"/>
        </w:rPr>
      </w:pPr>
      <w:r w:rsidRPr="009B3A59">
        <w:rPr>
          <w:rFonts w:ascii="Times New Roman" w:eastAsia="Times New Roman" w:hAnsi="Times New Roman" w:cs="Times New Roman"/>
          <w:b/>
          <w:bCs/>
          <w:lang w:val="en-GB"/>
        </w:rPr>
        <w:t>Purpose of Using Slack for the Hackathon</w:t>
      </w:r>
    </w:p>
    <w:p w14:paraId="31756AFD" w14:textId="77777777" w:rsidR="009B3A59" w:rsidRPr="009B3A59" w:rsidRDefault="009B3A59" w:rsidP="00C30821">
      <w:pPr>
        <w:spacing w:line="360" w:lineRule="auto"/>
        <w:jc w:val="both"/>
        <w:rPr>
          <w:rFonts w:ascii="Times New Roman" w:eastAsia="Times New Roman" w:hAnsi="Times New Roman" w:cs="Times New Roman"/>
        </w:rPr>
      </w:pPr>
      <w:r w:rsidRPr="009B3A59">
        <w:rPr>
          <w:rFonts w:ascii="Times New Roman" w:eastAsia="Times New Roman" w:hAnsi="Times New Roman" w:cs="Times New Roman"/>
          <w:lang w:val="en-GB"/>
        </w:rPr>
        <w:t>Slack will serve as the primary communication platform for the HSIL Hackathon, facilitating</w:t>
      </w:r>
    </w:p>
    <w:p w14:paraId="0096321F" w14:textId="77777777" w:rsidR="009B3A59" w:rsidRPr="009B3A59" w:rsidRDefault="009B3A59" w:rsidP="00C30821">
      <w:pPr>
        <w:spacing w:line="360" w:lineRule="auto"/>
        <w:jc w:val="both"/>
        <w:rPr>
          <w:rFonts w:ascii="Times New Roman" w:eastAsia="Times New Roman" w:hAnsi="Times New Roman" w:cs="Times New Roman"/>
        </w:rPr>
      </w:pPr>
      <w:r w:rsidRPr="009B3A59">
        <w:rPr>
          <w:rFonts w:ascii="Times New Roman" w:eastAsia="Times New Roman" w:hAnsi="Times New Roman" w:cs="Times New Roman"/>
          <w:lang w:val="en-GB"/>
        </w:rPr>
        <w:t>interactions among participants, organizers, mentors, and judges. Key features include:</w:t>
      </w:r>
    </w:p>
    <w:p w14:paraId="1D0D8A4F" w14:textId="77777777" w:rsidR="009B3A59" w:rsidRPr="009B3A59" w:rsidRDefault="009B3A59" w:rsidP="00C30821">
      <w:pPr>
        <w:numPr>
          <w:ilvl w:val="0"/>
          <w:numId w:val="23"/>
        </w:numPr>
        <w:spacing w:line="360" w:lineRule="auto"/>
        <w:jc w:val="both"/>
        <w:rPr>
          <w:rFonts w:ascii="Times New Roman" w:eastAsia="Times New Roman" w:hAnsi="Times New Roman" w:cs="Times New Roman"/>
        </w:rPr>
      </w:pPr>
      <w:r w:rsidRPr="009B3A59">
        <w:rPr>
          <w:rFonts w:ascii="Times New Roman" w:eastAsia="Times New Roman" w:hAnsi="Times New Roman" w:cs="Times New Roman"/>
          <w:lang w:val="en-GB"/>
        </w:rPr>
        <w:t>Central Communication Hub: For sharing logistics, announcements, and important details for participants.</w:t>
      </w:r>
    </w:p>
    <w:p w14:paraId="2B7FB146" w14:textId="77777777" w:rsidR="009B3A59" w:rsidRPr="009B3A59" w:rsidRDefault="009B3A59" w:rsidP="00C30821">
      <w:pPr>
        <w:numPr>
          <w:ilvl w:val="0"/>
          <w:numId w:val="23"/>
        </w:numPr>
        <w:spacing w:line="360" w:lineRule="auto"/>
        <w:jc w:val="both"/>
        <w:rPr>
          <w:rFonts w:ascii="Times New Roman" w:eastAsia="Times New Roman" w:hAnsi="Times New Roman" w:cs="Times New Roman"/>
        </w:rPr>
      </w:pPr>
      <w:r w:rsidRPr="009B3A59">
        <w:rPr>
          <w:rFonts w:ascii="Times New Roman" w:eastAsia="Times New Roman" w:hAnsi="Times New Roman" w:cs="Times New Roman"/>
          <w:lang w:val="en-GB"/>
        </w:rPr>
        <w:t>Direct Messaging: Enables participants to form teams, ask questions, and engage directly with anyone in the workspace.</w:t>
      </w:r>
    </w:p>
    <w:p w14:paraId="5CC08EBA" w14:textId="77777777" w:rsidR="009B3A59" w:rsidRPr="009B3A59" w:rsidRDefault="009B3A59" w:rsidP="00C30821">
      <w:pPr>
        <w:spacing w:line="360" w:lineRule="auto"/>
        <w:jc w:val="both"/>
        <w:rPr>
          <w:rFonts w:ascii="Times New Roman" w:eastAsia="Times New Roman" w:hAnsi="Times New Roman" w:cs="Times New Roman"/>
        </w:rPr>
      </w:pPr>
      <w:r w:rsidRPr="009B3A59">
        <w:rPr>
          <w:rFonts w:ascii="Times New Roman" w:eastAsia="Times New Roman" w:hAnsi="Times New Roman" w:cs="Times New Roman"/>
          <w:lang w:val="en-GB"/>
        </w:rPr>
        <w:t> </w:t>
      </w:r>
    </w:p>
    <w:p w14:paraId="623051EB" w14:textId="77777777" w:rsidR="009B3A59" w:rsidRPr="00370A2A" w:rsidRDefault="009B3A59" w:rsidP="00370A2A">
      <w:pPr>
        <w:spacing w:line="360" w:lineRule="auto"/>
        <w:rPr>
          <w:rFonts w:ascii="Times New Roman" w:eastAsia="Times New Roman" w:hAnsi="Times New Roman" w:cs="Times New Roman"/>
        </w:rPr>
      </w:pPr>
      <w:r w:rsidRPr="00370A2A">
        <w:rPr>
          <w:rFonts w:ascii="Times New Roman" w:eastAsia="Times New Roman" w:hAnsi="Times New Roman" w:cs="Times New Roman"/>
          <w:b/>
          <w:bCs/>
          <w:lang w:val="en-GB"/>
        </w:rPr>
        <w:t>Joining the HSIL Slack Workspace</w:t>
      </w:r>
    </w:p>
    <w:p w14:paraId="72C38C85" w14:textId="011B063A" w:rsidR="009B3A59" w:rsidRPr="00370A2A" w:rsidRDefault="009B3A59" w:rsidP="00370A2A">
      <w:pPr>
        <w:numPr>
          <w:ilvl w:val="0"/>
          <w:numId w:val="24"/>
        </w:numPr>
        <w:spacing w:line="360" w:lineRule="auto"/>
        <w:rPr>
          <w:rFonts w:ascii="Times New Roman" w:eastAsia="Times New Roman" w:hAnsi="Times New Roman" w:cs="Times New Roman"/>
        </w:rPr>
      </w:pPr>
      <w:r w:rsidRPr="00370A2A">
        <w:rPr>
          <w:rFonts w:ascii="Times New Roman" w:eastAsia="Times New Roman" w:hAnsi="Times New Roman" w:cs="Times New Roman"/>
          <w:lang w:val="en-GB"/>
        </w:rPr>
        <w:t>Access the Workspace: Go to the</w:t>
      </w:r>
      <w:r w:rsidR="00370A2A" w:rsidRPr="00370A2A">
        <w:rPr>
          <w:rFonts w:ascii="Times New Roman" w:eastAsia="Times New Roman" w:hAnsi="Times New Roman" w:cs="Times New Roman"/>
          <w:lang w:val="en-GB"/>
        </w:rPr>
        <w:t xml:space="preserve"> </w:t>
      </w:r>
      <w:r w:rsidRPr="00370A2A">
        <w:rPr>
          <w:rFonts w:ascii="Times New Roman" w:eastAsia="Times New Roman" w:hAnsi="Times New Roman" w:cs="Times New Roman"/>
          <w:lang w:val="en-GB"/>
        </w:rPr>
        <w:t>following </w:t>
      </w:r>
      <w:r w:rsidR="001D0F7A">
        <w:rPr>
          <w:rFonts w:ascii="Times New Roman" w:eastAsia="Times New Roman" w:hAnsi="Times New Roman" w:cs="Times New Roman"/>
          <w:lang w:val="en-GB"/>
        </w:rPr>
        <w:t>link</w:t>
      </w:r>
      <w:r w:rsidR="001D0F7A" w:rsidRPr="00370A2A">
        <w:rPr>
          <w:rFonts w:ascii="Times New Roman" w:eastAsia="Times New Roman" w:hAnsi="Times New Roman" w:cs="Times New Roman"/>
          <w:lang w:val="en-GB"/>
        </w:rPr>
        <w:t xml:space="preserve"> </w:t>
      </w:r>
      <w:r w:rsidRPr="00370A2A">
        <w:rPr>
          <w:rFonts w:ascii="Times New Roman" w:eastAsia="Times New Roman" w:hAnsi="Times New Roman" w:cs="Times New Roman"/>
          <w:lang w:val="en-GB"/>
        </w:rPr>
        <w:t>to initiate joining the HSIL Slack workspace</w:t>
      </w:r>
      <w:r w:rsidR="001D0F7A">
        <w:rPr>
          <w:rFonts w:ascii="Times New Roman" w:eastAsia="Times New Roman" w:hAnsi="Times New Roman" w:cs="Times New Roman"/>
          <w:lang w:val="en-GB"/>
        </w:rPr>
        <w:t xml:space="preserve">: </w:t>
      </w:r>
      <w:hyperlink r:id="rId11" w:history="1">
        <w:r w:rsidR="00A32123" w:rsidRPr="00CA0861">
          <w:rPr>
            <w:rStyle w:val="Hyperlink"/>
            <w:rFonts w:ascii="Times New Roman" w:eastAsia="Times New Roman" w:hAnsi="Times New Roman" w:cs="Times New Roman"/>
            <w:b/>
            <w:bCs/>
            <w:lang w:val="en-GB"/>
          </w:rPr>
          <w:t>https://join.slack.com/t/hsil-hackathon/shared_invite/zt-30cwduvnl-dIrfYFrLsDs1d5Z9I8OC8g</w:t>
        </w:r>
      </w:hyperlink>
      <w:r w:rsidR="00A32123">
        <w:rPr>
          <w:rFonts w:ascii="Times New Roman" w:eastAsia="Times New Roman" w:hAnsi="Times New Roman" w:cs="Times New Roman"/>
          <w:b/>
          <w:bCs/>
          <w:lang w:val="en-GB"/>
        </w:rPr>
        <w:t xml:space="preserve"> </w:t>
      </w:r>
      <w:r w:rsidR="001D0F7A" w:rsidRPr="00370A2A">
        <w:rPr>
          <w:rFonts w:ascii="Times New Roman" w:eastAsia="Times New Roman" w:hAnsi="Times New Roman" w:cs="Times New Roman"/>
        </w:rPr>
        <w:t> </w:t>
      </w:r>
    </w:p>
    <w:p w14:paraId="52F2B696" w14:textId="77777777" w:rsidR="009B3A59" w:rsidRPr="00370A2A" w:rsidRDefault="009B3A59" w:rsidP="00370A2A">
      <w:pPr>
        <w:numPr>
          <w:ilvl w:val="0"/>
          <w:numId w:val="24"/>
        </w:numPr>
        <w:spacing w:line="360" w:lineRule="auto"/>
        <w:rPr>
          <w:rFonts w:ascii="Times New Roman" w:eastAsia="Times New Roman" w:hAnsi="Times New Roman" w:cs="Times New Roman"/>
        </w:rPr>
      </w:pPr>
      <w:r w:rsidRPr="00370A2A">
        <w:rPr>
          <w:rFonts w:ascii="Times New Roman" w:eastAsia="Times New Roman" w:hAnsi="Times New Roman" w:cs="Times New Roman"/>
          <w:lang w:val="en-GB"/>
        </w:rPr>
        <w:t>Create Your Account: Follow the prompt to create an account using your email address.</w:t>
      </w:r>
    </w:p>
    <w:p w14:paraId="44538477" w14:textId="77777777" w:rsidR="009B3A59" w:rsidRPr="00370A2A" w:rsidRDefault="009B3A59" w:rsidP="00370A2A">
      <w:pPr>
        <w:numPr>
          <w:ilvl w:val="0"/>
          <w:numId w:val="24"/>
        </w:numPr>
        <w:spacing w:line="360" w:lineRule="auto"/>
        <w:rPr>
          <w:rFonts w:ascii="Times New Roman" w:eastAsia="Times New Roman" w:hAnsi="Times New Roman" w:cs="Times New Roman"/>
        </w:rPr>
      </w:pPr>
      <w:r w:rsidRPr="00370A2A">
        <w:rPr>
          <w:rFonts w:ascii="Times New Roman" w:eastAsia="Times New Roman" w:hAnsi="Times New Roman" w:cs="Times New Roman"/>
          <w:lang w:val="en-GB"/>
        </w:rPr>
        <w:t>Explore the Workspace: Once your account is set up, you'll have access to all public channels within the HSIL Slack.</w:t>
      </w:r>
    </w:p>
    <w:p w14:paraId="530D9941" w14:textId="77777777" w:rsidR="009B3A59" w:rsidRPr="00370A2A" w:rsidRDefault="009B3A59" w:rsidP="00370A2A">
      <w:pPr>
        <w:numPr>
          <w:ilvl w:val="0"/>
          <w:numId w:val="24"/>
        </w:numPr>
        <w:spacing w:line="360" w:lineRule="auto"/>
        <w:rPr>
          <w:rFonts w:ascii="Times New Roman" w:eastAsia="Times New Roman" w:hAnsi="Times New Roman" w:cs="Times New Roman"/>
        </w:rPr>
      </w:pPr>
      <w:r w:rsidRPr="00370A2A">
        <w:rPr>
          <w:rFonts w:ascii="Times New Roman" w:eastAsia="Times New Roman" w:hAnsi="Times New Roman" w:cs="Times New Roman"/>
          <w:lang w:val="en-GB"/>
        </w:rPr>
        <w:t>Optional Steps for Enhanced Accessibility:</w:t>
      </w:r>
    </w:p>
    <w:p w14:paraId="4BBD2C27" w14:textId="7279510B" w:rsidR="009B3A59" w:rsidRPr="00370A2A" w:rsidRDefault="009B3A59" w:rsidP="00370A2A">
      <w:pPr>
        <w:numPr>
          <w:ilvl w:val="0"/>
          <w:numId w:val="24"/>
        </w:numPr>
        <w:spacing w:line="360" w:lineRule="auto"/>
        <w:rPr>
          <w:rFonts w:ascii="Times New Roman" w:eastAsia="Times New Roman" w:hAnsi="Times New Roman" w:cs="Times New Roman"/>
        </w:rPr>
      </w:pPr>
      <w:r w:rsidRPr="00370A2A">
        <w:rPr>
          <w:rFonts w:ascii="Times New Roman" w:eastAsia="Times New Roman" w:hAnsi="Times New Roman" w:cs="Times New Roman"/>
          <w:lang w:val="en-GB"/>
        </w:rPr>
        <w:t>Slack App: Download the Slack desktop or mobile app for a more seamless experience. Log in to access the HSIL Slack space.</w:t>
      </w:r>
    </w:p>
    <w:p w14:paraId="2CA07064" w14:textId="7564EA9F" w:rsidR="009B3A59" w:rsidRPr="003554CD" w:rsidRDefault="009B3A59" w:rsidP="003554CD">
      <w:pPr>
        <w:numPr>
          <w:ilvl w:val="0"/>
          <w:numId w:val="24"/>
        </w:numPr>
        <w:spacing w:line="360" w:lineRule="auto"/>
        <w:rPr>
          <w:rFonts w:ascii="Times New Roman" w:eastAsia="Times New Roman" w:hAnsi="Times New Roman" w:cs="Times New Roman"/>
        </w:rPr>
      </w:pPr>
      <w:r w:rsidRPr="00370A2A">
        <w:rPr>
          <w:rFonts w:ascii="Times New Roman" w:eastAsia="Times New Roman" w:hAnsi="Times New Roman" w:cs="Times New Roman"/>
          <w:lang w:val="en-GB"/>
        </w:rPr>
        <w:t>Browser Access: Alternatively, the HSIL Slack can be accessed directly through any web browser.</w:t>
      </w:r>
    </w:p>
    <w:p w14:paraId="53C9FE70" w14:textId="77777777" w:rsidR="00370A2A" w:rsidRDefault="00370A2A" w:rsidP="00C30821">
      <w:pPr>
        <w:spacing w:line="360" w:lineRule="auto"/>
        <w:jc w:val="both"/>
        <w:rPr>
          <w:rFonts w:ascii="Times New Roman" w:eastAsia="Times New Roman" w:hAnsi="Times New Roman" w:cs="Times New Roman"/>
          <w:b/>
          <w:bCs/>
          <w:lang w:val="en-GB"/>
        </w:rPr>
      </w:pPr>
    </w:p>
    <w:p w14:paraId="2204790F" w14:textId="6FC781C3" w:rsidR="009B3A59" w:rsidRPr="009B3A59" w:rsidRDefault="009B3A59" w:rsidP="00C30821">
      <w:pPr>
        <w:spacing w:line="360" w:lineRule="auto"/>
        <w:jc w:val="both"/>
        <w:rPr>
          <w:rFonts w:ascii="Times New Roman" w:eastAsia="Times New Roman" w:hAnsi="Times New Roman" w:cs="Times New Roman"/>
        </w:rPr>
      </w:pPr>
      <w:r w:rsidRPr="009B3A59">
        <w:rPr>
          <w:rFonts w:ascii="Times New Roman" w:eastAsia="Times New Roman" w:hAnsi="Times New Roman" w:cs="Times New Roman"/>
          <w:b/>
          <w:bCs/>
          <w:lang w:val="en-GB"/>
        </w:rPr>
        <w:t>Navigating to Relevant Channels</w:t>
      </w:r>
    </w:p>
    <w:p w14:paraId="20A4E7ED" w14:textId="77777777" w:rsidR="009B3A59" w:rsidRPr="009B3A59" w:rsidRDefault="009B3A59" w:rsidP="00C30821">
      <w:pPr>
        <w:numPr>
          <w:ilvl w:val="0"/>
          <w:numId w:val="25"/>
        </w:numPr>
        <w:spacing w:line="360" w:lineRule="auto"/>
        <w:jc w:val="both"/>
        <w:rPr>
          <w:rFonts w:ascii="Times New Roman" w:eastAsia="Times New Roman" w:hAnsi="Times New Roman" w:cs="Times New Roman"/>
        </w:rPr>
      </w:pPr>
      <w:r w:rsidRPr="009B3A59">
        <w:rPr>
          <w:rFonts w:ascii="Times New Roman" w:eastAsia="Times New Roman" w:hAnsi="Times New Roman" w:cs="Times New Roman"/>
          <w:lang w:val="en-GB"/>
        </w:rPr>
        <w:t>Finding Channels: On the Slack Home page, look for the "Channels" section. Click the dropdown arrow next to it, select "Manage," and then choose "Browse Channels" to view available channels. </w:t>
      </w:r>
    </w:p>
    <w:p w14:paraId="716240C4" w14:textId="77777777" w:rsidR="009B3A59" w:rsidRPr="009B3A59" w:rsidRDefault="009B3A59" w:rsidP="00C30821">
      <w:pPr>
        <w:numPr>
          <w:ilvl w:val="0"/>
          <w:numId w:val="25"/>
        </w:numPr>
        <w:spacing w:line="360" w:lineRule="auto"/>
        <w:jc w:val="both"/>
        <w:rPr>
          <w:rFonts w:ascii="Times New Roman" w:eastAsia="Times New Roman" w:hAnsi="Times New Roman" w:cs="Times New Roman"/>
        </w:rPr>
      </w:pPr>
      <w:r w:rsidRPr="009B3A59">
        <w:rPr>
          <w:rFonts w:ascii="Times New Roman" w:eastAsia="Times New Roman" w:hAnsi="Times New Roman" w:cs="Times New Roman"/>
          <w:lang w:val="en-GB"/>
        </w:rPr>
        <w:t>Joining Channels: Select and join channels relevant to your hub within the Hackathon.</w:t>
      </w:r>
    </w:p>
    <w:p w14:paraId="0BAF458F" w14:textId="2F7AB301" w:rsidR="003B01A5" w:rsidRDefault="009B3A59" w:rsidP="003B01A5">
      <w:pPr>
        <w:numPr>
          <w:ilvl w:val="0"/>
          <w:numId w:val="25"/>
        </w:numPr>
        <w:spacing w:line="360" w:lineRule="auto"/>
        <w:jc w:val="both"/>
        <w:rPr>
          <w:rFonts w:ascii="Times New Roman" w:eastAsia="Times New Roman" w:hAnsi="Times New Roman" w:cs="Times New Roman"/>
          <w:color w:val="000000"/>
        </w:rPr>
      </w:pPr>
      <w:r w:rsidRPr="00DB020E">
        <w:rPr>
          <w:rFonts w:ascii="Times New Roman" w:eastAsia="Times New Roman" w:hAnsi="Times New Roman" w:cs="Times New Roman"/>
          <w:lang w:val="en-GB"/>
        </w:rPr>
        <w:t xml:space="preserve">Access to Locked Channels: If certain channels are restricted, Slack admins will add you to them as needed. </w:t>
      </w:r>
    </w:p>
    <w:p w14:paraId="2E6FC25C" w14:textId="2AA3085E" w:rsidR="008A2C1C" w:rsidRPr="003B01A5" w:rsidRDefault="008A2C1C" w:rsidP="003B01A5">
      <w:pPr>
        <w:numPr>
          <w:ilvl w:val="0"/>
          <w:numId w:val="25"/>
        </w:numPr>
        <w:spacing w:line="360" w:lineRule="auto"/>
        <w:jc w:val="both"/>
        <w:rPr>
          <w:rFonts w:ascii="Times New Roman" w:eastAsia="Times New Roman" w:hAnsi="Times New Roman" w:cs="Times New Roman"/>
          <w:color w:val="000000"/>
        </w:rPr>
      </w:pPr>
      <w:r w:rsidRPr="003B01A5">
        <w:rPr>
          <w:rFonts w:ascii="Times New Roman" w:eastAsia="Times New Roman" w:hAnsi="Times New Roman" w:cs="Times New Roman"/>
          <w:color w:val="000000"/>
        </w:rPr>
        <w:t>Join the following Hub channels on Slack and get started:</w:t>
      </w:r>
    </w:p>
    <w:p w14:paraId="108017DF" w14:textId="77777777" w:rsidR="008A2C1C" w:rsidRPr="008A2C1C" w:rsidRDefault="008A2C1C" w:rsidP="008A2C1C">
      <w:pPr>
        <w:spacing w:line="360" w:lineRule="auto"/>
        <w:rPr>
          <w:rFonts w:ascii="Times New Roman" w:eastAsia="Times New Roman" w:hAnsi="Times New Roman" w:cs="Times New Roman"/>
          <w:color w:val="000000"/>
        </w:rPr>
      </w:pPr>
      <w:r w:rsidRPr="008A2C1C">
        <w:rPr>
          <w:rFonts w:ascii="Times New Roman" w:eastAsia="Times New Roman" w:hAnsi="Times New Roman" w:cs="Times New Roman"/>
          <w:color w:val="000000"/>
        </w:rPr>
        <w:t> </w:t>
      </w:r>
    </w:p>
    <w:p w14:paraId="5454F0D1" w14:textId="125B1A45" w:rsidR="00892BC3" w:rsidRDefault="008A2C1C" w:rsidP="00892BC3">
      <w:pPr>
        <w:numPr>
          <w:ilvl w:val="0"/>
          <w:numId w:val="30"/>
        </w:numPr>
        <w:spacing w:line="360" w:lineRule="auto"/>
        <w:rPr>
          <w:rFonts w:ascii="Times New Roman" w:eastAsia="Times New Roman" w:hAnsi="Times New Roman" w:cs="Times New Roman"/>
          <w:color w:val="000000"/>
        </w:rPr>
      </w:pPr>
      <w:r w:rsidRPr="008A2C1C">
        <w:rPr>
          <w:rFonts w:ascii="Times New Roman" w:eastAsia="Times New Roman" w:hAnsi="Times New Roman" w:cs="Times New Roman"/>
          <w:b/>
          <w:bCs/>
          <w:color w:val="000000"/>
        </w:rPr>
        <w:t>#</w:t>
      </w:r>
      <w:r w:rsidR="0027660F">
        <w:rPr>
          <w:rFonts w:ascii="Times New Roman" w:eastAsia="Times New Roman" w:hAnsi="Times New Roman" w:cs="Times New Roman"/>
          <w:b/>
          <w:bCs/>
          <w:color w:val="000000"/>
        </w:rPr>
        <w:t>j</w:t>
      </w:r>
      <w:r w:rsidR="00892BC3">
        <w:rPr>
          <w:rFonts w:ascii="Times New Roman" w:eastAsia="Times New Roman" w:hAnsi="Times New Roman" w:cs="Times New Roman"/>
          <w:b/>
          <w:bCs/>
          <w:color w:val="000000"/>
        </w:rPr>
        <w:t>eddah</w:t>
      </w:r>
      <w:r w:rsidRPr="008A2C1C">
        <w:rPr>
          <w:rFonts w:ascii="Times New Roman" w:eastAsia="Times New Roman" w:hAnsi="Times New Roman" w:cs="Times New Roman"/>
          <w:b/>
          <w:bCs/>
          <w:color w:val="000000"/>
        </w:rPr>
        <w:t>-hub: </w:t>
      </w:r>
      <w:r w:rsidRPr="008A2C1C">
        <w:rPr>
          <w:rFonts w:ascii="Times New Roman" w:eastAsia="Times New Roman" w:hAnsi="Times New Roman" w:cs="Times New Roman"/>
          <w:i/>
          <w:iCs/>
          <w:color w:val="000000"/>
        </w:rPr>
        <w:t>All participants are requested to join this channel.</w:t>
      </w:r>
      <w:r w:rsidRPr="008A2C1C">
        <w:rPr>
          <w:rFonts w:ascii="Times New Roman" w:eastAsia="Times New Roman" w:hAnsi="Times New Roman" w:cs="Times New Roman"/>
          <w:color w:val="000000"/>
        </w:rPr>
        <w:br/>
        <w:t xml:space="preserve">This channel will help you stay informed with important announcements and updates </w:t>
      </w:r>
      <w:r w:rsidRPr="008A2C1C">
        <w:rPr>
          <w:rFonts w:ascii="Times New Roman" w:eastAsia="Times New Roman" w:hAnsi="Times New Roman" w:cs="Times New Roman"/>
          <w:color w:val="000000"/>
        </w:rPr>
        <w:lastRenderedPageBreak/>
        <w:t>regarding the hackathon at the Boston Hub. Be sure to check here regularly for any news, changes, or reminders.</w:t>
      </w:r>
    </w:p>
    <w:p w14:paraId="0660E9E5" w14:textId="77777777" w:rsidR="00892BC3" w:rsidRDefault="00892BC3" w:rsidP="00892BC3">
      <w:pPr>
        <w:spacing w:line="360" w:lineRule="auto"/>
        <w:ind w:left="720"/>
        <w:rPr>
          <w:rFonts w:ascii="Times New Roman" w:eastAsia="Times New Roman" w:hAnsi="Times New Roman" w:cs="Times New Roman"/>
          <w:color w:val="000000"/>
        </w:rPr>
      </w:pPr>
    </w:p>
    <w:p w14:paraId="33851587" w14:textId="46F1F456" w:rsidR="008A2C1C" w:rsidRPr="00892BC3" w:rsidRDefault="008A2C1C" w:rsidP="00892BC3">
      <w:pPr>
        <w:numPr>
          <w:ilvl w:val="0"/>
          <w:numId w:val="30"/>
        </w:numPr>
        <w:spacing w:line="360" w:lineRule="auto"/>
        <w:rPr>
          <w:rFonts w:ascii="Times New Roman" w:eastAsia="Times New Roman" w:hAnsi="Times New Roman" w:cs="Times New Roman"/>
          <w:color w:val="000000"/>
        </w:rPr>
      </w:pPr>
      <w:r w:rsidRPr="00892BC3">
        <w:rPr>
          <w:rFonts w:ascii="Times New Roman" w:eastAsia="Times New Roman" w:hAnsi="Times New Roman" w:cs="Times New Roman"/>
          <w:b/>
          <w:bCs/>
          <w:color w:val="000000"/>
        </w:rPr>
        <w:t>#</w:t>
      </w:r>
      <w:r w:rsidR="0027660F">
        <w:rPr>
          <w:rFonts w:ascii="Times New Roman" w:eastAsia="Times New Roman" w:hAnsi="Times New Roman" w:cs="Times New Roman"/>
          <w:b/>
          <w:bCs/>
          <w:color w:val="000000"/>
          <w:lang w:val="nl-NL"/>
        </w:rPr>
        <w:t>j</w:t>
      </w:r>
      <w:r w:rsidR="00892BC3" w:rsidRPr="00892BC3">
        <w:rPr>
          <w:rFonts w:ascii="Times New Roman" w:eastAsia="Times New Roman" w:hAnsi="Times New Roman" w:cs="Times New Roman"/>
          <w:b/>
          <w:bCs/>
          <w:color w:val="000000"/>
          <w:lang w:val="nl-NL"/>
        </w:rPr>
        <w:t>eddah</w:t>
      </w:r>
      <w:r w:rsidRPr="00892BC3">
        <w:rPr>
          <w:rFonts w:ascii="Times New Roman" w:eastAsia="Times New Roman" w:hAnsi="Times New Roman" w:cs="Times New Roman"/>
          <w:b/>
          <w:bCs/>
          <w:color w:val="000000"/>
        </w:rPr>
        <w:t>_</w:t>
      </w:r>
      <w:proofErr w:type="spellStart"/>
      <w:r w:rsidRPr="00892BC3">
        <w:rPr>
          <w:rFonts w:ascii="Times New Roman" w:eastAsia="Times New Roman" w:hAnsi="Times New Roman" w:cs="Times New Roman"/>
          <w:b/>
          <w:bCs/>
          <w:color w:val="000000"/>
        </w:rPr>
        <w:t>teams_finalized</w:t>
      </w:r>
      <w:proofErr w:type="spellEnd"/>
      <w:r w:rsidRPr="00892BC3">
        <w:rPr>
          <w:rFonts w:ascii="Times New Roman" w:eastAsia="Times New Roman" w:hAnsi="Times New Roman" w:cs="Times New Roman"/>
          <w:b/>
          <w:bCs/>
          <w:color w:val="000000"/>
        </w:rPr>
        <w:t>:</w:t>
      </w:r>
      <w:r w:rsidRPr="00892BC3">
        <w:rPr>
          <w:rFonts w:ascii="Times New Roman" w:eastAsia="Times New Roman" w:hAnsi="Times New Roman" w:cs="Times New Roman"/>
          <w:b/>
          <w:bCs/>
          <w:i/>
          <w:iCs/>
          <w:color w:val="000000"/>
        </w:rPr>
        <w:t> </w:t>
      </w:r>
      <w:r w:rsidRPr="00892BC3">
        <w:rPr>
          <w:rFonts w:ascii="Times New Roman" w:eastAsia="Times New Roman" w:hAnsi="Times New Roman" w:cs="Times New Roman"/>
          <w:i/>
          <w:iCs/>
          <w:color w:val="000000"/>
        </w:rPr>
        <w:t>If you already have finalized a team, please join this channel.</w:t>
      </w:r>
      <w:r w:rsidR="00CE12D8" w:rsidRPr="00892BC3">
        <w:rPr>
          <w:rFonts w:ascii="Times New Roman" w:eastAsia="Times New Roman" w:hAnsi="Times New Roman" w:cs="Times New Roman"/>
          <w:i/>
          <w:iCs/>
          <w:color w:val="000000"/>
        </w:rPr>
        <w:t xml:space="preserve"> </w:t>
      </w:r>
      <w:r w:rsidRPr="00892BC3">
        <w:rPr>
          <w:rFonts w:ascii="Times New Roman" w:eastAsia="Times New Roman" w:hAnsi="Times New Roman" w:cs="Times New Roman"/>
          <w:color w:val="000000"/>
        </w:rPr>
        <w:t>This channel will allow you to interact with others to network and learn from each other. Use this space to introduce your team, connect with other teams, and share resources that may be useful for the Hackathon.</w:t>
      </w:r>
    </w:p>
    <w:p w14:paraId="328385CC" w14:textId="77777777" w:rsidR="003B01A5" w:rsidRPr="008A2C1C" w:rsidRDefault="003B01A5" w:rsidP="00D81370">
      <w:pPr>
        <w:spacing w:line="360" w:lineRule="auto"/>
        <w:ind w:left="720"/>
        <w:rPr>
          <w:rFonts w:ascii="Times New Roman" w:eastAsia="Times New Roman" w:hAnsi="Times New Roman" w:cs="Times New Roman"/>
          <w:color w:val="000000"/>
        </w:rPr>
      </w:pPr>
    </w:p>
    <w:p w14:paraId="1397ABF6" w14:textId="252F6854" w:rsidR="008A2C1C" w:rsidRPr="008A2C1C" w:rsidRDefault="008A2C1C" w:rsidP="008A2C1C">
      <w:pPr>
        <w:numPr>
          <w:ilvl w:val="0"/>
          <w:numId w:val="31"/>
        </w:numPr>
        <w:spacing w:line="360" w:lineRule="auto"/>
        <w:rPr>
          <w:rFonts w:ascii="Times New Roman" w:eastAsia="Times New Roman" w:hAnsi="Times New Roman" w:cs="Times New Roman"/>
          <w:color w:val="000000"/>
        </w:rPr>
      </w:pPr>
      <w:r w:rsidRPr="008A2C1C">
        <w:rPr>
          <w:rFonts w:ascii="Times New Roman" w:eastAsia="Times New Roman" w:hAnsi="Times New Roman" w:cs="Times New Roman"/>
          <w:b/>
          <w:bCs/>
          <w:color w:val="000000"/>
        </w:rPr>
        <w:t>#</w:t>
      </w:r>
      <w:r w:rsidR="0027660F">
        <w:rPr>
          <w:rFonts w:ascii="Times New Roman" w:eastAsia="Times New Roman" w:hAnsi="Times New Roman" w:cs="Times New Roman"/>
          <w:b/>
          <w:bCs/>
          <w:color w:val="000000"/>
          <w:lang w:val="nl-NL"/>
        </w:rPr>
        <w:t>j</w:t>
      </w:r>
      <w:r w:rsidR="00892BC3">
        <w:rPr>
          <w:rFonts w:ascii="Times New Roman" w:eastAsia="Times New Roman" w:hAnsi="Times New Roman" w:cs="Times New Roman"/>
          <w:b/>
          <w:bCs/>
          <w:color w:val="000000"/>
          <w:lang w:val="nl-NL"/>
        </w:rPr>
        <w:t>eddah</w:t>
      </w:r>
      <w:r w:rsidRPr="008A2C1C">
        <w:rPr>
          <w:rFonts w:ascii="Times New Roman" w:eastAsia="Times New Roman" w:hAnsi="Times New Roman" w:cs="Times New Roman"/>
          <w:b/>
          <w:bCs/>
          <w:color w:val="000000"/>
        </w:rPr>
        <w:t>_</w:t>
      </w:r>
      <w:proofErr w:type="spellStart"/>
      <w:r w:rsidRPr="008A2C1C">
        <w:rPr>
          <w:rFonts w:ascii="Times New Roman" w:eastAsia="Times New Roman" w:hAnsi="Times New Roman" w:cs="Times New Roman"/>
          <w:b/>
          <w:bCs/>
          <w:color w:val="000000"/>
        </w:rPr>
        <w:t>teams_in_the_making</w:t>
      </w:r>
      <w:proofErr w:type="spellEnd"/>
      <w:r w:rsidRPr="008A2C1C">
        <w:rPr>
          <w:rFonts w:ascii="Times New Roman" w:eastAsia="Times New Roman" w:hAnsi="Times New Roman" w:cs="Times New Roman"/>
          <w:b/>
          <w:bCs/>
          <w:color w:val="000000"/>
        </w:rPr>
        <w:t>: </w:t>
      </w:r>
      <w:r w:rsidRPr="008A2C1C">
        <w:rPr>
          <w:rFonts w:ascii="Times New Roman" w:eastAsia="Times New Roman" w:hAnsi="Times New Roman" w:cs="Times New Roman"/>
          <w:i/>
          <w:iCs/>
          <w:color w:val="000000"/>
        </w:rPr>
        <w:t>Participants looking for additional team members - join this channel.</w:t>
      </w:r>
    </w:p>
    <w:p w14:paraId="3CACA8EA" w14:textId="77777777" w:rsidR="008A2C1C" w:rsidRPr="008A2C1C" w:rsidRDefault="008A2C1C" w:rsidP="00D81370">
      <w:pPr>
        <w:spacing w:line="360" w:lineRule="auto"/>
        <w:ind w:left="720"/>
        <w:rPr>
          <w:rFonts w:ascii="Times New Roman" w:eastAsia="Times New Roman" w:hAnsi="Times New Roman" w:cs="Times New Roman"/>
          <w:color w:val="000000"/>
        </w:rPr>
      </w:pPr>
      <w:r w:rsidRPr="008A2C1C">
        <w:rPr>
          <w:rFonts w:ascii="Times New Roman" w:eastAsia="Times New Roman" w:hAnsi="Times New Roman" w:cs="Times New Roman"/>
          <w:color w:val="000000"/>
        </w:rPr>
        <w:t>If you're a lone wolf with a vision for a team or a team looking for more members, please join this channel. Share your team concept, desired track, and the number of members you're seeking. Use this channel to scout for potential teammates or explore existing teams in need of additional members.</w:t>
      </w:r>
    </w:p>
    <w:p w14:paraId="3BA03C97" w14:textId="4EF99F2D" w:rsidR="008A2C1C" w:rsidRPr="00892BC3" w:rsidRDefault="008A2C1C" w:rsidP="00892BC3">
      <w:pPr>
        <w:spacing w:line="360" w:lineRule="auto"/>
        <w:rPr>
          <w:rFonts w:ascii="Times New Roman" w:eastAsia="Times New Roman" w:hAnsi="Times New Roman" w:cs="Times New Roman"/>
          <w:color w:val="000000"/>
        </w:rPr>
      </w:pPr>
      <w:r w:rsidRPr="008A2C1C">
        <w:rPr>
          <w:rFonts w:ascii="Times New Roman" w:eastAsia="Times New Roman" w:hAnsi="Times New Roman" w:cs="Times New Roman"/>
          <w:color w:val="000000"/>
        </w:rPr>
        <w:t> </w:t>
      </w:r>
    </w:p>
    <w:p w14:paraId="791EED3C" w14:textId="77777777" w:rsidR="00D81370" w:rsidRDefault="00D81370">
      <w:pPr>
        <w:rPr>
          <w:rFonts w:ascii="Times New Roman" w:eastAsiaTheme="majorEastAsia" w:hAnsi="Times New Roman" w:cstheme="majorBidi"/>
          <w:b/>
          <w:bCs/>
          <w:color w:val="A61C31"/>
          <w:sz w:val="28"/>
          <w:szCs w:val="28"/>
          <w:lang w:val="en-GB"/>
        </w:rPr>
      </w:pPr>
      <w:r>
        <w:rPr>
          <w:color w:val="A61C31"/>
          <w:sz w:val="28"/>
          <w:szCs w:val="28"/>
          <w:lang w:val="en-GB"/>
        </w:rPr>
        <w:br w:type="page"/>
      </w:r>
    </w:p>
    <w:p w14:paraId="56D42A76" w14:textId="00AEB608" w:rsidR="00D81370" w:rsidRPr="002E7897" w:rsidRDefault="002E7897" w:rsidP="002E7897">
      <w:pPr>
        <w:pStyle w:val="Heading1"/>
        <w:numPr>
          <w:ilvl w:val="0"/>
          <w:numId w:val="0"/>
        </w:numPr>
        <w:rPr>
          <w:b/>
          <w:bCs/>
          <w:color w:val="A61C31"/>
          <w:sz w:val="28"/>
          <w:szCs w:val="28"/>
          <w:lang w:val="en-GB"/>
        </w:rPr>
      </w:pPr>
      <w:bookmarkStart w:id="5" w:name="_Toc190780431"/>
      <w:r w:rsidRPr="002E7897">
        <w:rPr>
          <w:b/>
          <w:bCs/>
          <w:color w:val="A61C31"/>
          <w:sz w:val="28"/>
          <w:szCs w:val="28"/>
          <w:lang w:val="en-GB"/>
        </w:rPr>
        <w:lastRenderedPageBreak/>
        <w:t>Challenges</w:t>
      </w:r>
      <w:bookmarkEnd w:id="5"/>
    </w:p>
    <w:p w14:paraId="5AA5C0D2" w14:textId="47C9FA17" w:rsidR="00D81370" w:rsidRPr="002E7897" w:rsidRDefault="002E7897" w:rsidP="003A358F">
      <w:pPr>
        <w:spacing w:line="360" w:lineRule="auto"/>
        <w:jc w:val="both"/>
        <w:rPr>
          <w:rFonts w:ascii="Times New Roman" w:hAnsi="Times New Roman" w:cs="Times New Roman"/>
          <w:lang w:val="en-CA" w:eastAsia="en-US"/>
        </w:rPr>
      </w:pPr>
      <w:r w:rsidRPr="002E7897">
        <w:rPr>
          <w:rFonts w:ascii="Times New Roman" w:hAnsi="Times New Roman" w:cs="Times New Roman"/>
          <w:lang w:val="en-CA" w:eastAsia="en-US"/>
        </w:rPr>
        <w:t>These challenges</w:t>
      </w:r>
      <w:r w:rsidR="00D81370" w:rsidRPr="002E7897">
        <w:rPr>
          <w:rFonts w:ascii="Times New Roman" w:hAnsi="Times New Roman" w:cs="Times New Roman"/>
          <w:lang w:val="en-CA" w:eastAsia="en-US"/>
        </w:rPr>
        <w:t xml:space="preserve"> </w:t>
      </w:r>
      <w:r w:rsidRPr="002E7897">
        <w:rPr>
          <w:rFonts w:ascii="Times New Roman" w:hAnsi="Times New Roman" w:cs="Times New Roman"/>
          <w:lang w:val="en-CA" w:eastAsia="en-US"/>
        </w:rPr>
        <w:t>are</w:t>
      </w:r>
      <w:r w:rsidR="00D81370" w:rsidRPr="002E7897">
        <w:rPr>
          <w:rFonts w:ascii="Times New Roman" w:hAnsi="Times New Roman" w:cs="Times New Roman"/>
          <w:lang w:val="en-CA" w:eastAsia="en-US"/>
        </w:rPr>
        <w:t xml:space="preserve"> intended purely as a guide. </w:t>
      </w:r>
      <w:r w:rsidRPr="002E7897">
        <w:rPr>
          <w:rFonts w:ascii="Times New Roman" w:hAnsi="Times New Roman" w:cs="Times New Roman"/>
          <w:lang w:val="en-CA" w:eastAsia="en-US"/>
        </w:rPr>
        <w:t>You</w:t>
      </w:r>
      <w:r w:rsidR="00D81370" w:rsidRPr="002E7897">
        <w:rPr>
          <w:rFonts w:ascii="Times New Roman" w:hAnsi="Times New Roman" w:cs="Times New Roman"/>
          <w:lang w:val="en-CA" w:eastAsia="en-US"/>
        </w:rPr>
        <w:t xml:space="preserve"> are encouraged to think creatively, innovate, and push the boundaries of </w:t>
      </w:r>
      <w:r w:rsidRPr="002E7897">
        <w:rPr>
          <w:rFonts w:ascii="Times New Roman" w:hAnsi="Times New Roman" w:cs="Times New Roman"/>
          <w:lang w:val="en-CA" w:eastAsia="en-US"/>
        </w:rPr>
        <w:t>your</w:t>
      </w:r>
      <w:r w:rsidR="00D81370" w:rsidRPr="002E7897">
        <w:rPr>
          <w:rFonts w:ascii="Times New Roman" w:hAnsi="Times New Roman" w:cs="Times New Roman"/>
          <w:lang w:val="en-CA" w:eastAsia="en-US"/>
        </w:rPr>
        <w:t xml:space="preserve"> fields. </w:t>
      </w:r>
      <w:r w:rsidRPr="002E7897">
        <w:rPr>
          <w:rFonts w:ascii="Times New Roman" w:hAnsi="Times New Roman" w:cs="Times New Roman"/>
          <w:lang w:val="en-CA" w:eastAsia="en-US"/>
        </w:rPr>
        <w:t>We introduce</w:t>
      </w:r>
      <w:r w:rsidR="00D81370" w:rsidRPr="002E7897">
        <w:rPr>
          <w:rFonts w:ascii="Times New Roman" w:hAnsi="Times New Roman" w:cs="Times New Roman"/>
          <w:lang w:val="en-CA" w:eastAsia="en-US"/>
        </w:rPr>
        <w:t xml:space="preserve"> some of the practical challenges faced across health systems but </w:t>
      </w:r>
      <w:r w:rsidRPr="002E7897">
        <w:rPr>
          <w:rFonts w:ascii="Times New Roman" w:hAnsi="Times New Roman" w:cs="Times New Roman"/>
          <w:lang w:val="en-CA" w:eastAsia="en-US"/>
        </w:rPr>
        <w:t xml:space="preserve">it is </w:t>
      </w:r>
      <w:r w:rsidR="00D81370" w:rsidRPr="002E7897">
        <w:rPr>
          <w:rFonts w:ascii="Times New Roman" w:hAnsi="Times New Roman" w:cs="Times New Roman"/>
          <w:lang w:val="en-CA" w:eastAsia="en-US"/>
        </w:rPr>
        <w:t xml:space="preserve">not an exhaustive list. </w:t>
      </w:r>
    </w:p>
    <w:p w14:paraId="23E32157" w14:textId="77777777" w:rsidR="00D81370" w:rsidRPr="002E7897" w:rsidRDefault="00D81370" w:rsidP="003A358F">
      <w:pPr>
        <w:spacing w:line="360" w:lineRule="auto"/>
        <w:jc w:val="both"/>
        <w:rPr>
          <w:rFonts w:ascii="Times New Roman" w:hAnsi="Times New Roman" w:cs="Times New Roman"/>
        </w:rPr>
      </w:pPr>
    </w:p>
    <w:p w14:paraId="5B82D368" w14:textId="77777777" w:rsidR="00D81370" w:rsidRPr="002E7897" w:rsidRDefault="00D81370" w:rsidP="003A358F">
      <w:pPr>
        <w:spacing w:line="360" w:lineRule="auto"/>
        <w:rPr>
          <w:rFonts w:ascii="Times New Roman" w:eastAsia="Times New Roman" w:hAnsi="Times New Roman" w:cs="Times New Roman"/>
          <w:b/>
          <w:bCs/>
          <w:sz w:val="28"/>
          <w:szCs w:val="28"/>
        </w:rPr>
      </w:pPr>
      <w:r w:rsidRPr="002E7897">
        <w:rPr>
          <w:rFonts w:ascii="Times New Roman" w:hAnsi="Times New Roman" w:cs="Times New Roman"/>
          <w:b/>
          <w:bCs/>
        </w:rPr>
        <w:t>Artificial Intelligence and Healthcare</w:t>
      </w:r>
    </w:p>
    <w:p w14:paraId="44F51D97" w14:textId="77777777" w:rsidR="00D81370" w:rsidRPr="002E7897" w:rsidRDefault="00D81370" w:rsidP="003A358F">
      <w:pPr>
        <w:spacing w:line="360" w:lineRule="auto"/>
        <w:jc w:val="both"/>
        <w:rPr>
          <w:rFonts w:ascii="Times New Roman" w:hAnsi="Times New Roman" w:cs="Times New Roman"/>
        </w:rPr>
      </w:pPr>
      <w:r w:rsidRPr="002E7897">
        <w:rPr>
          <w:rFonts w:ascii="Times New Roman" w:hAnsi="Times New Roman" w:cs="Times New Roman"/>
        </w:rPr>
        <w:t>Recent developments in Artificial Intelligence (AI) present exciting possibilities for healthcare, a field characterized by vast amounts of data. Using AI to efficiently analyze this data can enhance both quality and operational efficiency in patient care. AI in healthcare offers transformative potential by analyzing vast medical datasets to improve diagnostic accuracy, predict disease risks, and enhance patient care outcomes beyond current human capabilities.</w:t>
      </w:r>
    </w:p>
    <w:p w14:paraId="0A7CF769" w14:textId="77777777" w:rsidR="00D81370" w:rsidRPr="002E7897" w:rsidRDefault="00D81370" w:rsidP="003A358F">
      <w:pPr>
        <w:pBdr>
          <w:top w:val="none" w:sz="0" w:space="0" w:color="E3E3E3"/>
          <w:left w:val="none" w:sz="0" w:space="0" w:color="E3E3E3"/>
          <w:bottom w:val="none" w:sz="0" w:space="0" w:color="E3E3E3"/>
          <w:right w:val="none" w:sz="0" w:space="0" w:color="E3E3E3"/>
          <w:between w:val="none" w:sz="0" w:space="0" w:color="E3E3E3"/>
        </w:pBdr>
        <w:spacing w:line="360" w:lineRule="auto"/>
        <w:jc w:val="both"/>
        <w:rPr>
          <w:rFonts w:ascii="Times New Roman" w:hAnsi="Times New Roman" w:cs="Times New Roman"/>
          <w:color w:val="000000"/>
        </w:rPr>
      </w:pPr>
    </w:p>
    <w:p w14:paraId="772C2A8B" w14:textId="77777777" w:rsidR="00D81370" w:rsidRPr="002E7897" w:rsidRDefault="00D81370" w:rsidP="003A358F">
      <w:pPr>
        <w:spacing w:line="360" w:lineRule="auto"/>
        <w:rPr>
          <w:rFonts w:ascii="Times New Roman" w:hAnsi="Times New Roman" w:cs="Times New Roman"/>
          <w:b/>
          <w:bCs/>
        </w:rPr>
      </w:pPr>
      <w:r w:rsidRPr="002E7897">
        <w:rPr>
          <w:rFonts w:ascii="Times New Roman" w:hAnsi="Times New Roman" w:cs="Times New Roman"/>
          <w:b/>
          <w:bCs/>
        </w:rPr>
        <w:t xml:space="preserve">Selected cross-cutting Health Systems challenges </w:t>
      </w:r>
    </w:p>
    <w:p w14:paraId="7469078F" w14:textId="77777777" w:rsidR="00D81370" w:rsidRPr="002E7897" w:rsidRDefault="00D81370" w:rsidP="003A358F">
      <w:pPr>
        <w:spacing w:line="360" w:lineRule="auto"/>
        <w:rPr>
          <w:rFonts w:ascii="Times New Roman" w:hAnsi="Times New Roman" w:cs="Times New Roman"/>
          <w:lang w:val="en-CA" w:eastAsia="en-US"/>
        </w:rPr>
      </w:pPr>
    </w:p>
    <w:p w14:paraId="7C53FCE5" w14:textId="570C3130" w:rsidR="00D81370" w:rsidRPr="002E7897" w:rsidRDefault="002E7897" w:rsidP="003A358F">
      <w:pPr>
        <w:spacing w:line="360" w:lineRule="auto"/>
        <w:rPr>
          <w:rFonts w:ascii="Times New Roman" w:hAnsi="Times New Roman" w:cs="Times New Roman"/>
          <w:b/>
          <w:bCs/>
        </w:rPr>
      </w:pPr>
      <w:r>
        <w:rPr>
          <w:rFonts w:ascii="Times New Roman" w:hAnsi="Times New Roman" w:cs="Times New Roman"/>
          <w:b/>
          <w:bCs/>
        </w:rPr>
        <w:t xml:space="preserve">1. </w:t>
      </w:r>
      <w:r w:rsidR="00D81370" w:rsidRPr="002E7897">
        <w:rPr>
          <w:rFonts w:ascii="Times New Roman" w:hAnsi="Times New Roman" w:cs="Times New Roman"/>
          <w:b/>
          <w:bCs/>
        </w:rPr>
        <w:t>Electronic Health Record Analysis</w:t>
      </w:r>
    </w:p>
    <w:p w14:paraId="3D19D873" w14:textId="77777777" w:rsidR="00D81370" w:rsidRPr="002E7897" w:rsidRDefault="00D81370" w:rsidP="003A358F">
      <w:pPr>
        <w:pBdr>
          <w:top w:val="none" w:sz="0" w:space="0" w:color="E3E3E3"/>
          <w:left w:val="none" w:sz="0" w:space="0" w:color="E3E3E3"/>
          <w:bottom w:val="none" w:sz="0" w:space="0" w:color="E3E3E3"/>
          <w:right w:val="none" w:sz="0" w:space="0" w:color="E3E3E3"/>
          <w:between w:val="none" w:sz="0" w:space="0" w:color="E3E3E3"/>
        </w:pBdr>
        <w:spacing w:line="360" w:lineRule="auto"/>
        <w:jc w:val="both"/>
        <w:rPr>
          <w:rFonts w:ascii="Times New Roman" w:hAnsi="Times New Roman" w:cs="Times New Roman"/>
          <w:b/>
          <w:bCs/>
          <w:i/>
          <w:iCs/>
          <w:highlight w:val="white"/>
        </w:rPr>
      </w:pPr>
      <w:r w:rsidRPr="002E7897">
        <w:rPr>
          <w:rFonts w:ascii="Times New Roman" w:hAnsi="Times New Roman" w:cs="Times New Roman"/>
          <w:highlight w:val="white"/>
        </w:rPr>
        <w:t xml:space="preserve">Electronic health records (EHRs) have revolutionized the healthcare industry, allowing confidential patient information to be viewed by clinicians from anywhere in the world. They have also led to a boom in the volume of patient information which can be overwhelming but also presents an opportunity to innovate. The manual analysis of complex or lengthy patient records can be highly time-consuming. </w:t>
      </w:r>
      <w:r w:rsidRPr="002E7897">
        <w:rPr>
          <w:rFonts w:ascii="Times New Roman" w:hAnsi="Times New Roman" w:cs="Times New Roman"/>
          <w:b/>
          <w:bCs/>
          <w:i/>
          <w:iCs/>
          <w:highlight w:val="white"/>
        </w:rPr>
        <w:t>What systems can be created to analyze EHRs to form predictive models for patient’s diagnoses, disease trajectories and outcomes?</w:t>
      </w:r>
    </w:p>
    <w:p w14:paraId="239185FA" w14:textId="77777777" w:rsidR="00D81370" w:rsidRPr="002E7897" w:rsidRDefault="00D81370" w:rsidP="003A358F">
      <w:pPr>
        <w:pBdr>
          <w:top w:val="none" w:sz="0" w:space="0" w:color="E3E3E3"/>
          <w:left w:val="none" w:sz="0" w:space="0" w:color="E3E3E3"/>
          <w:bottom w:val="none" w:sz="0" w:space="0" w:color="E3E3E3"/>
          <w:right w:val="none" w:sz="0" w:space="0" w:color="E3E3E3"/>
          <w:between w:val="none" w:sz="0" w:space="0" w:color="E3E3E3"/>
        </w:pBdr>
        <w:spacing w:line="360" w:lineRule="auto"/>
        <w:jc w:val="both"/>
        <w:rPr>
          <w:rFonts w:ascii="Times New Roman" w:hAnsi="Times New Roman" w:cs="Times New Roman"/>
          <w:b/>
          <w:bCs/>
          <w:highlight w:val="white"/>
        </w:rPr>
      </w:pPr>
    </w:p>
    <w:p w14:paraId="20CD8544" w14:textId="15B1D0E1" w:rsidR="00D81370" w:rsidRPr="002E7897" w:rsidRDefault="002E7897" w:rsidP="003A358F">
      <w:pPr>
        <w:spacing w:line="360" w:lineRule="auto"/>
        <w:rPr>
          <w:rFonts w:ascii="Times New Roman" w:hAnsi="Times New Roman" w:cs="Times New Roman"/>
          <w:b/>
          <w:bCs/>
        </w:rPr>
      </w:pPr>
      <w:r>
        <w:rPr>
          <w:rFonts w:ascii="Times New Roman" w:hAnsi="Times New Roman" w:cs="Times New Roman"/>
          <w:b/>
          <w:bCs/>
        </w:rPr>
        <w:t xml:space="preserve">2. </w:t>
      </w:r>
      <w:r w:rsidR="00D81370" w:rsidRPr="002E7897">
        <w:rPr>
          <w:rFonts w:ascii="Times New Roman" w:hAnsi="Times New Roman" w:cs="Times New Roman"/>
          <w:b/>
          <w:bCs/>
        </w:rPr>
        <w:t>Diagnosis and monitoring improvements</w:t>
      </w:r>
    </w:p>
    <w:p w14:paraId="077E3316" w14:textId="77777777" w:rsidR="00D81370" w:rsidRPr="002E7897" w:rsidRDefault="00D81370" w:rsidP="003A358F">
      <w:pPr>
        <w:pBdr>
          <w:top w:val="none" w:sz="0" w:space="0" w:color="E3E3E3"/>
          <w:left w:val="none" w:sz="0" w:space="0" w:color="E3E3E3"/>
          <w:bottom w:val="none" w:sz="0" w:space="0" w:color="E3E3E3"/>
          <w:right w:val="none" w:sz="0" w:space="0" w:color="E3E3E3"/>
          <w:between w:val="none" w:sz="0" w:space="0" w:color="E3E3E3"/>
        </w:pBdr>
        <w:spacing w:line="360" w:lineRule="auto"/>
        <w:jc w:val="both"/>
        <w:rPr>
          <w:rFonts w:ascii="Times New Roman" w:hAnsi="Times New Roman" w:cs="Times New Roman"/>
          <w:highlight w:val="white"/>
        </w:rPr>
      </w:pPr>
      <w:r w:rsidRPr="002E7897">
        <w:rPr>
          <w:rFonts w:ascii="Times New Roman" w:hAnsi="Times New Roman" w:cs="Times New Roman"/>
          <w:highlight w:val="white"/>
        </w:rPr>
        <w:t xml:space="preserve">Traditional diagnosis and condition monitoring is done through in-person consultations with human-to-human observation. </w:t>
      </w:r>
      <w:r w:rsidRPr="002E7897">
        <w:rPr>
          <w:rFonts w:ascii="Times New Roman" w:hAnsi="Times New Roman" w:cs="Times New Roman"/>
        </w:rPr>
        <w:t xml:space="preserve">AI and ML are revolutionizing diagnosis and condition monitoring by enhancing data analysis, identifying patterns that may be overlooked by humans, and offering improved predictive analytics. These technologies analyze large datasets to predict disease progression and tailor personalized treatment plans. In imaging and diagnostics, AI algorithms can interpret medical images like X-rays and MRIs with remarkable accuracy, surpassing traditional methods. Additionally, AI facilitates remote monitoring through apps and wearable devices, processing real-time health data to enable timely interventions. </w:t>
      </w:r>
      <w:r w:rsidRPr="002E7897">
        <w:rPr>
          <w:rFonts w:ascii="Times New Roman" w:hAnsi="Times New Roman" w:cs="Times New Roman"/>
          <w:b/>
          <w:bCs/>
          <w:i/>
          <w:iCs/>
        </w:rPr>
        <w:t>What AI-driven diagnostic or monitoring tools can be developed to detect patient changes earlier, allowing for timely treatment adjustments to prevent negative outcomes</w:t>
      </w:r>
      <w:r w:rsidRPr="002E7897">
        <w:rPr>
          <w:rFonts w:ascii="Times New Roman" w:hAnsi="Times New Roman" w:cs="Times New Roman"/>
          <w:b/>
          <w:bCs/>
          <w:i/>
          <w:iCs/>
          <w:highlight w:val="white"/>
        </w:rPr>
        <w:t>?</w:t>
      </w:r>
      <w:r w:rsidRPr="002E7897">
        <w:rPr>
          <w:rFonts w:ascii="Times New Roman" w:hAnsi="Times New Roman" w:cs="Times New Roman"/>
          <w:highlight w:val="white"/>
        </w:rPr>
        <w:t xml:space="preserve"> </w:t>
      </w:r>
    </w:p>
    <w:p w14:paraId="0F7A7B02" w14:textId="77777777" w:rsidR="00D81370" w:rsidRPr="002E7897" w:rsidRDefault="00D81370" w:rsidP="003A358F">
      <w:pPr>
        <w:pBdr>
          <w:top w:val="none" w:sz="0" w:space="0" w:color="E3E3E3"/>
          <w:left w:val="none" w:sz="0" w:space="0" w:color="E3E3E3"/>
          <w:bottom w:val="none" w:sz="0" w:space="0" w:color="E3E3E3"/>
          <w:right w:val="none" w:sz="0" w:space="0" w:color="E3E3E3"/>
          <w:between w:val="none" w:sz="0" w:space="0" w:color="E3E3E3"/>
        </w:pBdr>
        <w:spacing w:line="360" w:lineRule="auto"/>
        <w:jc w:val="both"/>
        <w:rPr>
          <w:rFonts w:ascii="Times New Roman" w:hAnsi="Times New Roman" w:cs="Times New Roman"/>
          <w:highlight w:val="white"/>
        </w:rPr>
      </w:pPr>
    </w:p>
    <w:p w14:paraId="68CDAF0D" w14:textId="47EC46FC" w:rsidR="00D81370" w:rsidRPr="002E7897" w:rsidRDefault="002E7897" w:rsidP="003A358F">
      <w:pPr>
        <w:spacing w:line="360" w:lineRule="auto"/>
        <w:rPr>
          <w:rFonts w:ascii="Times New Roman" w:hAnsi="Times New Roman" w:cs="Times New Roman"/>
          <w:b/>
          <w:bCs/>
        </w:rPr>
      </w:pPr>
      <w:r>
        <w:rPr>
          <w:rFonts w:ascii="Times New Roman" w:hAnsi="Times New Roman" w:cs="Times New Roman"/>
          <w:b/>
          <w:bCs/>
        </w:rPr>
        <w:t xml:space="preserve">3. </w:t>
      </w:r>
      <w:r w:rsidR="00D81370" w:rsidRPr="002E7897">
        <w:rPr>
          <w:rFonts w:ascii="Times New Roman" w:hAnsi="Times New Roman" w:cs="Times New Roman"/>
          <w:b/>
          <w:bCs/>
        </w:rPr>
        <w:t>Intelligent Support Chatbots</w:t>
      </w:r>
    </w:p>
    <w:p w14:paraId="35C16FD2" w14:textId="77777777" w:rsidR="00D81370" w:rsidRPr="002E7897" w:rsidRDefault="00D81370" w:rsidP="003A358F">
      <w:pPr>
        <w:pBdr>
          <w:top w:val="none" w:sz="0" w:space="0" w:color="E3E3E3"/>
          <w:left w:val="none" w:sz="0" w:space="0" w:color="E3E3E3"/>
          <w:bottom w:val="none" w:sz="0" w:space="0" w:color="E3E3E3"/>
          <w:right w:val="none" w:sz="0" w:space="0" w:color="E3E3E3"/>
          <w:between w:val="none" w:sz="0" w:space="0" w:color="E3E3E3"/>
        </w:pBdr>
        <w:spacing w:line="360" w:lineRule="auto"/>
        <w:jc w:val="both"/>
        <w:rPr>
          <w:rFonts w:ascii="Times New Roman" w:hAnsi="Times New Roman" w:cs="Times New Roman"/>
          <w:b/>
          <w:bCs/>
          <w:i/>
          <w:iCs/>
          <w:highlight w:val="white"/>
        </w:rPr>
      </w:pPr>
      <w:r w:rsidRPr="002E7897">
        <w:rPr>
          <w:rFonts w:ascii="Times New Roman" w:hAnsi="Times New Roman" w:cs="Times New Roman"/>
          <w:highlight w:val="white"/>
        </w:rPr>
        <w:lastRenderedPageBreak/>
        <w:t xml:space="preserve">With the rise of AI, chatbots have become increasingly powerful. They are now used by some for entertainment, education and work. But there also exist various opportunities in the healthcare sector for both patients and medical staff. </w:t>
      </w:r>
      <w:r w:rsidRPr="002E7897">
        <w:rPr>
          <w:rFonts w:ascii="Times New Roman" w:eastAsiaTheme="minorEastAsia" w:hAnsi="Times New Roman" w:cs="Times New Roman"/>
          <w:b/>
          <w:bCs/>
          <w:i/>
          <w:iCs/>
          <w:highlight w:val="white"/>
        </w:rPr>
        <w:t>Which AI and Large Language Models can be used to develop a chatbot that assists patients and medical staff (e.g. by directing them to resources or enhancing clinical decision-making)?</w:t>
      </w:r>
    </w:p>
    <w:p w14:paraId="5DA91D3E" w14:textId="77777777" w:rsidR="002E7897" w:rsidRPr="002E7897" w:rsidRDefault="002E7897" w:rsidP="003A358F">
      <w:pPr>
        <w:spacing w:line="360" w:lineRule="auto"/>
        <w:rPr>
          <w:rFonts w:ascii="Times New Roman" w:hAnsi="Times New Roman" w:cs="Times New Roman"/>
          <w:b/>
          <w:bCs/>
        </w:rPr>
      </w:pPr>
    </w:p>
    <w:p w14:paraId="58EBACEB" w14:textId="15443054" w:rsidR="00D81370" w:rsidRPr="002E7897" w:rsidRDefault="002E7897" w:rsidP="003A358F">
      <w:pPr>
        <w:spacing w:line="360" w:lineRule="auto"/>
        <w:rPr>
          <w:rFonts w:ascii="Times New Roman" w:hAnsi="Times New Roman" w:cs="Times New Roman"/>
          <w:b/>
          <w:bCs/>
        </w:rPr>
      </w:pPr>
      <w:r>
        <w:rPr>
          <w:rFonts w:ascii="Times New Roman" w:hAnsi="Times New Roman" w:cs="Times New Roman"/>
          <w:b/>
          <w:bCs/>
        </w:rPr>
        <w:t xml:space="preserve">4. </w:t>
      </w:r>
      <w:r w:rsidR="00D81370" w:rsidRPr="002E7897">
        <w:rPr>
          <w:rFonts w:ascii="Times New Roman" w:hAnsi="Times New Roman" w:cs="Times New Roman"/>
          <w:b/>
          <w:bCs/>
        </w:rPr>
        <w:t>Fragmentation of Care</w:t>
      </w:r>
    </w:p>
    <w:p w14:paraId="6455A735" w14:textId="77777777" w:rsidR="00D81370" w:rsidRPr="002E7897" w:rsidRDefault="00D81370" w:rsidP="003A358F">
      <w:pPr>
        <w:pBdr>
          <w:top w:val="none" w:sz="0" w:space="0" w:color="E3E3E3"/>
          <w:left w:val="none" w:sz="0" w:space="0" w:color="E3E3E3"/>
          <w:bottom w:val="none" w:sz="0" w:space="0" w:color="E3E3E3"/>
          <w:right w:val="none" w:sz="0" w:space="0" w:color="E3E3E3"/>
          <w:between w:val="none" w:sz="0" w:space="0" w:color="E3E3E3"/>
        </w:pBdr>
        <w:spacing w:line="360" w:lineRule="auto"/>
        <w:jc w:val="both"/>
        <w:rPr>
          <w:rFonts w:ascii="Times New Roman" w:hAnsi="Times New Roman" w:cs="Times New Roman"/>
          <w:highlight w:val="white"/>
        </w:rPr>
      </w:pPr>
      <w:r w:rsidRPr="002E7897">
        <w:rPr>
          <w:rFonts w:ascii="Times New Roman" w:hAnsi="Times New Roman" w:cs="Times New Roman"/>
        </w:rPr>
        <w:t>Patients frequently transition between various health systems, each often equipped with its own electronic health records (EHR) systems. Even within a single health network, mental health services and primary care often run on incompatible or poorly integrated platforms. Machine learning models that can dynamically adapt to sustain performance across different systems would save healthcare providers both time and money.</w:t>
      </w:r>
      <w:r w:rsidRPr="002E7897">
        <w:rPr>
          <w:rFonts w:ascii="Times New Roman" w:hAnsi="Times New Roman" w:cs="Times New Roman"/>
          <w:highlight w:val="white"/>
        </w:rPr>
        <w:t xml:space="preserve"> </w:t>
      </w:r>
      <w:r w:rsidRPr="002E7897">
        <w:rPr>
          <w:rFonts w:ascii="Times New Roman" w:hAnsi="Times New Roman" w:cs="Times New Roman"/>
          <w:b/>
          <w:bCs/>
          <w:i/>
          <w:iCs/>
          <w:highlight w:val="white"/>
        </w:rPr>
        <w:t xml:space="preserve">What systems or models could be implemented to overcome these issues? </w:t>
      </w:r>
    </w:p>
    <w:p w14:paraId="44FC956A" w14:textId="77777777" w:rsidR="00D81370" w:rsidRPr="002E7897" w:rsidRDefault="00D81370" w:rsidP="003A358F">
      <w:pPr>
        <w:pBdr>
          <w:top w:val="none" w:sz="0" w:space="0" w:color="E3E3E3"/>
          <w:left w:val="none" w:sz="0" w:space="0" w:color="E3E3E3"/>
          <w:bottom w:val="none" w:sz="0" w:space="0" w:color="E3E3E3"/>
          <w:right w:val="none" w:sz="0" w:space="0" w:color="E3E3E3"/>
          <w:between w:val="none" w:sz="0" w:space="0" w:color="E3E3E3"/>
        </w:pBdr>
        <w:spacing w:line="360" w:lineRule="auto"/>
        <w:jc w:val="both"/>
        <w:rPr>
          <w:rFonts w:ascii="Times New Roman" w:hAnsi="Times New Roman" w:cs="Times New Roman"/>
          <w:highlight w:val="white"/>
        </w:rPr>
      </w:pPr>
    </w:p>
    <w:p w14:paraId="28FCD256" w14:textId="4072862E" w:rsidR="00D81370" w:rsidRPr="002E7897" w:rsidRDefault="002E7897" w:rsidP="003A358F">
      <w:pPr>
        <w:spacing w:line="360" w:lineRule="auto"/>
        <w:rPr>
          <w:rFonts w:ascii="Times New Roman" w:hAnsi="Times New Roman" w:cs="Times New Roman"/>
          <w:b/>
          <w:bCs/>
        </w:rPr>
      </w:pPr>
      <w:r>
        <w:rPr>
          <w:rFonts w:ascii="Times New Roman" w:hAnsi="Times New Roman" w:cs="Times New Roman"/>
          <w:b/>
          <w:bCs/>
        </w:rPr>
        <w:t xml:space="preserve">5. </w:t>
      </w:r>
      <w:r w:rsidR="00D81370" w:rsidRPr="002E7897">
        <w:rPr>
          <w:rFonts w:ascii="Times New Roman" w:hAnsi="Times New Roman" w:cs="Times New Roman"/>
          <w:b/>
          <w:bCs/>
        </w:rPr>
        <w:t xml:space="preserve">Too Much Information? </w:t>
      </w:r>
    </w:p>
    <w:p w14:paraId="061DE405" w14:textId="77777777" w:rsidR="00D81370" w:rsidRPr="002E7897" w:rsidRDefault="00D81370" w:rsidP="003A358F">
      <w:pPr>
        <w:spacing w:line="360" w:lineRule="auto"/>
        <w:jc w:val="both"/>
        <w:rPr>
          <w:rFonts w:ascii="Times New Roman" w:hAnsi="Times New Roman" w:cs="Times New Roman"/>
          <w:b/>
          <w:bCs/>
          <w:i/>
          <w:iCs/>
          <w:highlight w:val="white"/>
        </w:rPr>
      </w:pPr>
      <w:r w:rsidRPr="002E7897">
        <w:rPr>
          <w:rFonts w:ascii="Times New Roman" w:hAnsi="Times New Roman" w:cs="Times New Roman"/>
          <w:highlight w:val="white"/>
        </w:rPr>
        <w:t xml:space="preserve">There is more data created every single second than one person could get through in a lifetime. Across almost every field, there is more information than a person can reasonably comprehend. In the field of mental health for example, there are more than 60,000 data points, and over 10,000 applications. </w:t>
      </w:r>
      <w:r w:rsidRPr="002E7897">
        <w:rPr>
          <w:rFonts w:ascii="Times New Roman" w:hAnsi="Times New Roman" w:cs="Times New Roman"/>
        </w:rPr>
        <w:t xml:space="preserve">However, the quality and effectiveness of these apps vary significantly, with many lacking substantial evidence to support their claims. This abundance of options can make it challenging for users to identify apps that are both reliable and beneficial for their health needs. </w:t>
      </w:r>
      <w:r w:rsidRPr="002E7897">
        <w:rPr>
          <w:rFonts w:ascii="Times New Roman" w:hAnsi="Times New Roman" w:cs="Times New Roman"/>
          <w:b/>
          <w:bCs/>
          <w:i/>
          <w:iCs/>
          <w:highlight w:val="white"/>
        </w:rPr>
        <w:t xml:space="preserve">How can we best match people with the health services or trustworthy apps that would suit them best? </w:t>
      </w:r>
      <w:bookmarkStart w:id="6" w:name="OLE_LINK15"/>
      <w:bookmarkStart w:id="7" w:name="OLE_LINK16"/>
    </w:p>
    <w:bookmarkEnd w:id="6"/>
    <w:bookmarkEnd w:id="7"/>
    <w:p w14:paraId="43C13ED3" w14:textId="77777777" w:rsidR="00D81370" w:rsidRPr="002E7897" w:rsidRDefault="00D81370" w:rsidP="003A358F">
      <w:pPr>
        <w:spacing w:line="360" w:lineRule="auto"/>
        <w:jc w:val="both"/>
        <w:rPr>
          <w:rFonts w:ascii="Times New Roman" w:hAnsi="Times New Roman" w:cs="Times New Roman"/>
        </w:rPr>
      </w:pPr>
    </w:p>
    <w:p w14:paraId="67940888" w14:textId="72974438" w:rsidR="00D81370" w:rsidRPr="002E7897" w:rsidRDefault="002E7897" w:rsidP="003A358F">
      <w:pPr>
        <w:spacing w:line="360" w:lineRule="auto"/>
        <w:rPr>
          <w:rFonts w:ascii="Times New Roman" w:hAnsi="Times New Roman" w:cs="Times New Roman"/>
          <w:b/>
          <w:bCs/>
        </w:rPr>
      </w:pPr>
      <w:r>
        <w:rPr>
          <w:rFonts w:ascii="Times New Roman" w:hAnsi="Times New Roman" w:cs="Times New Roman"/>
          <w:b/>
          <w:bCs/>
        </w:rPr>
        <w:t xml:space="preserve">6. </w:t>
      </w:r>
      <w:r w:rsidR="00D81370" w:rsidRPr="002E7897">
        <w:rPr>
          <w:rFonts w:ascii="Times New Roman" w:hAnsi="Times New Roman" w:cs="Times New Roman"/>
          <w:b/>
          <w:bCs/>
        </w:rPr>
        <w:t>Shortage of healthcare workers</w:t>
      </w:r>
    </w:p>
    <w:p w14:paraId="3518281E" w14:textId="77777777" w:rsidR="00D81370" w:rsidRPr="002E7897" w:rsidRDefault="00D81370" w:rsidP="003A358F">
      <w:pPr>
        <w:spacing w:line="360" w:lineRule="auto"/>
        <w:jc w:val="both"/>
        <w:rPr>
          <w:rFonts w:ascii="Times New Roman" w:hAnsi="Times New Roman" w:cs="Times New Roman"/>
          <w:b/>
          <w:bCs/>
          <w:i/>
          <w:iCs/>
        </w:rPr>
      </w:pPr>
      <w:r w:rsidRPr="002E7897">
        <w:rPr>
          <w:rFonts w:ascii="Times New Roman" w:hAnsi="Times New Roman" w:cs="Times New Roman"/>
        </w:rPr>
        <w:t xml:space="preserve">A shortage of healthcare workers, including physicians, nurses, and health professionals, poses a significant challenge in many regions around the world. The demand for healthcare services often exceeds the available workforce, leading to long waiting times for appointments, limited access to specialized care, and suboptimal management of many conditions. Additionally, the shortage of healthcare workers can result in increased workload and burnout among existing staff, further compromising the quality of care provided to patients. </w:t>
      </w:r>
      <w:r w:rsidRPr="002E7897">
        <w:rPr>
          <w:rFonts w:ascii="Times New Roman" w:hAnsi="Times New Roman" w:cs="Times New Roman"/>
          <w:b/>
          <w:bCs/>
          <w:i/>
          <w:iCs/>
        </w:rPr>
        <w:t>How can we leverage AI to develop strategies that mitigate healthcare worker shortages in regions where demand surpasses workforce availability?</w:t>
      </w:r>
    </w:p>
    <w:p w14:paraId="7AC7D126" w14:textId="77777777" w:rsidR="00D81370" w:rsidRPr="002E7897" w:rsidRDefault="00D81370" w:rsidP="003A358F">
      <w:pPr>
        <w:spacing w:line="360" w:lineRule="auto"/>
        <w:jc w:val="both"/>
        <w:rPr>
          <w:rFonts w:ascii="Times New Roman" w:hAnsi="Times New Roman" w:cs="Times New Roman"/>
          <w:b/>
          <w:bCs/>
          <w:i/>
          <w:iCs/>
        </w:rPr>
      </w:pPr>
    </w:p>
    <w:p w14:paraId="5EAF9F3B" w14:textId="0A35BCAF" w:rsidR="00D81370" w:rsidRPr="002E7897" w:rsidRDefault="002E7897" w:rsidP="003A358F">
      <w:pPr>
        <w:spacing w:line="360" w:lineRule="auto"/>
        <w:rPr>
          <w:rFonts w:ascii="Times New Roman" w:hAnsi="Times New Roman" w:cs="Times New Roman"/>
          <w:b/>
          <w:bCs/>
        </w:rPr>
      </w:pPr>
      <w:r>
        <w:rPr>
          <w:rFonts w:ascii="Times New Roman" w:hAnsi="Times New Roman" w:cs="Times New Roman"/>
          <w:b/>
          <w:bCs/>
        </w:rPr>
        <w:t xml:space="preserve">7. </w:t>
      </w:r>
      <w:r w:rsidR="00D81370" w:rsidRPr="002E7897">
        <w:rPr>
          <w:rFonts w:ascii="Times New Roman" w:hAnsi="Times New Roman" w:cs="Times New Roman"/>
          <w:b/>
          <w:bCs/>
        </w:rPr>
        <w:t>Fragmented Care Pathways</w:t>
      </w:r>
    </w:p>
    <w:p w14:paraId="127C812A" w14:textId="77777777" w:rsidR="00D81370" w:rsidRPr="002E7897" w:rsidRDefault="00D81370" w:rsidP="003A358F">
      <w:pPr>
        <w:spacing w:line="360" w:lineRule="auto"/>
        <w:jc w:val="both"/>
        <w:rPr>
          <w:rFonts w:ascii="Times New Roman" w:hAnsi="Times New Roman" w:cs="Times New Roman"/>
          <w:b/>
          <w:bCs/>
        </w:rPr>
      </w:pPr>
      <w:r w:rsidRPr="002E7897">
        <w:rPr>
          <w:rFonts w:ascii="Times New Roman" w:hAnsi="Times New Roman" w:cs="Times New Roman"/>
        </w:rPr>
        <w:lastRenderedPageBreak/>
        <w:t xml:space="preserve">In healthcare systems worldwide, fragmented care pathways have emerged as a significant obstacle to providing comprehensive and effective care. Fragmentation occurs when there is a lack of coordination and continuity in healthcare delivery across different providers, settings, and stages of care. This often leads to disjointed communication, duplicated tests, conflicting treatment plans, and gaps in follow-up, ultimately compromising patient outcomes and experiences. </w:t>
      </w:r>
      <w:r w:rsidRPr="002E7897">
        <w:rPr>
          <w:rFonts w:ascii="Times New Roman" w:hAnsi="Times New Roman" w:cs="Times New Roman"/>
          <w:b/>
          <w:bCs/>
          <w:i/>
          <w:iCs/>
        </w:rPr>
        <w:t>How can healthcare systems use AI to address fragmented care pathways by enhancing coordination, communication, and continuity, ultimately improving patient outcomes and maximizing resource efficiency?</w:t>
      </w:r>
    </w:p>
    <w:p w14:paraId="4D73DCDB" w14:textId="77777777" w:rsidR="00D81370" w:rsidRPr="002E7897" w:rsidRDefault="00D81370" w:rsidP="003A358F">
      <w:pPr>
        <w:spacing w:line="360" w:lineRule="auto"/>
        <w:jc w:val="both"/>
        <w:rPr>
          <w:rFonts w:ascii="Times New Roman" w:hAnsi="Times New Roman" w:cs="Times New Roman"/>
          <w:b/>
          <w:bCs/>
        </w:rPr>
      </w:pPr>
    </w:p>
    <w:p w14:paraId="70ECAB07" w14:textId="7AAA8ECC" w:rsidR="00D81370" w:rsidRPr="002E7897" w:rsidRDefault="002E7897" w:rsidP="003A358F">
      <w:pPr>
        <w:spacing w:line="360" w:lineRule="auto"/>
        <w:rPr>
          <w:rFonts w:ascii="Times New Roman" w:hAnsi="Times New Roman" w:cs="Times New Roman"/>
          <w:b/>
          <w:bCs/>
        </w:rPr>
      </w:pPr>
      <w:r>
        <w:rPr>
          <w:rFonts w:ascii="Times New Roman" w:hAnsi="Times New Roman" w:cs="Times New Roman"/>
          <w:b/>
          <w:bCs/>
        </w:rPr>
        <w:t xml:space="preserve">8. </w:t>
      </w:r>
      <w:r w:rsidR="00D81370" w:rsidRPr="002E7897">
        <w:rPr>
          <w:rFonts w:ascii="Times New Roman" w:hAnsi="Times New Roman" w:cs="Times New Roman"/>
          <w:b/>
          <w:bCs/>
        </w:rPr>
        <w:t>Health literacy</w:t>
      </w:r>
    </w:p>
    <w:p w14:paraId="426A13D8" w14:textId="77777777" w:rsidR="00D81370" w:rsidRPr="002E7897" w:rsidRDefault="00D81370" w:rsidP="003A358F">
      <w:pPr>
        <w:pBdr>
          <w:top w:val="none" w:sz="0" w:space="0" w:color="E3E3E3"/>
          <w:left w:val="none" w:sz="0" w:space="0" w:color="E3E3E3"/>
          <w:bottom w:val="none" w:sz="0" w:space="0" w:color="E3E3E3"/>
          <w:right w:val="none" w:sz="0" w:space="0" w:color="E3E3E3"/>
          <w:between w:val="none" w:sz="0" w:space="0" w:color="E3E3E3"/>
        </w:pBdr>
        <w:spacing w:line="360" w:lineRule="auto"/>
        <w:jc w:val="both"/>
        <w:rPr>
          <w:rFonts w:ascii="Times New Roman" w:hAnsi="Times New Roman" w:cs="Times New Roman"/>
          <w:b/>
          <w:bCs/>
        </w:rPr>
      </w:pPr>
      <w:r w:rsidRPr="002E7897">
        <w:rPr>
          <w:rFonts w:ascii="Times New Roman" w:hAnsi="Times New Roman" w:cs="Times New Roman"/>
        </w:rPr>
        <w:t xml:space="preserve">Poor health literacy hinders effective healthcare, as patients may misinterpret symptoms like distress or discomfort, delaying diagnosis and treatment. Misunderstandings about physical and mental health contribute to stigma and inadequate care-seeking. Improving health literacy empowers individuals to recognize symptoms, make informed decisions, and dispel myths. </w:t>
      </w:r>
      <w:r w:rsidRPr="002E7897">
        <w:rPr>
          <w:rFonts w:ascii="Times New Roman" w:hAnsi="Times New Roman" w:cs="Times New Roman"/>
          <w:b/>
          <w:bCs/>
          <w:highlight w:val="white"/>
        </w:rPr>
        <w:t>How can we leverage AI to improve overall health literacy,</w:t>
      </w:r>
      <w:r w:rsidRPr="002E7897">
        <w:rPr>
          <w:rFonts w:ascii="Times New Roman" w:hAnsi="Times New Roman" w:cs="Times New Roman"/>
          <w:b/>
          <w:bCs/>
        </w:rPr>
        <w:t xml:space="preserve"> particularly focusing on those directly affected by health conditions or those in supportive roles? </w:t>
      </w:r>
    </w:p>
    <w:p w14:paraId="7A88194F" w14:textId="77777777" w:rsidR="00D81370" w:rsidRPr="002E7897" w:rsidRDefault="00D81370" w:rsidP="003A358F">
      <w:pPr>
        <w:pBdr>
          <w:top w:val="none" w:sz="0" w:space="0" w:color="E3E3E3"/>
          <w:left w:val="none" w:sz="0" w:space="0" w:color="E3E3E3"/>
          <w:bottom w:val="none" w:sz="0" w:space="0" w:color="E3E3E3"/>
          <w:right w:val="none" w:sz="0" w:space="0" w:color="E3E3E3"/>
          <w:between w:val="none" w:sz="0" w:space="0" w:color="E3E3E3"/>
        </w:pBdr>
        <w:spacing w:line="360" w:lineRule="auto"/>
        <w:jc w:val="both"/>
        <w:rPr>
          <w:rFonts w:ascii="Times New Roman" w:hAnsi="Times New Roman" w:cs="Times New Roman"/>
          <w:b/>
          <w:bCs/>
        </w:rPr>
      </w:pPr>
    </w:p>
    <w:p w14:paraId="523FF5B7" w14:textId="4EBCAF3B" w:rsidR="00D81370" w:rsidRPr="002E7897" w:rsidRDefault="002E7897" w:rsidP="003A358F">
      <w:pPr>
        <w:spacing w:line="360" w:lineRule="auto"/>
        <w:rPr>
          <w:rFonts w:ascii="Times New Roman" w:hAnsi="Times New Roman" w:cs="Times New Roman"/>
          <w:b/>
          <w:bCs/>
        </w:rPr>
      </w:pPr>
      <w:r>
        <w:rPr>
          <w:rFonts w:ascii="Times New Roman" w:hAnsi="Times New Roman" w:cs="Times New Roman"/>
          <w:b/>
          <w:bCs/>
        </w:rPr>
        <w:t xml:space="preserve">9. </w:t>
      </w:r>
      <w:r w:rsidR="00D81370" w:rsidRPr="002E7897">
        <w:rPr>
          <w:rFonts w:ascii="Times New Roman" w:hAnsi="Times New Roman" w:cs="Times New Roman"/>
          <w:b/>
          <w:bCs/>
        </w:rPr>
        <w:t>Preventive Health Engagement</w:t>
      </w:r>
    </w:p>
    <w:p w14:paraId="7AC25DCB" w14:textId="77777777" w:rsidR="00D81370" w:rsidRPr="002E7897" w:rsidRDefault="00D81370" w:rsidP="003A358F">
      <w:pPr>
        <w:shd w:val="clear" w:color="auto" w:fill="FFFFFF"/>
        <w:spacing w:line="360" w:lineRule="auto"/>
        <w:jc w:val="both"/>
        <w:textAlignment w:val="baseline"/>
        <w:rPr>
          <w:rFonts w:ascii="Times New Roman" w:hAnsi="Times New Roman" w:cs="Times New Roman"/>
          <w:b/>
          <w:bCs/>
          <w:color w:val="000000" w:themeColor="text1"/>
        </w:rPr>
      </w:pPr>
      <w:r w:rsidRPr="002E7897">
        <w:rPr>
          <w:rFonts w:ascii="Times New Roman" w:eastAsiaTheme="majorEastAsia" w:hAnsi="Times New Roman" w:cs="Times New Roman"/>
          <w:color w:val="000000" w:themeColor="text1"/>
        </w:rPr>
        <w:t xml:space="preserve">AI is revolutionizing preventive health engagement by enabling personalized, proactive health management. Through data analysis and predictive modeling. AI-powered tools can offer tailored health recommendations, monitor lifestyle habits, and remind patients of screenings or vaccinations, enhancing adherence to preventive measures. Additionally, AI chatbots and virtual health assistants provide accessible support and information, empowering individuals to take charge of their health. </w:t>
      </w:r>
      <w:r w:rsidRPr="002E7897">
        <w:rPr>
          <w:rFonts w:ascii="Times New Roman" w:eastAsiaTheme="majorEastAsia" w:hAnsi="Times New Roman" w:cs="Times New Roman"/>
          <w:b/>
          <w:bCs/>
          <w:color w:val="000000" w:themeColor="text1"/>
          <w:highlight w:val="white"/>
        </w:rPr>
        <w:t>How</w:t>
      </w:r>
      <w:r w:rsidRPr="002E7897">
        <w:rPr>
          <w:rFonts w:ascii="Times New Roman" w:hAnsi="Times New Roman" w:cs="Times New Roman"/>
          <w:b/>
          <w:bCs/>
          <w:color w:val="000000" w:themeColor="text1"/>
        </w:rPr>
        <w:t xml:space="preserve"> can AI be used to create personalized preventive health programs that analyze individual health data, environmental factors, and social determinants to deliver targeted, actionable recommendations?</w:t>
      </w:r>
      <w:r w:rsidRPr="002E7897">
        <w:rPr>
          <w:rFonts w:ascii="Times New Roman" w:hAnsi="Times New Roman" w:cs="Times New Roman"/>
          <w:color w:val="000000" w:themeColor="text1"/>
        </w:rPr>
        <w:t xml:space="preserve"> </w:t>
      </w:r>
      <w:r w:rsidRPr="002E7897">
        <w:rPr>
          <w:rFonts w:ascii="Times New Roman" w:hAnsi="Times New Roman" w:cs="Times New Roman"/>
          <w:b/>
          <w:bCs/>
          <w:color w:val="000000" w:themeColor="text1"/>
        </w:rPr>
        <w:t>Could machine learning models predict individual health risks and suggest specific interventions before conditions develop?</w:t>
      </w:r>
    </w:p>
    <w:p w14:paraId="0D953FAB" w14:textId="77777777" w:rsidR="00D81370" w:rsidRPr="002E7897" w:rsidRDefault="00D81370" w:rsidP="003A358F">
      <w:pPr>
        <w:shd w:val="clear" w:color="auto" w:fill="FFFFFF"/>
        <w:spacing w:line="360" w:lineRule="auto"/>
        <w:jc w:val="both"/>
        <w:textAlignment w:val="baseline"/>
        <w:rPr>
          <w:rFonts w:ascii="Times New Roman" w:eastAsiaTheme="majorEastAsia" w:hAnsi="Times New Roman" w:cs="Times New Roman"/>
          <w:color w:val="000000" w:themeColor="text1"/>
          <w:highlight w:val="white"/>
        </w:rPr>
      </w:pPr>
    </w:p>
    <w:p w14:paraId="31B82D9B" w14:textId="1FDF3E37" w:rsidR="00D81370" w:rsidRPr="002E7897" w:rsidRDefault="002E7897" w:rsidP="003A358F">
      <w:pPr>
        <w:spacing w:line="360" w:lineRule="auto"/>
        <w:rPr>
          <w:rFonts w:ascii="Times New Roman" w:hAnsi="Times New Roman" w:cs="Times New Roman"/>
          <w:b/>
          <w:bCs/>
          <w:highlight w:val="white"/>
        </w:rPr>
      </w:pPr>
      <w:r>
        <w:rPr>
          <w:rFonts w:ascii="Times New Roman" w:hAnsi="Times New Roman" w:cs="Times New Roman"/>
          <w:b/>
          <w:bCs/>
          <w:highlight w:val="white"/>
        </w:rPr>
        <w:t xml:space="preserve">10. </w:t>
      </w:r>
      <w:r w:rsidR="00D81370" w:rsidRPr="002E7897">
        <w:rPr>
          <w:rFonts w:ascii="Times New Roman" w:hAnsi="Times New Roman" w:cs="Times New Roman"/>
          <w:b/>
          <w:bCs/>
          <w:highlight w:val="white"/>
        </w:rPr>
        <w:t>Breaking communication barriers</w:t>
      </w:r>
    </w:p>
    <w:p w14:paraId="01BA6CC7" w14:textId="77777777" w:rsidR="00D81370" w:rsidRPr="002E7897" w:rsidRDefault="00D81370" w:rsidP="003A358F">
      <w:pPr>
        <w:spacing w:line="360" w:lineRule="auto"/>
        <w:jc w:val="both"/>
        <w:rPr>
          <w:rFonts w:ascii="Times New Roman" w:hAnsi="Times New Roman" w:cs="Times New Roman"/>
          <w:b/>
          <w:bCs/>
        </w:rPr>
      </w:pPr>
      <w:r w:rsidRPr="002E7897">
        <w:rPr>
          <w:rFonts w:ascii="Times New Roman" w:hAnsi="Times New Roman" w:cs="Times New Roman"/>
        </w:rPr>
        <w:t xml:space="preserve">AI is transforming communication in medicine by bridging the gap between complex medical information and patient understanding. Advanced AI systems can translate medical jargon, such as lab results and diagnostic reports, into simple, clear language that laypeople can easily comprehend. This empowers patients to make informed decisions about their healthcare. AI tools can also provide multilingual support. By enhancing communication, AI contributes to </w:t>
      </w:r>
      <w:r w:rsidRPr="002E7897">
        <w:rPr>
          <w:rFonts w:ascii="Times New Roman" w:hAnsi="Times New Roman" w:cs="Times New Roman"/>
        </w:rPr>
        <w:lastRenderedPageBreak/>
        <w:t xml:space="preserve">more inclusive and effective patient care. </w:t>
      </w:r>
      <w:r w:rsidRPr="002E7897">
        <w:rPr>
          <w:rFonts w:ascii="Times New Roman" w:hAnsi="Times New Roman" w:cs="Times New Roman"/>
          <w:b/>
          <w:bCs/>
        </w:rPr>
        <w:t>What are additional ways AI could enhance communication between patients and their care teams?</w:t>
      </w:r>
    </w:p>
    <w:p w14:paraId="67EBBD1F" w14:textId="77777777" w:rsidR="00D81370" w:rsidRPr="002E7897" w:rsidRDefault="00D81370" w:rsidP="003A358F">
      <w:pPr>
        <w:spacing w:line="360" w:lineRule="auto"/>
        <w:jc w:val="both"/>
        <w:rPr>
          <w:rFonts w:ascii="Times New Roman" w:hAnsi="Times New Roman" w:cs="Times New Roman"/>
          <w:b/>
          <w:bCs/>
        </w:rPr>
      </w:pPr>
    </w:p>
    <w:p w14:paraId="59C33C42" w14:textId="0D1B2FEF" w:rsidR="00D81370" w:rsidRPr="002E7897" w:rsidRDefault="002E7897" w:rsidP="003A358F">
      <w:pPr>
        <w:spacing w:line="360" w:lineRule="auto"/>
        <w:rPr>
          <w:rFonts w:ascii="Times New Roman" w:hAnsi="Times New Roman" w:cs="Times New Roman"/>
          <w:b/>
          <w:bCs/>
          <w:highlight w:val="white"/>
        </w:rPr>
      </w:pPr>
      <w:r>
        <w:rPr>
          <w:rFonts w:ascii="Times New Roman" w:hAnsi="Times New Roman" w:cs="Times New Roman"/>
          <w:b/>
          <w:bCs/>
          <w:highlight w:val="white"/>
        </w:rPr>
        <w:t xml:space="preserve">11. </w:t>
      </w:r>
      <w:r w:rsidR="00D81370" w:rsidRPr="002E7897">
        <w:rPr>
          <w:rFonts w:ascii="Times New Roman" w:hAnsi="Times New Roman" w:cs="Times New Roman"/>
          <w:b/>
          <w:bCs/>
          <w:highlight w:val="white"/>
        </w:rPr>
        <w:t>AI in Pediatrics</w:t>
      </w:r>
    </w:p>
    <w:p w14:paraId="31EB9355" w14:textId="77777777" w:rsidR="00D81370" w:rsidRPr="002E7897" w:rsidRDefault="00D81370" w:rsidP="003A358F">
      <w:pPr>
        <w:spacing w:line="360" w:lineRule="auto"/>
        <w:jc w:val="both"/>
        <w:rPr>
          <w:rFonts w:ascii="Times New Roman" w:hAnsi="Times New Roman" w:cs="Times New Roman"/>
        </w:rPr>
      </w:pPr>
      <w:r w:rsidRPr="002E7897">
        <w:rPr>
          <w:rFonts w:ascii="Times New Roman" w:hAnsi="Times New Roman" w:cs="Times New Roman"/>
        </w:rPr>
        <w:t xml:space="preserve">Using AI in pediatric health care holds the promise to improve the accuracy and efficiency of diagnoses and treatments for young patients, especially for rare pediatric diseases. A major factor that distinguishes AI use in pediatrics from its application in adult care is data complexity. Varying developmental stages and growth add complexity to any analysis. Children change providers frequently and files often include input from various data sources (e.g. caregivers, clinicians and teachers). Higher thresholds for privacy and data security complicate access to pediatric datasets. </w:t>
      </w:r>
      <w:r w:rsidRPr="002E7897">
        <w:rPr>
          <w:rFonts w:ascii="Times New Roman" w:hAnsi="Times New Roman" w:cs="Times New Roman"/>
          <w:b/>
          <w:bCs/>
        </w:rPr>
        <w:t>How can AI be used to integrate data from diverse sources to provide a comprehensive view of a child’s health? How can AI solutions be designed to adapt to the different developmental phases of children?</w:t>
      </w:r>
    </w:p>
    <w:p w14:paraId="357FF82D" w14:textId="77777777" w:rsidR="00D81370" w:rsidRPr="002E7897" w:rsidRDefault="00D81370" w:rsidP="003A358F">
      <w:pPr>
        <w:pStyle w:val="ListParagraph"/>
        <w:spacing w:line="360" w:lineRule="auto"/>
        <w:ind w:left="360"/>
        <w:jc w:val="both"/>
        <w:rPr>
          <w:rFonts w:ascii="Times New Roman" w:hAnsi="Times New Roman" w:cs="Times New Roman"/>
          <w:b/>
          <w:bCs/>
          <w:highlight w:val="yellow"/>
        </w:rPr>
      </w:pPr>
    </w:p>
    <w:p w14:paraId="09609717" w14:textId="77777777" w:rsidR="00D81370" w:rsidRPr="002E7897" w:rsidRDefault="00D81370" w:rsidP="003A358F">
      <w:pPr>
        <w:spacing w:line="360" w:lineRule="auto"/>
        <w:rPr>
          <w:rFonts w:ascii="Times New Roman" w:hAnsi="Times New Roman" w:cs="Times New Roman"/>
          <w:lang w:val="en-CA" w:eastAsia="en-US"/>
        </w:rPr>
      </w:pPr>
    </w:p>
    <w:p w14:paraId="5990FE6F" w14:textId="77777777" w:rsidR="00D81370" w:rsidRPr="002E7897" w:rsidRDefault="00D81370" w:rsidP="003A358F">
      <w:pPr>
        <w:pStyle w:val="Heading2"/>
        <w:rPr>
          <w:color w:val="A61C31"/>
          <w:sz w:val="28"/>
          <w:szCs w:val="28"/>
          <w:lang w:val="en-GB"/>
        </w:rPr>
      </w:pPr>
      <w:bookmarkStart w:id="8" w:name="_Toc190780432"/>
      <w:r w:rsidRPr="002E7897">
        <w:rPr>
          <w:color w:val="A61C31"/>
          <w:sz w:val="28"/>
          <w:szCs w:val="28"/>
          <w:lang w:val="en-GB"/>
        </w:rPr>
        <w:t>AI &amp; Ethics</w:t>
      </w:r>
      <w:bookmarkEnd w:id="8"/>
    </w:p>
    <w:p w14:paraId="2A7DC131" w14:textId="77777777" w:rsidR="00D81370" w:rsidRPr="002E7897" w:rsidRDefault="00D81370" w:rsidP="003A358F">
      <w:pPr>
        <w:spacing w:line="360" w:lineRule="auto"/>
        <w:jc w:val="both"/>
        <w:rPr>
          <w:rFonts w:ascii="Times New Roman" w:hAnsi="Times New Roman" w:cs="Times New Roman"/>
          <w:color w:val="000000" w:themeColor="text1"/>
        </w:rPr>
      </w:pPr>
      <w:r w:rsidRPr="002E7897">
        <w:rPr>
          <w:rFonts w:ascii="Times New Roman" w:hAnsi="Times New Roman" w:cs="Times New Roman"/>
          <w:color w:val="000000" w:themeColor="text1"/>
        </w:rPr>
        <w:t>Since the theme of this year’s Hackathon is Artificial Intelligence (AI), please keep in mind that it’s an evolving field. AI and machine learning (ML) models are only as good as the data given to them. When building AI solutions, carefully consider how algorithmic biases could unfairly impact different patient groups and work to prevent these disparities.</w:t>
      </w:r>
    </w:p>
    <w:p w14:paraId="3569389D" w14:textId="77777777" w:rsidR="00D81370" w:rsidRPr="002E7897" w:rsidRDefault="00D81370" w:rsidP="003A358F">
      <w:pPr>
        <w:spacing w:line="360" w:lineRule="auto"/>
        <w:jc w:val="both"/>
        <w:rPr>
          <w:rFonts w:ascii="Times New Roman" w:hAnsi="Times New Roman" w:cs="Times New Roman"/>
          <w:color w:val="000000" w:themeColor="text1"/>
        </w:rPr>
      </w:pPr>
    </w:p>
    <w:p w14:paraId="20ADA146" w14:textId="77777777" w:rsidR="00D81370" w:rsidRPr="002E7897" w:rsidRDefault="00D81370" w:rsidP="003A358F">
      <w:pPr>
        <w:spacing w:line="360" w:lineRule="auto"/>
        <w:jc w:val="both"/>
        <w:rPr>
          <w:rFonts w:ascii="Times New Roman" w:hAnsi="Times New Roman" w:cs="Times New Roman"/>
          <w:color w:val="000000" w:themeColor="text1"/>
        </w:rPr>
      </w:pPr>
      <w:r w:rsidRPr="002E7897">
        <w:rPr>
          <w:rFonts w:ascii="Times New Roman" w:hAnsi="Times New Roman" w:cs="Times New Roman"/>
          <w:color w:val="000000" w:themeColor="text1"/>
        </w:rPr>
        <w:t xml:space="preserve">AI in healthcare requires careful consideration of data biases and ethical implications. Healthcare data often reflects existing inequalities, which AI systems can amplify if not properly addressed. Key challenges include protecting patient privacy, preventing algorithmic discrimination, maintaining human oversight of AI decisions, and </w:t>
      </w:r>
      <w:r w:rsidRPr="002E7897">
        <w:rPr>
          <w:rFonts w:ascii="Times New Roman" w:hAnsi="Times New Roman" w:cs="Times New Roman"/>
          <w:color w:val="000000"/>
        </w:rPr>
        <w:t>addressing disparities in access to technology and digital literacy</w:t>
      </w:r>
      <w:r w:rsidRPr="002E7897">
        <w:rPr>
          <w:rFonts w:ascii="Times New Roman" w:hAnsi="Times New Roman" w:cs="Times New Roman"/>
          <w:color w:val="000000" w:themeColor="text1"/>
        </w:rPr>
        <w:t>.</w:t>
      </w:r>
    </w:p>
    <w:p w14:paraId="4010C3C9" w14:textId="77777777" w:rsidR="00D81370" w:rsidRPr="002E7897" w:rsidRDefault="00D81370" w:rsidP="003A358F">
      <w:pPr>
        <w:pBdr>
          <w:top w:val="none" w:sz="0" w:space="0" w:color="E3E3E3"/>
          <w:left w:val="none" w:sz="0" w:space="0" w:color="E3E3E3"/>
          <w:bottom w:val="none" w:sz="0" w:space="0" w:color="E3E3E3"/>
          <w:right w:val="none" w:sz="0" w:space="0" w:color="E3E3E3"/>
          <w:between w:val="none" w:sz="0" w:space="0" w:color="E3E3E3"/>
        </w:pBdr>
        <w:spacing w:line="360" w:lineRule="auto"/>
        <w:jc w:val="both"/>
        <w:rPr>
          <w:rFonts w:ascii="Times New Roman" w:hAnsi="Times New Roman" w:cs="Times New Roman"/>
          <w:color w:val="000000"/>
        </w:rPr>
      </w:pPr>
    </w:p>
    <w:p w14:paraId="5E33C930" w14:textId="77777777" w:rsidR="00D81370" w:rsidRPr="002E7897" w:rsidRDefault="00D81370" w:rsidP="003A358F">
      <w:pPr>
        <w:pBdr>
          <w:top w:val="none" w:sz="0" w:space="0" w:color="E3E3E3"/>
          <w:left w:val="none" w:sz="0" w:space="0" w:color="E3E3E3"/>
          <w:bottom w:val="none" w:sz="0" w:space="0" w:color="E3E3E3"/>
          <w:right w:val="none" w:sz="0" w:space="0" w:color="E3E3E3"/>
          <w:between w:val="none" w:sz="0" w:space="0" w:color="E3E3E3"/>
        </w:pBdr>
        <w:spacing w:line="360" w:lineRule="auto"/>
        <w:jc w:val="both"/>
        <w:rPr>
          <w:rFonts w:ascii="Times New Roman" w:hAnsi="Times New Roman" w:cs="Times New Roman"/>
          <w:color w:val="000000"/>
        </w:rPr>
      </w:pPr>
      <w:r w:rsidRPr="002E7897">
        <w:rPr>
          <w:rFonts w:ascii="Times New Roman" w:hAnsi="Times New Roman" w:cs="Times New Roman"/>
          <w:color w:val="000000"/>
        </w:rPr>
        <w:t xml:space="preserve">More info: WHO Ethics and governance of artificial intelligence for health: Guidance on large multi-modal models &lt; </w:t>
      </w:r>
      <w:hyperlink r:id="rId12" w:history="1">
        <w:r w:rsidRPr="002E7897">
          <w:rPr>
            <w:rStyle w:val="Hyperlink"/>
            <w:rFonts w:ascii="Times New Roman" w:hAnsi="Times New Roman" w:cs="Times New Roman"/>
          </w:rPr>
          <w:t>https://www.who.int/publications/i/item/9789240084759</w:t>
        </w:r>
      </w:hyperlink>
      <w:r w:rsidRPr="002E7897">
        <w:rPr>
          <w:rFonts w:ascii="Times New Roman" w:hAnsi="Times New Roman" w:cs="Times New Roman"/>
          <w:color w:val="000000"/>
        </w:rPr>
        <w:t xml:space="preserve">&gt; </w:t>
      </w:r>
    </w:p>
    <w:p w14:paraId="03BA281C" w14:textId="77777777" w:rsidR="00D81370" w:rsidRDefault="00D81370" w:rsidP="003A358F">
      <w:pPr>
        <w:spacing w:line="360" w:lineRule="auto"/>
        <w:rPr>
          <w:rFonts w:ascii="Times New Roman" w:eastAsiaTheme="majorEastAsia" w:hAnsi="Times New Roman" w:cs="Times New Roman"/>
          <w:color w:val="2F5496" w:themeColor="accent1" w:themeShade="BF"/>
          <w:kern w:val="2"/>
          <w:sz w:val="26"/>
          <w:szCs w:val="26"/>
          <w:lang w:val="en-CA" w:eastAsia="en-US"/>
          <w14:ligatures w14:val="standardContextual"/>
        </w:rPr>
      </w:pPr>
    </w:p>
    <w:p w14:paraId="609441E3" w14:textId="77777777" w:rsidR="003A358F" w:rsidRPr="002E7897" w:rsidRDefault="003A358F" w:rsidP="003A358F">
      <w:pPr>
        <w:spacing w:line="360" w:lineRule="auto"/>
        <w:rPr>
          <w:rFonts w:ascii="Times New Roman" w:eastAsiaTheme="majorEastAsia" w:hAnsi="Times New Roman" w:cs="Times New Roman"/>
          <w:color w:val="2F5496" w:themeColor="accent1" w:themeShade="BF"/>
          <w:kern w:val="2"/>
          <w:sz w:val="26"/>
          <w:szCs w:val="26"/>
          <w:lang w:val="en-CA" w:eastAsia="en-US"/>
          <w14:ligatures w14:val="standardContextual"/>
        </w:rPr>
      </w:pPr>
    </w:p>
    <w:p w14:paraId="24FCEC10" w14:textId="51DAC31F" w:rsidR="00D81370" w:rsidRPr="002E7897" w:rsidRDefault="00D81370" w:rsidP="002E7897">
      <w:pPr>
        <w:pBdr>
          <w:top w:val="none" w:sz="0" w:space="0" w:color="E3E3E3"/>
          <w:left w:val="none" w:sz="0" w:space="0" w:color="E3E3E3"/>
          <w:bottom w:val="none" w:sz="0" w:space="0" w:color="E3E3E3"/>
          <w:right w:val="none" w:sz="0" w:space="0" w:color="E3E3E3"/>
          <w:between w:val="none" w:sz="0" w:space="0" w:color="E3E3E3"/>
        </w:pBdr>
        <w:spacing w:after="300"/>
        <w:rPr>
          <w:rFonts w:ascii="Times New Roman" w:eastAsia="Arial" w:hAnsi="Times New Roman" w:cs="Times New Roman"/>
          <w:color w:val="222222"/>
        </w:rPr>
      </w:pPr>
    </w:p>
    <w:p w14:paraId="5C3D2767" w14:textId="17BE430C" w:rsidR="003554CD" w:rsidRPr="00D81370" w:rsidRDefault="00E61A68" w:rsidP="00B67FF2">
      <w:pPr>
        <w:pStyle w:val="Heading2"/>
        <w:rPr>
          <w:color w:val="A61C31"/>
          <w:sz w:val="28"/>
          <w:szCs w:val="28"/>
          <w:lang w:val="en-GB"/>
        </w:rPr>
      </w:pPr>
      <w:bookmarkStart w:id="9" w:name="_Toc190780433"/>
      <w:r w:rsidRPr="00D81370">
        <w:rPr>
          <w:color w:val="A61C31"/>
          <w:sz w:val="28"/>
          <w:szCs w:val="28"/>
          <w:lang w:val="en-GB"/>
        </w:rPr>
        <w:lastRenderedPageBreak/>
        <w:t>What to expect for the pitch?</w:t>
      </w:r>
      <w:bookmarkEnd w:id="9"/>
    </w:p>
    <w:p w14:paraId="5357EA42" w14:textId="016CB6ED" w:rsidR="003554CD" w:rsidRPr="003554CD" w:rsidRDefault="003554CD" w:rsidP="008A2C1C">
      <w:pPr>
        <w:spacing w:line="360" w:lineRule="auto"/>
        <w:jc w:val="both"/>
        <w:rPr>
          <w:rFonts w:ascii="Times New Roman" w:eastAsia="Times New Roman" w:hAnsi="Times New Roman" w:cs="Times New Roman"/>
          <w:lang w:val="en-GB"/>
        </w:rPr>
      </w:pPr>
      <w:r w:rsidRPr="003554CD">
        <w:rPr>
          <w:rFonts w:ascii="Times New Roman" w:eastAsia="Times New Roman" w:hAnsi="Times New Roman" w:cs="Times New Roman"/>
          <w:lang w:val="en-GB"/>
        </w:rPr>
        <w:t>At the end of the hack, you and your team will deliver a 3-minute presentation, or “pitch” on your idea. With limited time, structure your pitch to ensure you cover all key points.</w:t>
      </w:r>
      <w:r>
        <w:rPr>
          <w:rFonts w:ascii="Times New Roman" w:eastAsia="Times New Roman" w:hAnsi="Times New Roman" w:cs="Times New Roman"/>
          <w:lang w:val="en-GB"/>
        </w:rPr>
        <w:t xml:space="preserve"> P</w:t>
      </w:r>
      <w:proofErr w:type="spellStart"/>
      <w:r w:rsidRPr="008B2472">
        <w:rPr>
          <w:rFonts w:ascii="Times New Roman" w:eastAsia="Times New Roman" w:hAnsi="Times New Roman" w:cs="Times New Roman"/>
        </w:rPr>
        <w:t>ractice</w:t>
      </w:r>
      <w:proofErr w:type="spellEnd"/>
      <w:r w:rsidRPr="008B2472">
        <w:rPr>
          <w:rFonts w:ascii="Times New Roman" w:eastAsia="Times New Roman" w:hAnsi="Times New Roman" w:cs="Times New Roman"/>
        </w:rPr>
        <w:t xml:space="preserve"> the pitch a few times before delivering it – this will not only help you remember the crucial points but also increase your comfort level when it's time to pitch. </w:t>
      </w:r>
      <w:r w:rsidRPr="003554CD">
        <w:rPr>
          <w:rFonts w:ascii="Times New Roman" w:eastAsia="Times New Roman" w:hAnsi="Times New Roman" w:cs="Times New Roman"/>
          <w:lang w:val="en-GB"/>
        </w:rPr>
        <w:t xml:space="preserve"> Be sure to allocate time to explain the technical aspects, your decision-making process, and showcase a demo of your solution.</w:t>
      </w:r>
    </w:p>
    <w:p w14:paraId="6308CF7D" w14:textId="77777777" w:rsidR="003554CD" w:rsidRDefault="003554CD" w:rsidP="00C30821">
      <w:pPr>
        <w:spacing w:line="360" w:lineRule="auto"/>
        <w:jc w:val="both"/>
        <w:rPr>
          <w:rFonts w:ascii="Times New Roman" w:eastAsia="Times New Roman" w:hAnsi="Times New Roman" w:cs="Times New Roman"/>
        </w:rPr>
      </w:pPr>
    </w:p>
    <w:p w14:paraId="73CC96A8" w14:textId="5DA6CCB9" w:rsidR="008B2472" w:rsidRPr="008B2472" w:rsidRDefault="008B2472" w:rsidP="00C30821">
      <w:pPr>
        <w:spacing w:line="360" w:lineRule="auto"/>
        <w:jc w:val="both"/>
        <w:rPr>
          <w:rFonts w:ascii="Times New Roman" w:eastAsia="Times New Roman" w:hAnsi="Times New Roman" w:cs="Times New Roman"/>
        </w:rPr>
      </w:pPr>
      <w:r w:rsidRPr="008B2472">
        <w:rPr>
          <w:rFonts w:ascii="Times New Roman" w:eastAsia="Times New Roman" w:hAnsi="Times New Roman" w:cs="Times New Roman"/>
        </w:rPr>
        <w:t>Considering most hackathon pitches last 3 minutes, here’s a rule of thumb for maximizing your impact within that tight timeframe:</w:t>
      </w:r>
    </w:p>
    <w:p w14:paraId="5ABF97C0" w14:textId="77777777" w:rsidR="003554CD" w:rsidRPr="001040FB" w:rsidRDefault="003554CD" w:rsidP="003554CD">
      <w:pPr>
        <w:numPr>
          <w:ilvl w:val="0"/>
          <w:numId w:val="26"/>
        </w:numPr>
        <w:spacing w:line="360" w:lineRule="auto"/>
        <w:jc w:val="both"/>
        <w:rPr>
          <w:rFonts w:ascii="Times New Roman" w:eastAsia="Times New Roman" w:hAnsi="Times New Roman" w:cs="Times New Roman"/>
        </w:rPr>
      </w:pPr>
      <w:r w:rsidRPr="008B2472">
        <w:rPr>
          <w:rFonts w:ascii="Times New Roman" w:eastAsia="Times New Roman" w:hAnsi="Times New Roman" w:cs="Times New Roman"/>
          <w:b/>
          <w:bCs/>
        </w:rPr>
        <w:t>Introduction (10 seconds):</w:t>
      </w:r>
      <w:r w:rsidRPr="008B2472">
        <w:rPr>
          <w:rFonts w:ascii="Times New Roman" w:eastAsia="Times New Roman" w:hAnsi="Times New Roman" w:cs="Times New Roman"/>
        </w:rPr>
        <w:t> </w:t>
      </w:r>
      <w:r w:rsidRPr="001040FB">
        <w:rPr>
          <w:rFonts w:ascii="Times New Roman" w:eastAsia="Times New Roman" w:hAnsi="Times New Roman" w:cs="Times New Roman"/>
        </w:rPr>
        <w:t xml:space="preserve">Briefly introduce yourself and your team in a memorable way. Since people recall more easily how things start and finish, ensure your introduction makes a lasting impression as the judges deliberate. </w:t>
      </w:r>
    </w:p>
    <w:p w14:paraId="032D9651" w14:textId="77777777" w:rsidR="003554CD" w:rsidRPr="001040FB" w:rsidRDefault="003554CD" w:rsidP="003554CD">
      <w:pPr>
        <w:numPr>
          <w:ilvl w:val="0"/>
          <w:numId w:val="26"/>
        </w:numPr>
        <w:spacing w:line="360" w:lineRule="auto"/>
        <w:jc w:val="both"/>
        <w:rPr>
          <w:rFonts w:ascii="Times New Roman" w:eastAsia="Times New Roman" w:hAnsi="Times New Roman" w:cs="Times New Roman"/>
        </w:rPr>
      </w:pPr>
      <w:r w:rsidRPr="008B2472">
        <w:rPr>
          <w:rFonts w:ascii="Times New Roman" w:eastAsia="Times New Roman" w:hAnsi="Times New Roman" w:cs="Times New Roman"/>
          <w:b/>
          <w:bCs/>
        </w:rPr>
        <w:t>Problem statement (20 seconds):</w:t>
      </w:r>
      <w:r w:rsidRPr="008B2472">
        <w:rPr>
          <w:rFonts w:ascii="Times New Roman" w:eastAsia="Times New Roman" w:hAnsi="Times New Roman" w:cs="Times New Roman"/>
        </w:rPr>
        <w:t xml:space="preserve">  </w:t>
      </w:r>
      <w:r w:rsidRPr="001040FB">
        <w:rPr>
          <w:rFonts w:ascii="Times New Roman" w:eastAsia="Times New Roman" w:hAnsi="Times New Roman" w:cs="Times New Roman"/>
        </w:rPr>
        <w:t>Clearly describe the problem you are addressing. Whose lives can be improved by your solution, and what tangible impact will it have?</w:t>
      </w:r>
    </w:p>
    <w:p w14:paraId="06EC54AE" w14:textId="77777777" w:rsidR="003554CD" w:rsidRPr="001040FB" w:rsidRDefault="003554CD" w:rsidP="003554CD">
      <w:pPr>
        <w:numPr>
          <w:ilvl w:val="0"/>
          <w:numId w:val="26"/>
        </w:numPr>
        <w:spacing w:line="360" w:lineRule="auto"/>
        <w:jc w:val="both"/>
        <w:rPr>
          <w:rFonts w:ascii="Times New Roman" w:eastAsia="Times New Roman" w:hAnsi="Times New Roman" w:cs="Times New Roman"/>
        </w:rPr>
      </w:pPr>
      <w:r w:rsidRPr="001040FB">
        <w:rPr>
          <w:rFonts w:ascii="Times New Roman" w:eastAsia="Times New Roman" w:hAnsi="Times New Roman" w:cs="Times New Roman"/>
          <w:b/>
          <w:bCs/>
        </w:rPr>
        <w:t>Product (1 minute): </w:t>
      </w:r>
      <w:r w:rsidRPr="001040FB">
        <w:rPr>
          <w:rFonts w:ascii="Times New Roman" w:eastAsia="Times New Roman" w:hAnsi="Times New Roman" w:cs="Times New Roman"/>
        </w:rPr>
        <w:t>Explain the technical aspects of your idea. Provide enough detail to demonstrate your technical expertise and decision-making process, without overwhelming your audience with excessive information.</w:t>
      </w:r>
    </w:p>
    <w:p w14:paraId="337953FB" w14:textId="4DF6598D" w:rsidR="003554CD" w:rsidRPr="008B2472" w:rsidRDefault="003554CD" w:rsidP="003554CD">
      <w:pPr>
        <w:numPr>
          <w:ilvl w:val="0"/>
          <w:numId w:val="26"/>
        </w:numPr>
        <w:spacing w:line="360" w:lineRule="auto"/>
        <w:jc w:val="both"/>
        <w:rPr>
          <w:rFonts w:ascii="Times New Roman" w:eastAsia="Times New Roman" w:hAnsi="Times New Roman" w:cs="Times New Roman"/>
        </w:rPr>
      </w:pPr>
      <w:r w:rsidRPr="008B2472">
        <w:rPr>
          <w:rFonts w:ascii="Times New Roman" w:eastAsia="Times New Roman" w:hAnsi="Times New Roman" w:cs="Times New Roman"/>
          <w:b/>
          <w:bCs/>
        </w:rPr>
        <w:t>Demo (1 minute): </w:t>
      </w:r>
      <w:r>
        <w:rPr>
          <w:rFonts w:ascii="Times New Roman" w:eastAsia="Times New Roman" w:hAnsi="Times New Roman" w:cs="Times New Roman"/>
        </w:rPr>
        <w:t>S</w:t>
      </w:r>
      <w:r w:rsidRPr="008B2472">
        <w:rPr>
          <w:rFonts w:ascii="Times New Roman" w:eastAsia="Times New Roman" w:hAnsi="Times New Roman" w:cs="Times New Roman"/>
        </w:rPr>
        <w:t xml:space="preserve">upport your product presentation with a live demo (if </w:t>
      </w:r>
      <w:r>
        <w:rPr>
          <w:rFonts w:ascii="Times New Roman" w:eastAsia="Times New Roman" w:hAnsi="Times New Roman" w:cs="Times New Roman"/>
        </w:rPr>
        <w:t>possible</w:t>
      </w:r>
      <w:r w:rsidRPr="008B2472">
        <w:rPr>
          <w:rFonts w:ascii="Times New Roman" w:eastAsia="Times New Roman" w:hAnsi="Times New Roman" w:cs="Times New Roman"/>
        </w:rPr>
        <w:t xml:space="preserve">) or </w:t>
      </w:r>
      <w:r>
        <w:rPr>
          <w:rFonts w:ascii="Times New Roman" w:eastAsia="Times New Roman" w:hAnsi="Times New Roman" w:cs="Times New Roman"/>
        </w:rPr>
        <w:t xml:space="preserve">use </w:t>
      </w:r>
      <w:r w:rsidRPr="008B2472">
        <w:rPr>
          <w:rFonts w:ascii="Times New Roman" w:eastAsia="Times New Roman" w:hAnsi="Times New Roman" w:cs="Times New Roman"/>
        </w:rPr>
        <w:t xml:space="preserve">visualization tools to </w:t>
      </w:r>
      <w:r w:rsidR="003B01A5" w:rsidRPr="008B2472">
        <w:rPr>
          <w:rFonts w:ascii="Times New Roman" w:eastAsia="Times New Roman" w:hAnsi="Times New Roman" w:cs="Times New Roman"/>
        </w:rPr>
        <w:t>mock</w:t>
      </w:r>
      <w:r w:rsidR="003B01A5">
        <w:rPr>
          <w:rFonts w:ascii="Times New Roman" w:eastAsia="Times New Roman" w:hAnsi="Times New Roman" w:cs="Times New Roman"/>
        </w:rPr>
        <w:t>up</w:t>
      </w:r>
      <w:r w:rsidRPr="008B2472">
        <w:rPr>
          <w:rFonts w:ascii="Times New Roman" w:eastAsia="Times New Roman" w:hAnsi="Times New Roman" w:cs="Times New Roman"/>
        </w:rPr>
        <w:t xml:space="preserve"> the design, functionality, and key features </w:t>
      </w:r>
    </w:p>
    <w:p w14:paraId="50979A91" w14:textId="77777777" w:rsidR="003554CD" w:rsidRDefault="003554CD" w:rsidP="003554CD">
      <w:pPr>
        <w:numPr>
          <w:ilvl w:val="0"/>
          <w:numId w:val="26"/>
        </w:numPr>
        <w:spacing w:line="360" w:lineRule="auto"/>
        <w:jc w:val="both"/>
        <w:rPr>
          <w:rFonts w:ascii="Times New Roman" w:eastAsia="Times New Roman" w:hAnsi="Times New Roman" w:cs="Times New Roman"/>
        </w:rPr>
      </w:pPr>
      <w:r w:rsidRPr="008B2472">
        <w:rPr>
          <w:rFonts w:ascii="Times New Roman" w:eastAsia="Times New Roman" w:hAnsi="Times New Roman" w:cs="Times New Roman"/>
          <w:b/>
          <w:bCs/>
        </w:rPr>
        <w:t>Wrap-up (30 seconds):</w:t>
      </w:r>
      <w:r w:rsidRPr="008B2472">
        <w:rPr>
          <w:rFonts w:ascii="Times New Roman" w:eastAsia="Times New Roman" w:hAnsi="Times New Roman" w:cs="Times New Roman"/>
        </w:rPr>
        <w:t> </w:t>
      </w:r>
      <w:r>
        <w:rPr>
          <w:rFonts w:ascii="Times New Roman" w:eastAsia="Times New Roman" w:hAnsi="Times New Roman" w:cs="Times New Roman"/>
        </w:rPr>
        <w:t>S</w:t>
      </w:r>
      <w:r w:rsidRPr="008B2472">
        <w:rPr>
          <w:rFonts w:ascii="Times New Roman" w:eastAsia="Times New Roman" w:hAnsi="Times New Roman" w:cs="Times New Roman"/>
        </w:rPr>
        <w:t xml:space="preserve">ummarize </w:t>
      </w:r>
      <w:r>
        <w:rPr>
          <w:rFonts w:ascii="Times New Roman" w:eastAsia="Times New Roman" w:hAnsi="Times New Roman" w:cs="Times New Roman"/>
        </w:rPr>
        <w:t xml:space="preserve">the main points of your pitch </w:t>
      </w:r>
      <w:r w:rsidRPr="008B2472">
        <w:rPr>
          <w:rFonts w:ascii="Times New Roman" w:eastAsia="Times New Roman" w:hAnsi="Times New Roman" w:cs="Times New Roman"/>
        </w:rPr>
        <w:t>and end with a strong closing statement.</w:t>
      </w:r>
    </w:p>
    <w:p w14:paraId="793556E0" w14:textId="77777777" w:rsidR="00E61A68" w:rsidRPr="003554CD" w:rsidRDefault="00E61A68" w:rsidP="00C30821">
      <w:pPr>
        <w:spacing w:line="360" w:lineRule="auto"/>
        <w:jc w:val="both"/>
        <w:rPr>
          <w:rFonts w:ascii="Times New Roman" w:eastAsia="Times New Roman" w:hAnsi="Times New Roman" w:cs="Times New Roman"/>
        </w:rPr>
      </w:pPr>
    </w:p>
    <w:p w14:paraId="53F5B9CB" w14:textId="6A47488A" w:rsidR="00E61A68" w:rsidRPr="00E61A68" w:rsidRDefault="00E61A68" w:rsidP="00B67FF2">
      <w:pPr>
        <w:pStyle w:val="Heading2"/>
        <w:rPr>
          <w:lang w:val="en-GB"/>
        </w:rPr>
      </w:pPr>
      <w:bookmarkStart w:id="10" w:name="_Toc190780434"/>
      <w:r w:rsidRPr="00E61A68">
        <w:rPr>
          <w:lang w:val="en-GB"/>
        </w:rPr>
        <w:t>Mentoring</w:t>
      </w:r>
      <w:bookmarkEnd w:id="10"/>
    </w:p>
    <w:p w14:paraId="153AE34D" w14:textId="77777777" w:rsidR="003554CD" w:rsidRPr="00DA7114" w:rsidRDefault="003554CD" w:rsidP="003554CD">
      <w:pPr>
        <w:spacing w:line="360" w:lineRule="auto"/>
        <w:jc w:val="both"/>
        <w:rPr>
          <w:rFonts w:ascii="Times New Roman" w:eastAsia="Times New Roman" w:hAnsi="Times New Roman" w:cs="Times New Roman"/>
          <w:bCs/>
        </w:rPr>
      </w:pPr>
      <w:r w:rsidRPr="00DA7114">
        <w:rPr>
          <w:rFonts w:ascii="Times New Roman" w:eastAsia="Times New Roman" w:hAnsi="Times New Roman" w:cs="Times New Roman"/>
          <w:bCs/>
        </w:rPr>
        <w:t xml:space="preserve">Each team will get support from local mentors in </w:t>
      </w:r>
      <w:r>
        <w:rPr>
          <w:rFonts w:ascii="Times New Roman" w:eastAsia="Times New Roman" w:hAnsi="Times New Roman" w:cs="Times New Roman"/>
          <w:bCs/>
        </w:rPr>
        <w:t xml:space="preserve">person in </w:t>
      </w:r>
      <w:r w:rsidRPr="00DA7114">
        <w:rPr>
          <w:rFonts w:ascii="Times New Roman" w:eastAsia="Times New Roman" w:hAnsi="Times New Roman" w:cs="Times New Roman"/>
          <w:bCs/>
        </w:rPr>
        <w:t xml:space="preserve">each Hub </w:t>
      </w:r>
      <w:r>
        <w:rPr>
          <w:rFonts w:ascii="Times New Roman" w:eastAsia="Times New Roman" w:hAnsi="Times New Roman" w:cs="Times New Roman"/>
          <w:bCs/>
        </w:rPr>
        <w:t xml:space="preserve">over </w:t>
      </w:r>
      <w:r w:rsidRPr="00DA7114">
        <w:rPr>
          <w:rFonts w:ascii="Times New Roman" w:eastAsia="Times New Roman" w:hAnsi="Times New Roman" w:cs="Times New Roman"/>
          <w:bCs/>
        </w:rPr>
        <w:t>the two</w:t>
      </w:r>
      <w:r>
        <w:rPr>
          <w:rFonts w:ascii="Times New Roman" w:eastAsia="Times New Roman" w:hAnsi="Times New Roman" w:cs="Times New Roman"/>
          <w:bCs/>
        </w:rPr>
        <w:t>-</w:t>
      </w:r>
      <w:r w:rsidRPr="00DA7114">
        <w:rPr>
          <w:rFonts w:ascii="Times New Roman" w:eastAsia="Times New Roman" w:hAnsi="Times New Roman" w:cs="Times New Roman"/>
          <w:bCs/>
        </w:rPr>
        <w:t>day</w:t>
      </w:r>
      <w:r>
        <w:rPr>
          <w:rFonts w:ascii="Times New Roman" w:eastAsia="Times New Roman" w:hAnsi="Times New Roman" w:cs="Times New Roman"/>
          <w:bCs/>
        </w:rPr>
        <w:t xml:space="preserve"> event</w:t>
      </w:r>
      <w:r w:rsidRPr="00DA7114">
        <w:rPr>
          <w:rFonts w:ascii="Times New Roman" w:eastAsia="Times New Roman" w:hAnsi="Times New Roman" w:cs="Times New Roman"/>
          <w:bCs/>
        </w:rPr>
        <w:t xml:space="preserve">. </w:t>
      </w:r>
    </w:p>
    <w:p w14:paraId="7F212901" w14:textId="2F50F470" w:rsidR="009B3A59" w:rsidRDefault="003554CD" w:rsidP="00C30821">
      <w:pPr>
        <w:spacing w:line="360" w:lineRule="auto"/>
        <w:jc w:val="both"/>
        <w:rPr>
          <w:rFonts w:ascii="Times New Roman" w:eastAsia="Times New Roman" w:hAnsi="Times New Roman" w:cs="Times New Roman"/>
          <w:bCs/>
          <w:lang w:val="en-GB"/>
        </w:rPr>
      </w:pPr>
      <w:r w:rsidRPr="00DA7114">
        <w:rPr>
          <w:rFonts w:ascii="Times New Roman" w:eastAsia="Times New Roman" w:hAnsi="Times New Roman" w:cs="Times New Roman"/>
          <w:bCs/>
          <w:lang w:val="en-GB"/>
        </w:rPr>
        <w:t>The mentors have </w:t>
      </w:r>
      <w:r w:rsidRPr="003554CD">
        <w:rPr>
          <w:rFonts w:ascii="Times New Roman" w:eastAsia="Times New Roman" w:hAnsi="Times New Roman" w:cs="Times New Roman"/>
          <w:b/>
          <w:lang w:val="en-GB"/>
        </w:rPr>
        <w:t>diverse skills and expertise</w:t>
      </w:r>
      <w:r w:rsidRPr="00DA7114">
        <w:rPr>
          <w:rFonts w:ascii="Times New Roman" w:eastAsia="Times New Roman" w:hAnsi="Times New Roman" w:cs="Times New Roman"/>
          <w:bCs/>
          <w:lang w:val="en-GB"/>
        </w:rPr>
        <w:t xml:space="preserve"> to guide teams composed of students and young professionals </w:t>
      </w:r>
      <w:r>
        <w:rPr>
          <w:rFonts w:ascii="Times New Roman" w:eastAsia="Times New Roman" w:hAnsi="Times New Roman" w:cs="Times New Roman"/>
          <w:bCs/>
          <w:lang w:val="en-GB"/>
        </w:rPr>
        <w:t>from</w:t>
      </w:r>
      <w:r w:rsidRPr="00DA7114">
        <w:rPr>
          <w:rFonts w:ascii="Times New Roman" w:eastAsia="Times New Roman" w:hAnsi="Times New Roman" w:cs="Times New Roman"/>
          <w:bCs/>
          <w:lang w:val="en-GB"/>
        </w:rPr>
        <w:t xml:space="preserve"> fields such as medicine, engineering, public health, and beyond. We have subject matter experts in healthcare offering clinical insights and understanding patient needs; healthcare technology specialists with experience in digital health and medical devices; professionals with backgrounds in engineering and artificial intelligence for technical guidance; public health and policy experts to navigate broader healthcare landscapes; design thinking and user experience specialists to prioritize user needs; entrepreneurs and business professionals to assist with business models and market analyses; effective communicators and presenters to help teams convey their ideas; and adaptable problem-solvers capable of addressing challenges and unforeseen issues. </w:t>
      </w:r>
    </w:p>
    <w:p w14:paraId="51EC577B" w14:textId="77777777" w:rsidR="003554CD" w:rsidRPr="003554CD" w:rsidRDefault="003554CD" w:rsidP="00C30821">
      <w:pPr>
        <w:spacing w:line="360" w:lineRule="auto"/>
        <w:jc w:val="both"/>
        <w:rPr>
          <w:rFonts w:ascii="Times New Roman" w:eastAsia="Times New Roman" w:hAnsi="Times New Roman" w:cs="Times New Roman"/>
          <w:bCs/>
          <w:lang w:val="en-GB"/>
        </w:rPr>
      </w:pPr>
    </w:p>
    <w:p w14:paraId="434F08B4" w14:textId="2B213C37" w:rsidR="009B3A59" w:rsidRPr="009B3A59" w:rsidRDefault="009B3A59" w:rsidP="00C30821">
      <w:pPr>
        <w:spacing w:line="36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Local mentors will be available on-si</w:t>
      </w:r>
      <w:r w:rsidR="003554CD">
        <w:rPr>
          <w:rFonts w:ascii="Times New Roman" w:eastAsia="Times New Roman" w:hAnsi="Times New Roman" w:cs="Times New Roman"/>
          <w:lang w:val="en-GB"/>
        </w:rPr>
        <w:t>t</w:t>
      </w:r>
      <w:r>
        <w:rPr>
          <w:rFonts w:ascii="Times New Roman" w:eastAsia="Times New Roman" w:hAnsi="Times New Roman" w:cs="Times New Roman"/>
          <w:lang w:val="en-GB"/>
        </w:rPr>
        <w:t xml:space="preserve">e to support teams with short questions or during 1:1 team mentoring sessions. Teams can sign up for mentoring via the schedules provided through Slack. </w:t>
      </w:r>
    </w:p>
    <w:p w14:paraId="0CB2EF3A" w14:textId="2A3E57F2" w:rsidR="003554CD" w:rsidRDefault="003554CD" w:rsidP="3E975A71">
      <w:pPr>
        <w:spacing w:line="360" w:lineRule="auto"/>
        <w:jc w:val="both"/>
        <w:rPr>
          <w:rFonts w:ascii="Times New Roman" w:eastAsia="Times New Roman" w:hAnsi="Times New Roman" w:cs="Times New Roman"/>
          <w:lang w:val="en-GB"/>
        </w:rPr>
      </w:pPr>
    </w:p>
    <w:p w14:paraId="25A209A5" w14:textId="42031E6C" w:rsidR="00E61A68" w:rsidRPr="002E7897" w:rsidRDefault="00E61A68" w:rsidP="002E7897">
      <w:pPr>
        <w:pStyle w:val="Heading1"/>
        <w:numPr>
          <w:ilvl w:val="0"/>
          <w:numId w:val="0"/>
        </w:numPr>
        <w:rPr>
          <w:b/>
          <w:bCs/>
          <w:color w:val="A61C31"/>
          <w:sz w:val="28"/>
          <w:szCs w:val="28"/>
          <w:lang w:val="en-GB"/>
        </w:rPr>
      </w:pPr>
      <w:bookmarkStart w:id="11" w:name="_Toc190780435"/>
      <w:r w:rsidRPr="002E7897">
        <w:rPr>
          <w:b/>
          <w:bCs/>
          <w:color w:val="A61C31"/>
          <w:sz w:val="28"/>
          <w:szCs w:val="28"/>
          <w:lang w:val="en-GB"/>
        </w:rPr>
        <w:t>Judging</w:t>
      </w:r>
      <w:bookmarkEnd w:id="11"/>
    </w:p>
    <w:p w14:paraId="27B6CC82" w14:textId="7B562DF9" w:rsidR="000333C8" w:rsidRPr="0099057E" w:rsidRDefault="000333C8" w:rsidP="00C30821">
      <w:pPr>
        <w:spacing w:line="360" w:lineRule="auto"/>
        <w:jc w:val="both"/>
        <w:rPr>
          <w:rFonts w:ascii="Times New Roman" w:eastAsia="Times New Roman" w:hAnsi="Times New Roman" w:cs="Times New Roman"/>
        </w:rPr>
      </w:pPr>
      <w:r w:rsidRPr="0099057E">
        <w:rPr>
          <w:rFonts w:ascii="Times New Roman" w:eastAsia="Times New Roman" w:hAnsi="Times New Roman" w:cs="Times New Roman"/>
        </w:rPr>
        <w:t xml:space="preserve">All teams will </w:t>
      </w:r>
      <w:r w:rsidR="00840F4A">
        <w:rPr>
          <w:rFonts w:ascii="Times New Roman" w:eastAsia="Times New Roman" w:hAnsi="Times New Roman" w:cs="Times New Roman"/>
        </w:rPr>
        <w:t xml:space="preserve">be given 3 minutes to </w:t>
      </w:r>
      <w:r w:rsidRPr="0099057E">
        <w:rPr>
          <w:rFonts w:ascii="Times New Roman" w:eastAsia="Times New Roman" w:hAnsi="Times New Roman" w:cs="Times New Roman"/>
        </w:rPr>
        <w:t xml:space="preserve">pitch their innovation in front of local judges on the </w:t>
      </w:r>
      <w:r w:rsidRPr="0099057E">
        <w:rPr>
          <w:rFonts w:ascii="Times New Roman" w:eastAsia="Times New Roman" w:hAnsi="Times New Roman" w:cs="Times New Roman"/>
          <w:b/>
          <w:bCs/>
        </w:rPr>
        <w:t>2</w:t>
      </w:r>
      <w:r w:rsidRPr="0099057E">
        <w:rPr>
          <w:rFonts w:ascii="Times New Roman" w:eastAsia="Times New Roman" w:hAnsi="Times New Roman" w:cs="Times New Roman"/>
          <w:b/>
          <w:bCs/>
          <w:vertAlign w:val="superscript"/>
        </w:rPr>
        <w:t>nd</w:t>
      </w:r>
      <w:r w:rsidRPr="0099057E">
        <w:rPr>
          <w:rFonts w:ascii="Times New Roman" w:eastAsia="Times New Roman" w:hAnsi="Times New Roman" w:cs="Times New Roman"/>
          <w:b/>
          <w:bCs/>
        </w:rPr>
        <w:t xml:space="preserve"> day of the Hackathon</w:t>
      </w:r>
      <w:r w:rsidR="001A4119">
        <w:rPr>
          <w:rFonts w:ascii="Times New Roman" w:eastAsia="Times New Roman" w:hAnsi="Times New Roman" w:cs="Times New Roman"/>
        </w:rPr>
        <w:t xml:space="preserve">, </w:t>
      </w:r>
      <w:r w:rsidRPr="0099057E">
        <w:rPr>
          <w:rFonts w:ascii="Times New Roman" w:eastAsia="Times New Roman" w:hAnsi="Times New Roman" w:cs="Times New Roman"/>
          <w:b/>
          <w:bCs/>
          <w:lang w:val="en-GB"/>
        </w:rPr>
        <w:t xml:space="preserve">April </w:t>
      </w:r>
      <w:r w:rsidR="003554CD">
        <w:rPr>
          <w:rFonts w:ascii="Times New Roman" w:eastAsia="Times New Roman" w:hAnsi="Times New Roman" w:cs="Times New Roman"/>
          <w:b/>
          <w:bCs/>
          <w:lang w:val="en-GB"/>
        </w:rPr>
        <w:t>12</w:t>
      </w:r>
      <w:r w:rsidRPr="0099057E">
        <w:rPr>
          <w:rFonts w:ascii="Times New Roman" w:eastAsia="Times New Roman" w:hAnsi="Times New Roman" w:cs="Times New Roman"/>
          <w:b/>
          <w:bCs/>
          <w:vertAlign w:val="superscript"/>
          <w:lang w:val="en-GB"/>
        </w:rPr>
        <w:t>th</w:t>
      </w:r>
      <w:r w:rsidRPr="0099057E">
        <w:rPr>
          <w:rFonts w:ascii="Times New Roman" w:eastAsia="Times New Roman" w:hAnsi="Times New Roman" w:cs="Times New Roman"/>
          <w:lang w:val="en-GB"/>
        </w:rPr>
        <w:t xml:space="preserve">. The judging panel </w:t>
      </w:r>
      <w:r>
        <w:rPr>
          <w:rFonts w:ascii="Times New Roman" w:eastAsia="Times New Roman" w:hAnsi="Times New Roman" w:cs="Times New Roman"/>
          <w:lang w:val="en-GB"/>
        </w:rPr>
        <w:t>will</w:t>
      </w:r>
      <w:r w:rsidRPr="0099057E">
        <w:rPr>
          <w:rFonts w:ascii="Times New Roman" w:eastAsia="Times New Roman" w:hAnsi="Times New Roman" w:cs="Times New Roman"/>
          <w:lang w:val="en-GB"/>
        </w:rPr>
        <w:t xml:space="preserve"> consist of three to five </w:t>
      </w:r>
      <w:r w:rsidR="001A4119">
        <w:rPr>
          <w:rFonts w:ascii="Times New Roman" w:eastAsia="Times New Roman" w:hAnsi="Times New Roman" w:cs="Times New Roman"/>
          <w:lang w:val="en-GB"/>
        </w:rPr>
        <w:t xml:space="preserve">local </w:t>
      </w:r>
      <w:r w:rsidRPr="0099057E">
        <w:rPr>
          <w:rFonts w:ascii="Times New Roman" w:eastAsia="Times New Roman" w:hAnsi="Times New Roman" w:cs="Times New Roman"/>
          <w:lang w:val="en-GB"/>
        </w:rPr>
        <w:t xml:space="preserve">judges collectively bringing in clinical, technical, and business expertise. </w:t>
      </w:r>
    </w:p>
    <w:p w14:paraId="2AD06959" w14:textId="77777777" w:rsidR="000333C8" w:rsidRPr="0099057E" w:rsidRDefault="000333C8" w:rsidP="00C30821">
      <w:pPr>
        <w:spacing w:line="360" w:lineRule="auto"/>
        <w:jc w:val="both"/>
        <w:rPr>
          <w:rFonts w:ascii="Times New Roman" w:eastAsia="Times New Roman" w:hAnsi="Times New Roman" w:cs="Times New Roman"/>
        </w:rPr>
      </w:pPr>
    </w:p>
    <w:p w14:paraId="7E9A514F" w14:textId="27A8E6A3" w:rsidR="003554CD" w:rsidRDefault="003554CD" w:rsidP="003554CD">
      <w:pPr>
        <w:spacing w:line="360" w:lineRule="auto"/>
        <w:jc w:val="both"/>
        <w:rPr>
          <w:rFonts w:ascii="Times New Roman" w:eastAsia="Times New Roman" w:hAnsi="Times New Roman" w:cs="Times New Roman"/>
          <w:lang w:val="en-GB"/>
        </w:rPr>
      </w:pPr>
      <w:r w:rsidRPr="4E0EAAAE">
        <w:rPr>
          <w:rFonts w:ascii="Times New Roman" w:eastAsia="Times New Roman" w:hAnsi="Times New Roman" w:cs="Times New Roman"/>
          <w:lang w:val="en-GB"/>
        </w:rPr>
        <w:t>The judging panel will consist of three to five judges collectively bringing in clinical, technical, and business expertise. The judging panel will identify the best digital health solutions with a high potential for transforming healthcare systems and improving care around the world. Judging criteria can be found</w:t>
      </w:r>
      <w:r>
        <w:rPr>
          <w:rFonts w:ascii="Times New Roman" w:eastAsia="Times New Roman" w:hAnsi="Times New Roman" w:cs="Times New Roman"/>
          <w:lang w:val="en-GB"/>
        </w:rPr>
        <w:t xml:space="preserve"> in the table</w:t>
      </w:r>
      <w:r w:rsidRPr="4E0EAAAE">
        <w:rPr>
          <w:rFonts w:ascii="Times New Roman" w:eastAsia="Times New Roman" w:hAnsi="Times New Roman" w:cs="Times New Roman"/>
          <w:lang w:val="en-GB"/>
        </w:rPr>
        <w:t xml:space="preserve"> below.</w:t>
      </w:r>
    </w:p>
    <w:p w14:paraId="16346E05" w14:textId="77777777" w:rsidR="003554CD" w:rsidRDefault="003554CD" w:rsidP="003554CD">
      <w:pPr>
        <w:spacing w:line="360" w:lineRule="auto"/>
        <w:jc w:val="both"/>
        <w:rPr>
          <w:rFonts w:ascii="Times New Roman" w:eastAsia="Times New Roman" w:hAnsi="Times New Roman" w:cs="Times New Roman"/>
          <w:lang w:val="en-GB"/>
        </w:rPr>
      </w:pPr>
    </w:p>
    <w:p w14:paraId="5CF5E225" w14:textId="77777777" w:rsidR="00997FD2" w:rsidRPr="00D81370" w:rsidRDefault="00997FD2" w:rsidP="002E7897">
      <w:pPr>
        <w:rPr>
          <w:lang w:val="en-GB"/>
        </w:rPr>
      </w:pPr>
    </w:p>
    <w:p w14:paraId="6A5783AB" w14:textId="77777777" w:rsidR="00734A34" w:rsidRPr="00D81370" w:rsidRDefault="00734A34" w:rsidP="00734A34">
      <w:pPr>
        <w:rPr>
          <w:lang w:val="en-GB"/>
        </w:rPr>
      </w:pPr>
    </w:p>
    <w:p w14:paraId="52EAAC54" w14:textId="77777777" w:rsidR="00734A34" w:rsidRPr="00734A34" w:rsidRDefault="00734A34" w:rsidP="003554CD">
      <w:pPr>
        <w:spacing w:line="360" w:lineRule="auto"/>
        <w:jc w:val="both"/>
        <w:rPr>
          <w:rFonts w:ascii="Times New Roman" w:eastAsia="Times New Roman" w:hAnsi="Times New Roman" w:cs="Times New Roman"/>
        </w:rPr>
      </w:pPr>
    </w:p>
    <w:p w14:paraId="5D163CE1" w14:textId="5768A1E2" w:rsidR="000333C8" w:rsidRDefault="000333C8" w:rsidP="00C30821">
      <w:pPr>
        <w:spacing w:line="360" w:lineRule="auto"/>
        <w:jc w:val="both"/>
        <w:rPr>
          <w:rFonts w:ascii="Times New Roman" w:eastAsia="Times New Roman" w:hAnsi="Times New Roman" w:cs="Times New Roman"/>
          <w:lang w:val="en-GB"/>
        </w:rPr>
      </w:pPr>
    </w:p>
    <w:p w14:paraId="2A139024" w14:textId="37E790F1" w:rsidR="003554CD" w:rsidRDefault="003554CD" w:rsidP="3E975A71">
      <w:pPr>
        <w:spacing w:line="360" w:lineRule="auto"/>
        <w:jc w:val="both"/>
        <w:rPr>
          <w:rFonts w:ascii="Times New Roman" w:eastAsia="Times New Roman" w:hAnsi="Times New Roman" w:cs="Times New Roman"/>
          <w:lang w:val="en-GB"/>
        </w:rPr>
      </w:pPr>
    </w:p>
    <w:p w14:paraId="5BA19818" w14:textId="5A73BFE9" w:rsidR="003554CD" w:rsidRDefault="00892383" w:rsidP="00B67FF2">
      <w:pPr>
        <w:rPr>
          <w:rFonts w:ascii="Times New Roman" w:hAnsi="Times New Roman" w:cs="Times New Roman"/>
          <w:b/>
          <w:bCs/>
          <w:lang w:val="en-GB"/>
        </w:rPr>
      </w:pPr>
      <w:r>
        <w:rPr>
          <w:rFonts w:ascii="Times New Roman" w:hAnsi="Times New Roman" w:cs="Times New Roman"/>
          <w:b/>
          <w:bCs/>
          <w:lang w:val="en-GB"/>
        </w:rPr>
        <w:br w:type="page"/>
      </w:r>
    </w:p>
    <w:p w14:paraId="455A1F05" w14:textId="3D47E826" w:rsidR="00A93F24" w:rsidRPr="00001AA5" w:rsidRDefault="3E975A71" w:rsidP="00B67FF2">
      <w:pPr>
        <w:pStyle w:val="Heading2"/>
        <w:rPr>
          <w:lang w:val="en-GB"/>
        </w:rPr>
      </w:pPr>
      <w:bookmarkStart w:id="12" w:name="_Toc190780436"/>
      <w:r w:rsidRPr="3E975A71">
        <w:rPr>
          <w:lang w:val="en-GB"/>
        </w:rPr>
        <w:lastRenderedPageBreak/>
        <w:t>Judging rubric for Health Systems Innovation Hackathon</w:t>
      </w:r>
      <w:bookmarkEnd w:id="12"/>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45"/>
        <w:gridCol w:w="5793"/>
        <w:gridCol w:w="777"/>
      </w:tblGrid>
      <w:tr w:rsidR="3E975A71" w14:paraId="4C8F126B" w14:textId="77777777" w:rsidTr="6B3599E6">
        <w:trPr>
          <w:trHeight w:val="300"/>
        </w:trPr>
        <w:tc>
          <w:tcPr>
            <w:tcW w:w="2445" w:type="dxa"/>
            <w:tcMar>
              <w:left w:w="105" w:type="dxa"/>
              <w:right w:w="105" w:type="dxa"/>
            </w:tcMar>
          </w:tcPr>
          <w:p w14:paraId="59708E36" w14:textId="2E923853" w:rsidR="3E975A71" w:rsidRDefault="3E975A71" w:rsidP="3E975A71">
            <w:pPr>
              <w:rPr>
                <w:rFonts w:ascii="Times New Roman" w:eastAsia="Times New Roman" w:hAnsi="Times New Roman" w:cs="Times New Roman"/>
                <w:color w:val="000000" w:themeColor="text1"/>
                <w:sz w:val="22"/>
                <w:szCs w:val="22"/>
              </w:rPr>
            </w:pPr>
            <w:r w:rsidRPr="3E975A71">
              <w:rPr>
                <w:rFonts w:ascii="Times New Roman" w:eastAsia="Times New Roman" w:hAnsi="Times New Roman" w:cs="Times New Roman"/>
                <w:b/>
                <w:bCs/>
                <w:color w:val="000000" w:themeColor="text1"/>
                <w:sz w:val="22"/>
                <w:szCs w:val="22"/>
                <w:lang w:val="en-GB"/>
              </w:rPr>
              <w:t>Criterion</w:t>
            </w:r>
          </w:p>
        </w:tc>
        <w:tc>
          <w:tcPr>
            <w:tcW w:w="5793" w:type="dxa"/>
            <w:tcMar>
              <w:left w:w="105" w:type="dxa"/>
              <w:right w:w="105" w:type="dxa"/>
            </w:tcMar>
          </w:tcPr>
          <w:p w14:paraId="214060D5" w14:textId="57EB332D" w:rsidR="3E975A71" w:rsidRDefault="3E975A71" w:rsidP="3E975A71">
            <w:pPr>
              <w:rPr>
                <w:rFonts w:ascii="Times New Roman" w:eastAsia="Times New Roman" w:hAnsi="Times New Roman" w:cs="Times New Roman"/>
                <w:color w:val="000000" w:themeColor="text1"/>
                <w:sz w:val="22"/>
                <w:szCs w:val="22"/>
              </w:rPr>
            </w:pPr>
            <w:r w:rsidRPr="3E975A71">
              <w:rPr>
                <w:rFonts w:ascii="Times New Roman" w:eastAsia="Times New Roman" w:hAnsi="Times New Roman" w:cs="Times New Roman"/>
                <w:b/>
                <w:bCs/>
                <w:color w:val="000000" w:themeColor="text1"/>
                <w:sz w:val="22"/>
                <w:szCs w:val="22"/>
                <w:lang w:val="en-GB"/>
              </w:rPr>
              <w:t>Considerations</w:t>
            </w:r>
          </w:p>
        </w:tc>
        <w:tc>
          <w:tcPr>
            <w:tcW w:w="777" w:type="dxa"/>
            <w:tcMar>
              <w:left w:w="105" w:type="dxa"/>
              <w:right w:w="105" w:type="dxa"/>
            </w:tcMar>
          </w:tcPr>
          <w:p w14:paraId="11A01F8E" w14:textId="56AD643E" w:rsidR="3E975A71" w:rsidRDefault="3E975A71" w:rsidP="3E975A71">
            <w:pPr>
              <w:rPr>
                <w:rFonts w:ascii="Times New Roman" w:eastAsia="Times New Roman" w:hAnsi="Times New Roman" w:cs="Times New Roman"/>
                <w:color w:val="000000" w:themeColor="text1"/>
                <w:sz w:val="22"/>
                <w:szCs w:val="22"/>
              </w:rPr>
            </w:pPr>
            <w:r w:rsidRPr="3E975A71">
              <w:rPr>
                <w:rFonts w:ascii="Times New Roman" w:eastAsia="Times New Roman" w:hAnsi="Times New Roman" w:cs="Times New Roman"/>
                <w:b/>
                <w:bCs/>
                <w:color w:val="000000" w:themeColor="text1"/>
                <w:sz w:val="22"/>
                <w:szCs w:val="22"/>
                <w:lang w:val="en-GB"/>
              </w:rPr>
              <w:t>Score</w:t>
            </w:r>
          </w:p>
        </w:tc>
      </w:tr>
      <w:tr w:rsidR="3E975A71" w14:paraId="435FF120" w14:textId="77777777" w:rsidTr="6B3599E6">
        <w:trPr>
          <w:trHeight w:val="300"/>
        </w:trPr>
        <w:tc>
          <w:tcPr>
            <w:tcW w:w="2445" w:type="dxa"/>
            <w:tcMar>
              <w:left w:w="105" w:type="dxa"/>
              <w:right w:w="105" w:type="dxa"/>
            </w:tcMar>
          </w:tcPr>
          <w:p w14:paraId="09418FF8" w14:textId="2A3DFEB3" w:rsidR="3E975A71" w:rsidRDefault="3E975A71" w:rsidP="3E975A71">
            <w:pPr>
              <w:rPr>
                <w:rFonts w:ascii="Times New Roman" w:eastAsia="Times New Roman" w:hAnsi="Times New Roman" w:cs="Times New Roman"/>
                <w:color w:val="000000" w:themeColor="text1"/>
                <w:sz w:val="22"/>
                <w:szCs w:val="22"/>
              </w:rPr>
            </w:pPr>
          </w:p>
          <w:p w14:paraId="09C12361" w14:textId="420A7204" w:rsidR="3E975A71" w:rsidRDefault="3E975A71" w:rsidP="3E975A71">
            <w:pPr>
              <w:rPr>
                <w:rFonts w:ascii="Times New Roman" w:eastAsia="Times New Roman" w:hAnsi="Times New Roman" w:cs="Times New Roman"/>
                <w:color w:val="000000" w:themeColor="text1"/>
                <w:sz w:val="22"/>
                <w:szCs w:val="22"/>
              </w:rPr>
            </w:pPr>
          </w:p>
          <w:p w14:paraId="5608E846" w14:textId="21229E77" w:rsidR="3E975A71" w:rsidRDefault="3E975A71" w:rsidP="3E975A71">
            <w:pPr>
              <w:rPr>
                <w:rFonts w:ascii="Times New Roman" w:eastAsia="Times New Roman" w:hAnsi="Times New Roman" w:cs="Times New Roman"/>
                <w:color w:val="000000" w:themeColor="text1"/>
                <w:sz w:val="22"/>
                <w:szCs w:val="22"/>
              </w:rPr>
            </w:pPr>
          </w:p>
          <w:p w14:paraId="217D3783" w14:textId="674DD2EE" w:rsidR="3E975A71" w:rsidRDefault="3E975A71" w:rsidP="3E975A71">
            <w:pPr>
              <w:pStyle w:val="ListParagraph"/>
              <w:numPr>
                <w:ilvl w:val="0"/>
                <w:numId w:val="13"/>
              </w:numPr>
              <w:rPr>
                <w:rFonts w:ascii="Times New Roman" w:eastAsia="Times New Roman" w:hAnsi="Times New Roman" w:cs="Times New Roman"/>
                <w:color w:val="000000" w:themeColor="text1"/>
                <w:sz w:val="22"/>
                <w:szCs w:val="22"/>
              </w:rPr>
            </w:pPr>
            <w:r w:rsidRPr="3E975A71">
              <w:rPr>
                <w:rFonts w:ascii="Times New Roman" w:eastAsia="Times New Roman" w:hAnsi="Times New Roman" w:cs="Times New Roman"/>
                <w:b/>
                <w:bCs/>
                <w:color w:val="000000" w:themeColor="text1"/>
                <w:sz w:val="22"/>
                <w:szCs w:val="22"/>
                <w:lang w:val="en-GB"/>
              </w:rPr>
              <w:t>Challenge</w:t>
            </w:r>
          </w:p>
        </w:tc>
        <w:tc>
          <w:tcPr>
            <w:tcW w:w="5793" w:type="dxa"/>
            <w:tcMar>
              <w:left w:w="105" w:type="dxa"/>
              <w:right w:w="105" w:type="dxa"/>
            </w:tcMar>
          </w:tcPr>
          <w:p w14:paraId="62F1627C" w14:textId="05348788" w:rsidR="3E975A71" w:rsidRDefault="3E975A71" w:rsidP="3E975A71">
            <w:pPr>
              <w:pStyle w:val="ListParagraph"/>
              <w:numPr>
                <w:ilvl w:val="0"/>
                <w:numId w:val="12"/>
              </w:numPr>
              <w:rPr>
                <w:rFonts w:ascii="Times New Roman" w:eastAsia="Times New Roman" w:hAnsi="Times New Roman" w:cs="Times New Roman"/>
                <w:color w:val="000000" w:themeColor="text1"/>
                <w:sz w:val="22"/>
                <w:szCs w:val="22"/>
              </w:rPr>
            </w:pPr>
            <w:r w:rsidRPr="3E975A71">
              <w:rPr>
                <w:rFonts w:ascii="Times New Roman" w:eastAsia="Times New Roman" w:hAnsi="Times New Roman" w:cs="Times New Roman"/>
                <w:color w:val="000000" w:themeColor="text1"/>
                <w:sz w:val="22"/>
                <w:szCs w:val="22"/>
                <w:lang w:val="en-GB"/>
              </w:rPr>
              <w:t>Is a clear need articulated?</w:t>
            </w:r>
          </w:p>
          <w:p w14:paraId="1BFA37C0" w14:textId="57FB5183" w:rsidR="3E975A71" w:rsidRDefault="3E975A71" w:rsidP="3E975A71">
            <w:pPr>
              <w:pStyle w:val="ListParagraph"/>
              <w:numPr>
                <w:ilvl w:val="0"/>
                <w:numId w:val="12"/>
              </w:numPr>
              <w:rPr>
                <w:rFonts w:ascii="Times New Roman" w:eastAsia="Times New Roman" w:hAnsi="Times New Roman" w:cs="Times New Roman"/>
                <w:color w:val="000000" w:themeColor="text1"/>
                <w:sz w:val="22"/>
                <w:szCs w:val="22"/>
              </w:rPr>
            </w:pPr>
            <w:r w:rsidRPr="3E975A71">
              <w:rPr>
                <w:rFonts w:ascii="Times New Roman" w:eastAsia="Times New Roman" w:hAnsi="Times New Roman" w:cs="Times New Roman"/>
                <w:color w:val="000000" w:themeColor="text1"/>
                <w:sz w:val="22"/>
                <w:szCs w:val="22"/>
                <w:lang w:val="en-GB"/>
              </w:rPr>
              <w:t>Does the team demonstrate understanding of the root causes of the problem?</w:t>
            </w:r>
          </w:p>
          <w:p w14:paraId="172076C1" w14:textId="38399CFB" w:rsidR="3E975A71" w:rsidRDefault="3E975A71" w:rsidP="3E975A71">
            <w:pPr>
              <w:pStyle w:val="ListParagraph"/>
              <w:numPr>
                <w:ilvl w:val="0"/>
                <w:numId w:val="12"/>
              </w:numPr>
              <w:rPr>
                <w:rFonts w:ascii="Times New Roman" w:eastAsia="Times New Roman" w:hAnsi="Times New Roman" w:cs="Times New Roman"/>
                <w:color w:val="000000" w:themeColor="text1"/>
                <w:sz w:val="22"/>
                <w:szCs w:val="22"/>
              </w:rPr>
            </w:pPr>
            <w:r w:rsidRPr="3E975A71">
              <w:rPr>
                <w:rFonts w:ascii="Times New Roman" w:eastAsia="Times New Roman" w:hAnsi="Times New Roman" w:cs="Times New Roman"/>
                <w:color w:val="000000" w:themeColor="text1"/>
                <w:sz w:val="22"/>
                <w:szCs w:val="22"/>
                <w:lang w:val="en-GB"/>
              </w:rPr>
              <w:t>Is this a significant problem to address in terms of size, disease burden, consequences or perception?</w:t>
            </w:r>
          </w:p>
          <w:p w14:paraId="5914C633" w14:textId="47B406D7" w:rsidR="3E975A71" w:rsidRDefault="3E975A71" w:rsidP="3E975A71">
            <w:pPr>
              <w:pStyle w:val="ListParagraph"/>
              <w:numPr>
                <w:ilvl w:val="0"/>
                <w:numId w:val="12"/>
              </w:numPr>
              <w:rPr>
                <w:rFonts w:ascii="Times New Roman" w:eastAsia="Times New Roman" w:hAnsi="Times New Roman" w:cs="Times New Roman"/>
                <w:color w:val="000000" w:themeColor="text1"/>
                <w:sz w:val="22"/>
                <w:szCs w:val="22"/>
              </w:rPr>
            </w:pPr>
            <w:r w:rsidRPr="3E975A71">
              <w:rPr>
                <w:rFonts w:ascii="Times New Roman" w:eastAsia="Times New Roman" w:hAnsi="Times New Roman" w:cs="Times New Roman"/>
                <w:color w:val="000000" w:themeColor="text1"/>
                <w:sz w:val="22"/>
                <w:szCs w:val="22"/>
                <w:lang w:val="en-GB"/>
              </w:rPr>
              <w:t>Does the team provide a convincing rationale as to why this needs to be addressed urgently?</w:t>
            </w:r>
          </w:p>
        </w:tc>
        <w:tc>
          <w:tcPr>
            <w:tcW w:w="777" w:type="dxa"/>
            <w:tcMar>
              <w:left w:w="105" w:type="dxa"/>
              <w:right w:w="105" w:type="dxa"/>
            </w:tcMar>
          </w:tcPr>
          <w:p w14:paraId="3F8D0C5D" w14:textId="66FF6CFB" w:rsidR="3E975A71" w:rsidRDefault="3E975A71" w:rsidP="3E975A71">
            <w:pPr>
              <w:rPr>
                <w:rFonts w:ascii="Times New Roman" w:eastAsia="Times New Roman" w:hAnsi="Times New Roman" w:cs="Times New Roman"/>
                <w:color w:val="000000" w:themeColor="text1"/>
                <w:sz w:val="22"/>
                <w:szCs w:val="22"/>
              </w:rPr>
            </w:pPr>
          </w:p>
          <w:p w14:paraId="3DBE1C49" w14:textId="07A6D286" w:rsidR="3E975A71" w:rsidRDefault="3E975A71" w:rsidP="3E975A71">
            <w:pPr>
              <w:rPr>
                <w:rFonts w:ascii="Times New Roman" w:eastAsia="Times New Roman" w:hAnsi="Times New Roman" w:cs="Times New Roman"/>
                <w:color w:val="000000" w:themeColor="text1"/>
                <w:sz w:val="22"/>
                <w:szCs w:val="22"/>
              </w:rPr>
            </w:pPr>
          </w:p>
          <w:p w14:paraId="18395AB2" w14:textId="31E9D251" w:rsidR="3E975A71" w:rsidRDefault="3E975A71" w:rsidP="3E975A71">
            <w:pPr>
              <w:rPr>
                <w:rFonts w:ascii="Times New Roman" w:eastAsia="Times New Roman" w:hAnsi="Times New Roman" w:cs="Times New Roman"/>
                <w:color w:val="000000" w:themeColor="text1"/>
                <w:sz w:val="22"/>
                <w:szCs w:val="22"/>
              </w:rPr>
            </w:pPr>
          </w:p>
          <w:p w14:paraId="3EF18E17" w14:textId="3B92A661" w:rsidR="3E975A71" w:rsidRDefault="3E975A71" w:rsidP="3E975A71">
            <w:pPr>
              <w:rPr>
                <w:rFonts w:ascii="Times New Roman" w:eastAsia="Times New Roman" w:hAnsi="Times New Roman" w:cs="Times New Roman"/>
                <w:color w:val="000000" w:themeColor="text1"/>
                <w:sz w:val="22"/>
                <w:szCs w:val="22"/>
              </w:rPr>
            </w:pPr>
            <w:r w:rsidRPr="3E975A71">
              <w:rPr>
                <w:rFonts w:ascii="Times New Roman" w:eastAsia="Times New Roman" w:hAnsi="Times New Roman" w:cs="Times New Roman"/>
                <w:color w:val="000000" w:themeColor="text1"/>
                <w:sz w:val="22"/>
                <w:szCs w:val="22"/>
                <w:lang w:val="en-GB"/>
              </w:rPr>
              <w:t>/5</w:t>
            </w:r>
          </w:p>
        </w:tc>
      </w:tr>
      <w:tr w:rsidR="3E975A71" w14:paraId="4E5DC983" w14:textId="77777777" w:rsidTr="6B3599E6">
        <w:trPr>
          <w:trHeight w:val="300"/>
        </w:trPr>
        <w:tc>
          <w:tcPr>
            <w:tcW w:w="2445" w:type="dxa"/>
            <w:tcMar>
              <w:left w:w="105" w:type="dxa"/>
              <w:right w:w="105" w:type="dxa"/>
            </w:tcMar>
          </w:tcPr>
          <w:p w14:paraId="2E1385A1" w14:textId="082F7D14" w:rsidR="3E975A71" w:rsidRDefault="3E975A71" w:rsidP="3E975A71">
            <w:pPr>
              <w:rPr>
                <w:rFonts w:ascii="Times New Roman" w:eastAsia="Times New Roman" w:hAnsi="Times New Roman" w:cs="Times New Roman"/>
                <w:color w:val="000000" w:themeColor="text1"/>
                <w:sz w:val="22"/>
                <w:szCs w:val="22"/>
              </w:rPr>
            </w:pPr>
          </w:p>
          <w:p w14:paraId="495D9A21" w14:textId="66D2264C" w:rsidR="3E975A71" w:rsidRDefault="3E975A71" w:rsidP="3E975A71">
            <w:pPr>
              <w:rPr>
                <w:rFonts w:ascii="Times New Roman" w:eastAsia="Times New Roman" w:hAnsi="Times New Roman" w:cs="Times New Roman"/>
                <w:color w:val="000000" w:themeColor="text1"/>
                <w:sz w:val="22"/>
                <w:szCs w:val="22"/>
              </w:rPr>
            </w:pPr>
          </w:p>
          <w:p w14:paraId="4F0C7A44" w14:textId="10DF5709" w:rsidR="3E975A71" w:rsidRDefault="3E975A71" w:rsidP="3E975A71">
            <w:pPr>
              <w:rPr>
                <w:rFonts w:ascii="Times New Roman" w:eastAsia="Times New Roman" w:hAnsi="Times New Roman" w:cs="Times New Roman"/>
                <w:color w:val="000000" w:themeColor="text1"/>
                <w:sz w:val="22"/>
                <w:szCs w:val="22"/>
              </w:rPr>
            </w:pPr>
          </w:p>
          <w:p w14:paraId="44149EF2" w14:textId="466F891D" w:rsidR="3E975A71" w:rsidRDefault="3E975A71" w:rsidP="3E975A71">
            <w:pPr>
              <w:pStyle w:val="ListParagraph"/>
              <w:numPr>
                <w:ilvl w:val="0"/>
                <w:numId w:val="13"/>
              </w:numPr>
              <w:rPr>
                <w:rFonts w:ascii="Times New Roman" w:eastAsia="Times New Roman" w:hAnsi="Times New Roman" w:cs="Times New Roman"/>
                <w:color w:val="000000" w:themeColor="text1"/>
                <w:sz w:val="22"/>
                <w:szCs w:val="22"/>
              </w:rPr>
            </w:pPr>
            <w:r w:rsidRPr="3E975A71">
              <w:rPr>
                <w:rFonts w:ascii="Times New Roman" w:eastAsia="Times New Roman" w:hAnsi="Times New Roman" w:cs="Times New Roman"/>
                <w:b/>
                <w:bCs/>
                <w:color w:val="000000" w:themeColor="text1"/>
                <w:sz w:val="22"/>
                <w:szCs w:val="22"/>
                <w:lang w:val="en-GB"/>
              </w:rPr>
              <w:t xml:space="preserve">Technology &amp; Innovation </w:t>
            </w:r>
          </w:p>
        </w:tc>
        <w:tc>
          <w:tcPr>
            <w:tcW w:w="5793" w:type="dxa"/>
            <w:tcMar>
              <w:left w:w="105" w:type="dxa"/>
              <w:right w:w="105" w:type="dxa"/>
            </w:tcMar>
          </w:tcPr>
          <w:p w14:paraId="3A9DED86" w14:textId="7B69DC87" w:rsidR="3E975A71" w:rsidRDefault="3E975A71" w:rsidP="3E975A71">
            <w:pPr>
              <w:pStyle w:val="ListParagraph"/>
              <w:numPr>
                <w:ilvl w:val="0"/>
                <w:numId w:val="12"/>
              </w:numPr>
              <w:rPr>
                <w:rFonts w:ascii="Times New Roman" w:eastAsia="Times New Roman" w:hAnsi="Times New Roman" w:cs="Times New Roman"/>
                <w:color w:val="000000" w:themeColor="text1"/>
                <w:sz w:val="22"/>
                <w:szCs w:val="22"/>
              </w:rPr>
            </w:pPr>
            <w:r w:rsidRPr="3E975A71">
              <w:rPr>
                <w:rFonts w:ascii="Times New Roman" w:eastAsia="Times New Roman" w:hAnsi="Times New Roman" w:cs="Times New Roman"/>
                <w:color w:val="000000" w:themeColor="text1"/>
                <w:sz w:val="22"/>
                <w:szCs w:val="22"/>
                <w:lang w:val="en-GB"/>
              </w:rPr>
              <w:t>Offers new technology solution (better / faster / cheaper)</w:t>
            </w:r>
          </w:p>
          <w:p w14:paraId="247E499D" w14:textId="4AAD1630" w:rsidR="3E975A71" w:rsidRDefault="3E975A71" w:rsidP="3E975A71">
            <w:pPr>
              <w:pStyle w:val="ListParagraph"/>
              <w:numPr>
                <w:ilvl w:val="0"/>
                <w:numId w:val="12"/>
              </w:numPr>
              <w:rPr>
                <w:rFonts w:ascii="Times New Roman" w:eastAsia="Times New Roman" w:hAnsi="Times New Roman" w:cs="Times New Roman"/>
                <w:color w:val="000000" w:themeColor="text1"/>
                <w:sz w:val="22"/>
                <w:szCs w:val="22"/>
              </w:rPr>
            </w:pPr>
            <w:r w:rsidRPr="3E975A71">
              <w:rPr>
                <w:rFonts w:ascii="Times New Roman" w:eastAsia="Times New Roman" w:hAnsi="Times New Roman" w:cs="Times New Roman"/>
                <w:color w:val="000000" w:themeColor="text1"/>
                <w:sz w:val="22"/>
                <w:szCs w:val="22"/>
                <w:lang w:val="en-GB"/>
              </w:rPr>
              <w:t>Provides convincing rationale for why this unique approach has the potential to work (if it doesn’t exist already in any other form)</w:t>
            </w:r>
          </w:p>
          <w:p w14:paraId="4C626C05" w14:textId="3DF1ADB4" w:rsidR="3E975A71" w:rsidRDefault="6B3599E6" w:rsidP="6B3599E6">
            <w:pPr>
              <w:pStyle w:val="ListParagraph"/>
              <w:numPr>
                <w:ilvl w:val="0"/>
                <w:numId w:val="12"/>
              </w:numPr>
              <w:rPr>
                <w:rFonts w:ascii="Times New Roman" w:eastAsia="Times New Roman" w:hAnsi="Times New Roman" w:cs="Times New Roman"/>
                <w:color w:val="000000" w:themeColor="text1"/>
                <w:sz w:val="22"/>
                <w:szCs w:val="22"/>
              </w:rPr>
            </w:pPr>
            <w:r w:rsidRPr="6B3599E6">
              <w:rPr>
                <w:rFonts w:ascii="Times New Roman" w:eastAsia="Times New Roman" w:hAnsi="Times New Roman" w:cs="Times New Roman"/>
                <w:color w:val="000000" w:themeColor="text1"/>
                <w:sz w:val="22"/>
                <w:szCs w:val="22"/>
                <w:lang w:val="en-GB"/>
              </w:rPr>
              <w:t>If the solution is focused on low resource settings, it addresses relevant technical issues (e.g., low-cost components, power supply, limited internet)</w:t>
            </w:r>
          </w:p>
          <w:p w14:paraId="11686900" w14:textId="458BC5A0" w:rsidR="3E975A71" w:rsidRDefault="3E975A71" w:rsidP="3E975A71">
            <w:pPr>
              <w:pStyle w:val="ListParagraph"/>
              <w:numPr>
                <w:ilvl w:val="0"/>
                <w:numId w:val="12"/>
              </w:numPr>
              <w:rPr>
                <w:rFonts w:ascii="Times New Roman" w:eastAsia="Times New Roman" w:hAnsi="Times New Roman" w:cs="Times New Roman"/>
                <w:color w:val="000000" w:themeColor="text1"/>
                <w:sz w:val="22"/>
                <w:szCs w:val="22"/>
              </w:rPr>
            </w:pPr>
            <w:r w:rsidRPr="3E975A71">
              <w:rPr>
                <w:rFonts w:ascii="Times New Roman" w:eastAsia="Times New Roman" w:hAnsi="Times New Roman" w:cs="Times New Roman"/>
                <w:color w:val="000000" w:themeColor="text1"/>
                <w:sz w:val="22"/>
                <w:szCs w:val="22"/>
                <w:lang w:val="en-GB"/>
              </w:rPr>
              <w:t>Does the team clearly describe what the innovation is, its components and how it will address the challenge?</w:t>
            </w:r>
          </w:p>
          <w:p w14:paraId="01C4731D" w14:textId="6A560A95" w:rsidR="3E975A71" w:rsidRDefault="3E975A71" w:rsidP="3E975A71">
            <w:pPr>
              <w:pStyle w:val="ListParagraph"/>
              <w:numPr>
                <w:ilvl w:val="0"/>
                <w:numId w:val="12"/>
              </w:numPr>
              <w:rPr>
                <w:rFonts w:ascii="Times New Roman" w:eastAsia="Times New Roman" w:hAnsi="Times New Roman" w:cs="Times New Roman"/>
                <w:color w:val="000000" w:themeColor="text1"/>
                <w:sz w:val="22"/>
                <w:szCs w:val="22"/>
              </w:rPr>
            </w:pPr>
            <w:r w:rsidRPr="3E975A71">
              <w:rPr>
                <w:rFonts w:ascii="Times New Roman" w:eastAsia="Times New Roman" w:hAnsi="Times New Roman" w:cs="Times New Roman"/>
                <w:color w:val="000000" w:themeColor="text1"/>
                <w:sz w:val="22"/>
                <w:szCs w:val="22"/>
                <w:lang w:val="en-GB"/>
              </w:rPr>
              <w:t>Does the innovation possess transformative potential to improve outcomes at the health systems level?</w:t>
            </w:r>
          </w:p>
          <w:p w14:paraId="1257AD90" w14:textId="6617FDDF" w:rsidR="3E975A71" w:rsidRDefault="3E975A71" w:rsidP="3E975A71">
            <w:pPr>
              <w:pStyle w:val="ListParagraph"/>
              <w:numPr>
                <w:ilvl w:val="0"/>
                <w:numId w:val="12"/>
              </w:numPr>
              <w:rPr>
                <w:rFonts w:ascii="Times New Roman" w:eastAsia="Times New Roman" w:hAnsi="Times New Roman" w:cs="Times New Roman"/>
                <w:color w:val="000000" w:themeColor="text1"/>
                <w:sz w:val="22"/>
                <w:szCs w:val="22"/>
              </w:rPr>
            </w:pPr>
            <w:r w:rsidRPr="3E975A71">
              <w:rPr>
                <w:rFonts w:ascii="Times New Roman" w:eastAsia="Times New Roman" w:hAnsi="Times New Roman" w:cs="Times New Roman"/>
                <w:color w:val="000000" w:themeColor="text1"/>
                <w:sz w:val="22"/>
                <w:szCs w:val="22"/>
                <w:lang w:val="en-GB"/>
              </w:rPr>
              <w:t>Does the team consider design and user experience in its innovation?</w:t>
            </w:r>
          </w:p>
        </w:tc>
        <w:tc>
          <w:tcPr>
            <w:tcW w:w="777" w:type="dxa"/>
            <w:tcMar>
              <w:left w:w="105" w:type="dxa"/>
              <w:right w:w="105" w:type="dxa"/>
            </w:tcMar>
          </w:tcPr>
          <w:p w14:paraId="034A00A7" w14:textId="27D696C9" w:rsidR="3E975A71" w:rsidRDefault="3E975A71" w:rsidP="3E975A71">
            <w:pPr>
              <w:rPr>
                <w:rFonts w:ascii="Times New Roman" w:eastAsia="Times New Roman" w:hAnsi="Times New Roman" w:cs="Times New Roman"/>
                <w:color w:val="000000" w:themeColor="text1"/>
                <w:sz w:val="22"/>
                <w:szCs w:val="22"/>
              </w:rPr>
            </w:pPr>
          </w:p>
          <w:p w14:paraId="545F1A1F" w14:textId="41280ECD" w:rsidR="3E975A71" w:rsidRDefault="3E975A71" w:rsidP="3E975A71">
            <w:pPr>
              <w:rPr>
                <w:rFonts w:ascii="Times New Roman" w:eastAsia="Times New Roman" w:hAnsi="Times New Roman" w:cs="Times New Roman"/>
                <w:color w:val="000000" w:themeColor="text1"/>
                <w:sz w:val="22"/>
                <w:szCs w:val="22"/>
              </w:rPr>
            </w:pPr>
          </w:p>
          <w:p w14:paraId="726ED880" w14:textId="6D4803A5" w:rsidR="3E975A71" w:rsidRDefault="3E975A71" w:rsidP="3E975A71">
            <w:pPr>
              <w:rPr>
                <w:rFonts w:ascii="Times New Roman" w:eastAsia="Times New Roman" w:hAnsi="Times New Roman" w:cs="Times New Roman"/>
                <w:color w:val="000000" w:themeColor="text1"/>
                <w:sz w:val="22"/>
                <w:szCs w:val="22"/>
              </w:rPr>
            </w:pPr>
          </w:p>
          <w:p w14:paraId="1E5F8883" w14:textId="1148635B" w:rsidR="3E975A71" w:rsidRDefault="3E975A71" w:rsidP="3E975A71">
            <w:pPr>
              <w:rPr>
                <w:rFonts w:ascii="Times New Roman" w:eastAsia="Times New Roman" w:hAnsi="Times New Roman" w:cs="Times New Roman"/>
                <w:color w:val="000000" w:themeColor="text1"/>
                <w:sz w:val="22"/>
                <w:szCs w:val="22"/>
              </w:rPr>
            </w:pPr>
            <w:r w:rsidRPr="3E975A71">
              <w:rPr>
                <w:rFonts w:ascii="Times New Roman" w:eastAsia="Times New Roman" w:hAnsi="Times New Roman" w:cs="Times New Roman"/>
                <w:color w:val="000000" w:themeColor="text1"/>
                <w:sz w:val="22"/>
                <w:szCs w:val="22"/>
                <w:lang w:val="en-GB"/>
              </w:rPr>
              <w:t>/5</w:t>
            </w:r>
          </w:p>
        </w:tc>
      </w:tr>
      <w:tr w:rsidR="3E975A71" w14:paraId="13817F3D" w14:textId="77777777" w:rsidTr="6B3599E6">
        <w:trPr>
          <w:trHeight w:val="300"/>
        </w:trPr>
        <w:tc>
          <w:tcPr>
            <w:tcW w:w="2445" w:type="dxa"/>
            <w:tcMar>
              <w:left w:w="105" w:type="dxa"/>
              <w:right w:w="105" w:type="dxa"/>
            </w:tcMar>
          </w:tcPr>
          <w:p w14:paraId="0BD7F4A6" w14:textId="44F7DC3A" w:rsidR="3E975A71" w:rsidRDefault="3E975A71" w:rsidP="3E975A71">
            <w:pPr>
              <w:rPr>
                <w:rFonts w:ascii="Times New Roman" w:eastAsia="Times New Roman" w:hAnsi="Times New Roman" w:cs="Times New Roman"/>
                <w:color w:val="000000" w:themeColor="text1"/>
                <w:sz w:val="22"/>
                <w:szCs w:val="22"/>
              </w:rPr>
            </w:pPr>
          </w:p>
          <w:p w14:paraId="441E79EC" w14:textId="3FEAB116" w:rsidR="3E975A71" w:rsidRDefault="3E975A71" w:rsidP="3E975A71">
            <w:pPr>
              <w:rPr>
                <w:rFonts w:ascii="Times New Roman" w:eastAsia="Times New Roman" w:hAnsi="Times New Roman" w:cs="Times New Roman"/>
                <w:color w:val="000000" w:themeColor="text1"/>
                <w:sz w:val="22"/>
                <w:szCs w:val="22"/>
              </w:rPr>
            </w:pPr>
          </w:p>
          <w:p w14:paraId="5770B6B9" w14:textId="1BEB7824" w:rsidR="3E975A71" w:rsidRDefault="3E975A71" w:rsidP="3E975A71">
            <w:pPr>
              <w:rPr>
                <w:rFonts w:ascii="Times New Roman" w:eastAsia="Times New Roman" w:hAnsi="Times New Roman" w:cs="Times New Roman"/>
                <w:color w:val="000000" w:themeColor="text1"/>
                <w:sz w:val="22"/>
                <w:szCs w:val="22"/>
              </w:rPr>
            </w:pPr>
          </w:p>
          <w:p w14:paraId="40185395" w14:textId="1F04EDB9" w:rsidR="3E975A71" w:rsidRDefault="3E975A71" w:rsidP="3E975A71">
            <w:pPr>
              <w:rPr>
                <w:rFonts w:ascii="Times New Roman" w:eastAsia="Times New Roman" w:hAnsi="Times New Roman" w:cs="Times New Roman"/>
                <w:color w:val="000000" w:themeColor="text1"/>
                <w:sz w:val="22"/>
                <w:szCs w:val="22"/>
              </w:rPr>
            </w:pPr>
          </w:p>
          <w:p w14:paraId="73DC3926" w14:textId="390F62C6" w:rsidR="3E975A71" w:rsidRDefault="6B3599E6" w:rsidP="6B3599E6">
            <w:pPr>
              <w:pStyle w:val="ListParagraph"/>
              <w:numPr>
                <w:ilvl w:val="0"/>
                <w:numId w:val="13"/>
              </w:numPr>
              <w:rPr>
                <w:rFonts w:ascii="Times New Roman" w:eastAsia="Times New Roman" w:hAnsi="Times New Roman" w:cs="Times New Roman"/>
                <w:color w:val="000000" w:themeColor="text1"/>
                <w:sz w:val="22"/>
                <w:szCs w:val="22"/>
              </w:rPr>
            </w:pPr>
            <w:r w:rsidRPr="6B3599E6">
              <w:rPr>
                <w:rFonts w:ascii="Times New Roman" w:eastAsia="Times New Roman" w:hAnsi="Times New Roman" w:cs="Times New Roman"/>
                <w:b/>
                <w:bCs/>
                <w:color w:val="000000" w:themeColor="text1"/>
                <w:sz w:val="22"/>
                <w:szCs w:val="22"/>
                <w:lang w:val="en-GB"/>
              </w:rPr>
              <w:t xml:space="preserve">Implementation  </w:t>
            </w:r>
          </w:p>
        </w:tc>
        <w:tc>
          <w:tcPr>
            <w:tcW w:w="5793" w:type="dxa"/>
            <w:tcMar>
              <w:left w:w="105" w:type="dxa"/>
              <w:right w:w="105" w:type="dxa"/>
            </w:tcMar>
          </w:tcPr>
          <w:p w14:paraId="2952947B" w14:textId="7008762D" w:rsidR="3E975A71" w:rsidRDefault="3E975A71" w:rsidP="3E975A71">
            <w:pPr>
              <w:pStyle w:val="ListParagraph"/>
              <w:numPr>
                <w:ilvl w:val="0"/>
                <w:numId w:val="12"/>
              </w:numPr>
              <w:rPr>
                <w:rFonts w:ascii="Times New Roman" w:eastAsia="Times New Roman" w:hAnsi="Times New Roman" w:cs="Times New Roman"/>
                <w:color w:val="000000" w:themeColor="text1"/>
                <w:sz w:val="22"/>
                <w:szCs w:val="22"/>
              </w:rPr>
            </w:pPr>
            <w:r w:rsidRPr="3E975A71">
              <w:rPr>
                <w:rFonts w:ascii="Times New Roman" w:eastAsia="Times New Roman" w:hAnsi="Times New Roman" w:cs="Times New Roman"/>
                <w:color w:val="000000" w:themeColor="text1"/>
                <w:sz w:val="22"/>
                <w:szCs w:val="22"/>
                <w:lang w:val="en-GB"/>
              </w:rPr>
              <w:t>Beyond need, is there a demand for this solution?</w:t>
            </w:r>
          </w:p>
          <w:p w14:paraId="67D497AC" w14:textId="2ED619AC" w:rsidR="3E975A71" w:rsidRDefault="3E975A71" w:rsidP="3E975A71">
            <w:pPr>
              <w:pStyle w:val="ListParagraph"/>
              <w:numPr>
                <w:ilvl w:val="0"/>
                <w:numId w:val="12"/>
              </w:numPr>
              <w:rPr>
                <w:rFonts w:ascii="Times New Roman" w:eastAsia="Times New Roman" w:hAnsi="Times New Roman" w:cs="Times New Roman"/>
                <w:color w:val="000000" w:themeColor="text1"/>
                <w:sz w:val="22"/>
                <w:szCs w:val="22"/>
              </w:rPr>
            </w:pPr>
            <w:r w:rsidRPr="3E975A71">
              <w:rPr>
                <w:rFonts w:ascii="Times New Roman" w:eastAsia="Times New Roman" w:hAnsi="Times New Roman" w:cs="Times New Roman"/>
                <w:color w:val="000000" w:themeColor="text1"/>
                <w:sz w:val="22"/>
                <w:szCs w:val="22"/>
                <w:lang w:val="en-GB"/>
              </w:rPr>
              <w:t>Does the team address obstacles to implementation and outlines a plan to overcome them? (e.g., Logistics, supply chain, overstretched implementing organizations, cultural appropriateness, etc.)</w:t>
            </w:r>
          </w:p>
          <w:p w14:paraId="432ED50F" w14:textId="4364F5AC" w:rsidR="3E975A71" w:rsidRDefault="3E975A71" w:rsidP="3E975A71">
            <w:pPr>
              <w:pStyle w:val="ListParagraph"/>
              <w:numPr>
                <w:ilvl w:val="0"/>
                <w:numId w:val="12"/>
              </w:numPr>
              <w:rPr>
                <w:rFonts w:ascii="Times New Roman" w:eastAsia="Times New Roman" w:hAnsi="Times New Roman" w:cs="Times New Roman"/>
                <w:color w:val="000000" w:themeColor="text1"/>
                <w:sz w:val="22"/>
                <w:szCs w:val="22"/>
              </w:rPr>
            </w:pPr>
            <w:r w:rsidRPr="3E975A71">
              <w:rPr>
                <w:rFonts w:ascii="Times New Roman" w:eastAsia="Times New Roman" w:hAnsi="Times New Roman" w:cs="Times New Roman"/>
                <w:color w:val="000000" w:themeColor="text1"/>
                <w:sz w:val="22"/>
                <w:szCs w:val="22"/>
                <w:lang w:val="en-GB"/>
              </w:rPr>
              <w:t>Does the team outline a plan to develop the innovation and introduce it into the health system?</w:t>
            </w:r>
          </w:p>
          <w:p w14:paraId="30E52377" w14:textId="638F1520" w:rsidR="3E975A71" w:rsidRDefault="3E975A71" w:rsidP="3E975A71">
            <w:pPr>
              <w:pStyle w:val="ListParagraph"/>
              <w:numPr>
                <w:ilvl w:val="0"/>
                <w:numId w:val="12"/>
              </w:numPr>
              <w:rPr>
                <w:rFonts w:ascii="Times New Roman" w:eastAsia="Times New Roman" w:hAnsi="Times New Roman" w:cs="Times New Roman"/>
                <w:color w:val="000000" w:themeColor="text1"/>
                <w:sz w:val="22"/>
                <w:szCs w:val="22"/>
              </w:rPr>
            </w:pPr>
            <w:r w:rsidRPr="3E975A71">
              <w:rPr>
                <w:rFonts w:ascii="Times New Roman" w:eastAsia="Times New Roman" w:hAnsi="Times New Roman" w:cs="Times New Roman"/>
                <w:color w:val="000000" w:themeColor="text1"/>
                <w:sz w:val="22"/>
                <w:szCs w:val="22"/>
                <w:lang w:val="en-GB"/>
              </w:rPr>
              <w:t>Is there a sustainable business model and value proposition?</w:t>
            </w:r>
          </w:p>
          <w:p w14:paraId="7FFC8C22" w14:textId="1E481E6D" w:rsidR="3E975A71" w:rsidRDefault="3E975A71" w:rsidP="3E975A71">
            <w:pPr>
              <w:pStyle w:val="ListParagraph"/>
              <w:numPr>
                <w:ilvl w:val="0"/>
                <w:numId w:val="12"/>
              </w:numPr>
              <w:rPr>
                <w:rFonts w:ascii="Times New Roman" w:eastAsia="Times New Roman" w:hAnsi="Times New Roman" w:cs="Times New Roman"/>
                <w:color w:val="000000" w:themeColor="text1"/>
                <w:sz w:val="22"/>
                <w:szCs w:val="22"/>
              </w:rPr>
            </w:pPr>
            <w:r w:rsidRPr="3E975A71">
              <w:rPr>
                <w:rFonts w:ascii="Times New Roman" w:eastAsia="Times New Roman" w:hAnsi="Times New Roman" w:cs="Times New Roman"/>
                <w:color w:val="000000" w:themeColor="text1"/>
                <w:sz w:val="22"/>
                <w:szCs w:val="22"/>
                <w:lang w:val="en-GB"/>
              </w:rPr>
              <w:t>Are critical stakeholders, the health system and the context adequately considered as part of the implementation strategy?</w:t>
            </w:r>
          </w:p>
        </w:tc>
        <w:tc>
          <w:tcPr>
            <w:tcW w:w="777" w:type="dxa"/>
            <w:tcMar>
              <w:left w:w="105" w:type="dxa"/>
              <w:right w:w="105" w:type="dxa"/>
            </w:tcMar>
          </w:tcPr>
          <w:p w14:paraId="328261DB" w14:textId="53D31DC9" w:rsidR="3E975A71" w:rsidRDefault="3E975A71" w:rsidP="3E975A71">
            <w:pPr>
              <w:rPr>
                <w:rFonts w:ascii="Times New Roman" w:eastAsia="Times New Roman" w:hAnsi="Times New Roman" w:cs="Times New Roman"/>
                <w:color w:val="000000" w:themeColor="text1"/>
                <w:sz w:val="22"/>
                <w:szCs w:val="22"/>
              </w:rPr>
            </w:pPr>
          </w:p>
          <w:p w14:paraId="23C0C633" w14:textId="472D5853" w:rsidR="3E975A71" w:rsidRDefault="3E975A71" w:rsidP="3E975A71">
            <w:pPr>
              <w:rPr>
                <w:rFonts w:ascii="Times New Roman" w:eastAsia="Times New Roman" w:hAnsi="Times New Roman" w:cs="Times New Roman"/>
                <w:color w:val="000000" w:themeColor="text1"/>
                <w:sz w:val="22"/>
                <w:szCs w:val="22"/>
              </w:rPr>
            </w:pPr>
          </w:p>
          <w:p w14:paraId="56BA69B2" w14:textId="517E8469" w:rsidR="3E975A71" w:rsidRDefault="3E975A71" w:rsidP="3E975A71">
            <w:pPr>
              <w:rPr>
                <w:rFonts w:ascii="Times New Roman" w:eastAsia="Times New Roman" w:hAnsi="Times New Roman" w:cs="Times New Roman"/>
                <w:color w:val="000000" w:themeColor="text1"/>
                <w:sz w:val="22"/>
                <w:szCs w:val="22"/>
              </w:rPr>
            </w:pPr>
          </w:p>
          <w:p w14:paraId="7F59AAE7" w14:textId="4017C13A" w:rsidR="3E975A71" w:rsidRDefault="3E975A71" w:rsidP="3E975A71">
            <w:pPr>
              <w:rPr>
                <w:rFonts w:ascii="Times New Roman" w:eastAsia="Times New Roman" w:hAnsi="Times New Roman" w:cs="Times New Roman"/>
                <w:color w:val="000000" w:themeColor="text1"/>
                <w:sz w:val="22"/>
                <w:szCs w:val="22"/>
              </w:rPr>
            </w:pPr>
            <w:r w:rsidRPr="3E975A71">
              <w:rPr>
                <w:rFonts w:ascii="Times New Roman" w:eastAsia="Times New Roman" w:hAnsi="Times New Roman" w:cs="Times New Roman"/>
                <w:color w:val="000000" w:themeColor="text1"/>
                <w:sz w:val="22"/>
                <w:szCs w:val="22"/>
                <w:lang w:val="en-GB"/>
              </w:rPr>
              <w:t>/5</w:t>
            </w:r>
          </w:p>
        </w:tc>
      </w:tr>
      <w:tr w:rsidR="3E975A71" w14:paraId="0C8EEEA3" w14:textId="77777777" w:rsidTr="6B3599E6">
        <w:trPr>
          <w:trHeight w:val="300"/>
        </w:trPr>
        <w:tc>
          <w:tcPr>
            <w:tcW w:w="2445" w:type="dxa"/>
            <w:tcMar>
              <w:left w:w="105" w:type="dxa"/>
              <w:right w:w="105" w:type="dxa"/>
            </w:tcMar>
          </w:tcPr>
          <w:p w14:paraId="51FE5393" w14:textId="5BC843F3" w:rsidR="3E975A71" w:rsidRDefault="3E975A71" w:rsidP="3E975A71">
            <w:pPr>
              <w:pStyle w:val="ListParagraph"/>
              <w:numPr>
                <w:ilvl w:val="0"/>
                <w:numId w:val="13"/>
              </w:numPr>
              <w:rPr>
                <w:rFonts w:ascii="Times New Roman" w:eastAsia="Times New Roman" w:hAnsi="Times New Roman" w:cs="Times New Roman"/>
                <w:color w:val="000000" w:themeColor="text1"/>
                <w:sz w:val="22"/>
                <w:szCs w:val="22"/>
              </w:rPr>
            </w:pPr>
            <w:r w:rsidRPr="3E975A71">
              <w:rPr>
                <w:rFonts w:ascii="Times New Roman" w:eastAsia="Times New Roman" w:hAnsi="Times New Roman" w:cs="Times New Roman"/>
                <w:b/>
                <w:bCs/>
                <w:color w:val="000000" w:themeColor="text1"/>
                <w:sz w:val="22"/>
                <w:szCs w:val="22"/>
                <w:lang w:val="en-GB"/>
              </w:rPr>
              <w:t xml:space="preserve">Team </w:t>
            </w:r>
          </w:p>
        </w:tc>
        <w:tc>
          <w:tcPr>
            <w:tcW w:w="5793" w:type="dxa"/>
            <w:tcMar>
              <w:left w:w="105" w:type="dxa"/>
              <w:right w:w="105" w:type="dxa"/>
            </w:tcMar>
          </w:tcPr>
          <w:p w14:paraId="35B2DEAB" w14:textId="0DAC7E71" w:rsidR="3E975A71" w:rsidRDefault="3E975A71" w:rsidP="3E975A71">
            <w:pPr>
              <w:pStyle w:val="ListParagraph"/>
              <w:numPr>
                <w:ilvl w:val="0"/>
                <w:numId w:val="12"/>
              </w:numPr>
              <w:rPr>
                <w:rFonts w:ascii="Times New Roman" w:eastAsia="Times New Roman" w:hAnsi="Times New Roman" w:cs="Times New Roman"/>
                <w:color w:val="000000" w:themeColor="text1"/>
                <w:sz w:val="22"/>
                <w:szCs w:val="22"/>
              </w:rPr>
            </w:pPr>
            <w:r w:rsidRPr="3E975A71">
              <w:rPr>
                <w:rFonts w:ascii="Times New Roman" w:eastAsia="Times New Roman" w:hAnsi="Times New Roman" w:cs="Times New Roman"/>
                <w:color w:val="000000" w:themeColor="text1"/>
                <w:sz w:val="22"/>
                <w:szCs w:val="22"/>
                <w:lang w:val="en-GB"/>
              </w:rPr>
              <w:t>Is the team equipped with the right skill mix and attitude to implement the proposed innovation?</w:t>
            </w:r>
          </w:p>
        </w:tc>
        <w:tc>
          <w:tcPr>
            <w:tcW w:w="777" w:type="dxa"/>
            <w:tcMar>
              <w:left w:w="105" w:type="dxa"/>
              <w:right w:w="105" w:type="dxa"/>
            </w:tcMar>
          </w:tcPr>
          <w:p w14:paraId="0D767E8C" w14:textId="1943AF4E" w:rsidR="3E975A71" w:rsidRDefault="3E975A71" w:rsidP="3E975A71">
            <w:pPr>
              <w:rPr>
                <w:rFonts w:ascii="Times New Roman" w:eastAsia="Times New Roman" w:hAnsi="Times New Roman" w:cs="Times New Roman"/>
                <w:color w:val="000000" w:themeColor="text1"/>
                <w:sz w:val="22"/>
                <w:szCs w:val="22"/>
              </w:rPr>
            </w:pPr>
            <w:r w:rsidRPr="3E975A71">
              <w:rPr>
                <w:rFonts w:ascii="Times New Roman" w:eastAsia="Times New Roman" w:hAnsi="Times New Roman" w:cs="Times New Roman"/>
                <w:color w:val="000000" w:themeColor="text1"/>
                <w:sz w:val="22"/>
                <w:szCs w:val="22"/>
                <w:lang w:val="en-GB"/>
              </w:rPr>
              <w:t>/5</w:t>
            </w:r>
          </w:p>
        </w:tc>
      </w:tr>
      <w:tr w:rsidR="3E975A71" w14:paraId="73CE12D9" w14:textId="77777777" w:rsidTr="6B3599E6">
        <w:trPr>
          <w:trHeight w:val="300"/>
        </w:trPr>
        <w:tc>
          <w:tcPr>
            <w:tcW w:w="2445" w:type="dxa"/>
            <w:tcMar>
              <w:left w:w="105" w:type="dxa"/>
              <w:right w:w="105" w:type="dxa"/>
            </w:tcMar>
          </w:tcPr>
          <w:p w14:paraId="77E21C25" w14:textId="7080D6AC" w:rsidR="3E975A71" w:rsidRDefault="3E975A71" w:rsidP="3E975A71">
            <w:pPr>
              <w:rPr>
                <w:rFonts w:ascii="Times New Roman" w:eastAsia="Times New Roman" w:hAnsi="Times New Roman" w:cs="Times New Roman"/>
                <w:color w:val="000000" w:themeColor="text1"/>
                <w:sz w:val="22"/>
                <w:szCs w:val="22"/>
              </w:rPr>
            </w:pPr>
          </w:p>
          <w:p w14:paraId="45315BE0" w14:textId="45AA0DCC" w:rsidR="3E975A71" w:rsidRDefault="3E975A71" w:rsidP="3E975A71">
            <w:pPr>
              <w:rPr>
                <w:rFonts w:ascii="Times New Roman" w:eastAsia="Times New Roman" w:hAnsi="Times New Roman" w:cs="Times New Roman"/>
                <w:color w:val="000000" w:themeColor="text1"/>
                <w:sz w:val="22"/>
                <w:szCs w:val="22"/>
              </w:rPr>
            </w:pPr>
          </w:p>
          <w:p w14:paraId="5637CC82" w14:textId="432463B2" w:rsidR="3E975A71" w:rsidRDefault="3E975A71" w:rsidP="3E975A71">
            <w:pPr>
              <w:rPr>
                <w:rFonts w:ascii="Times New Roman" w:eastAsia="Times New Roman" w:hAnsi="Times New Roman" w:cs="Times New Roman"/>
                <w:color w:val="000000" w:themeColor="text1"/>
                <w:sz w:val="22"/>
                <w:szCs w:val="22"/>
              </w:rPr>
            </w:pPr>
          </w:p>
          <w:p w14:paraId="202D56CB" w14:textId="41260CEE" w:rsidR="3E975A71" w:rsidRDefault="3E975A71" w:rsidP="3E975A71">
            <w:pPr>
              <w:pStyle w:val="ListParagraph"/>
              <w:numPr>
                <w:ilvl w:val="0"/>
                <w:numId w:val="13"/>
              </w:numPr>
              <w:rPr>
                <w:rFonts w:ascii="Times New Roman" w:eastAsia="Times New Roman" w:hAnsi="Times New Roman" w:cs="Times New Roman"/>
                <w:color w:val="000000" w:themeColor="text1"/>
                <w:sz w:val="22"/>
                <w:szCs w:val="22"/>
              </w:rPr>
            </w:pPr>
            <w:r w:rsidRPr="3E975A71">
              <w:rPr>
                <w:rFonts w:ascii="Times New Roman" w:eastAsia="Times New Roman" w:hAnsi="Times New Roman" w:cs="Times New Roman"/>
                <w:b/>
                <w:bCs/>
                <w:color w:val="000000" w:themeColor="text1"/>
                <w:sz w:val="22"/>
                <w:szCs w:val="22"/>
                <w:lang w:val="en-GB"/>
              </w:rPr>
              <w:t xml:space="preserve">Pitch </w:t>
            </w:r>
          </w:p>
        </w:tc>
        <w:tc>
          <w:tcPr>
            <w:tcW w:w="5793" w:type="dxa"/>
            <w:tcMar>
              <w:left w:w="105" w:type="dxa"/>
              <w:right w:w="105" w:type="dxa"/>
            </w:tcMar>
          </w:tcPr>
          <w:p w14:paraId="33E9A75C" w14:textId="2EF38E22" w:rsidR="3E975A71" w:rsidRDefault="3E975A71" w:rsidP="3E975A71">
            <w:pPr>
              <w:pStyle w:val="ListParagraph"/>
              <w:numPr>
                <w:ilvl w:val="0"/>
                <w:numId w:val="12"/>
              </w:numPr>
              <w:rPr>
                <w:rFonts w:ascii="Times New Roman" w:eastAsia="Times New Roman" w:hAnsi="Times New Roman" w:cs="Times New Roman"/>
                <w:color w:val="000000" w:themeColor="text1"/>
                <w:sz w:val="22"/>
                <w:szCs w:val="22"/>
              </w:rPr>
            </w:pPr>
            <w:r w:rsidRPr="3E975A71">
              <w:rPr>
                <w:rFonts w:ascii="Times New Roman" w:eastAsia="Times New Roman" w:hAnsi="Times New Roman" w:cs="Times New Roman"/>
                <w:color w:val="000000" w:themeColor="text1"/>
                <w:sz w:val="22"/>
                <w:szCs w:val="22"/>
                <w:lang w:val="en-GB"/>
              </w:rPr>
              <w:t>Does the team demonstrate the prototype or solution?</w:t>
            </w:r>
          </w:p>
          <w:p w14:paraId="5EF36D71" w14:textId="20370F59" w:rsidR="3E975A71" w:rsidRDefault="3E975A71" w:rsidP="3E975A71">
            <w:pPr>
              <w:pStyle w:val="ListParagraph"/>
              <w:numPr>
                <w:ilvl w:val="0"/>
                <w:numId w:val="12"/>
              </w:numPr>
              <w:rPr>
                <w:rFonts w:ascii="Times New Roman" w:eastAsia="Times New Roman" w:hAnsi="Times New Roman" w:cs="Times New Roman"/>
                <w:color w:val="000000" w:themeColor="text1"/>
                <w:sz w:val="22"/>
                <w:szCs w:val="22"/>
              </w:rPr>
            </w:pPr>
            <w:r w:rsidRPr="3E975A71">
              <w:rPr>
                <w:rFonts w:ascii="Times New Roman" w:eastAsia="Times New Roman" w:hAnsi="Times New Roman" w:cs="Times New Roman"/>
                <w:color w:val="000000" w:themeColor="text1"/>
                <w:sz w:val="22"/>
                <w:szCs w:val="22"/>
                <w:lang w:val="en-GB"/>
              </w:rPr>
              <w:t xml:space="preserve">Does the team clearly articulate the challenge it is addressing and how their innovation is addressing it? </w:t>
            </w:r>
          </w:p>
          <w:p w14:paraId="316B2610" w14:textId="1246401D" w:rsidR="3E975A71" w:rsidRDefault="3E975A71" w:rsidP="3E975A71">
            <w:pPr>
              <w:pStyle w:val="ListParagraph"/>
              <w:numPr>
                <w:ilvl w:val="0"/>
                <w:numId w:val="12"/>
              </w:numPr>
              <w:rPr>
                <w:rFonts w:ascii="Times New Roman" w:eastAsia="Times New Roman" w:hAnsi="Times New Roman" w:cs="Times New Roman"/>
                <w:color w:val="000000" w:themeColor="text1"/>
                <w:sz w:val="22"/>
                <w:szCs w:val="22"/>
              </w:rPr>
            </w:pPr>
            <w:r w:rsidRPr="3E975A71">
              <w:rPr>
                <w:rFonts w:ascii="Times New Roman" w:eastAsia="Times New Roman" w:hAnsi="Times New Roman" w:cs="Times New Roman"/>
                <w:color w:val="000000" w:themeColor="text1"/>
                <w:sz w:val="22"/>
                <w:szCs w:val="22"/>
                <w:lang w:val="en-GB"/>
              </w:rPr>
              <w:t>Does the team document next steps clearly – i.e. how they plan on working in the field to test their solution and how to continually incorporate end user feedback?</w:t>
            </w:r>
          </w:p>
          <w:p w14:paraId="22906EA1" w14:textId="1309B8A1" w:rsidR="3E975A71" w:rsidRDefault="3E975A71" w:rsidP="3E975A71">
            <w:pPr>
              <w:pStyle w:val="ListParagraph"/>
              <w:numPr>
                <w:ilvl w:val="0"/>
                <w:numId w:val="12"/>
              </w:numPr>
              <w:rPr>
                <w:rFonts w:ascii="Times New Roman" w:eastAsia="Times New Roman" w:hAnsi="Times New Roman" w:cs="Times New Roman"/>
                <w:color w:val="000000" w:themeColor="text1"/>
                <w:sz w:val="22"/>
                <w:szCs w:val="22"/>
              </w:rPr>
            </w:pPr>
            <w:r w:rsidRPr="3E975A71">
              <w:rPr>
                <w:rFonts w:ascii="Times New Roman" w:eastAsia="Times New Roman" w:hAnsi="Times New Roman" w:cs="Times New Roman"/>
                <w:color w:val="000000" w:themeColor="text1"/>
                <w:sz w:val="22"/>
                <w:szCs w:val="22"/>
                <w:lang w:val="en-GB"/>
              </w:rPr>
              <w:t>Are visual aids (presentation design and use of diagrams and figures) used effectively?</w:t>
            </w:r>
          </w:p>
        </w:tc>
        <w:tc>
          <w:tcPr>
            <w:tcW w:w="777" w:type="dxa"/>
            <w:tcMar>
              <w:left w:w="105" w:type="dxa"/>
              <w:right w:w="105" w:type="dxa"/>
            </w:tcMar>
          </w:tcPr>
          <w:p w14:paraId="1D09F6ED" w14:textId="060288CF" w:rsidR="3E975A71" w:rsidRDefault="3E975A71" w:rsidP="3E975A71">
            <w:pPr>
              <w:rPr>
                <w:rFonts w:ascii="Times New Roman" w:eastAsia="Times New Roman" w:hAnsi="Times New Roman" w:cs="Times New Roman"/>
                <w:color w:val="000000" w:themeColor="text1"/>
                <w:sz w:val="22"/>
                <w:szCs w:val="22"/>
              </w:rPr>
            </w:pPr>
          </w:p>
          <w:p w14:paraId="4D1B42DE" w14:textId="61B1E2A8" w:rsidR="3E975A71" w:rsidRDefault="3E975A71" w:rsidP="3E975A71">
            <w:pPr>
              <w:rPr>
                <w:rFonts w:ascii="Times New Roman" w:eastAsia="Times New Roman" w:hAnsi="Times New Roman" w:cs="Times New Roman"/>
                <w:color w:val="000000" w:themeColor="text1"/>
                <w:sz w:val="22"/>
                <w:szCs w:val="22"/>
              </w:rPr>
            </w:pPr>
          </w:p>
          <w:p w14:paraId="5A8D547F" w14:textId="1FF1C7C4" w:rsidR="3E975A71" w:rsidRDefault="3E975A71" w:rsidP="3E975A71">
            <w:pPr>
              <w:rPr>
                <w:rFonts w:ascii="Times New Roman" w:eastAsia="Times New Roman" w:hAnsi="Times New Roman" w:cs="Times New Roman"/>
                <w:color w:val="000000" w:themeColor="text1"/>
                <w:sz w:val="22"/>
                <w:szCs w:val="22"/>
              </w:rPr>
            </w:pPr>
            <w:r w:rsidRPr="3E975A71">
              <w:rPr>
                <w:rFonts w:ascii="Times New Roman" w:eastAsia="Times New Roman" w:hAnsi="Times New Roman" w:cs="Times New Roman"/>
                <w:color w:val="000000" w:themeColor="text1"/>
                <w:sz w:val="22"/>
                <w:szCs w:val="22"/>
                <w:lang w:val="en-GB"/>
              </w:rPr>
              <w:t>/5</w:t>
            </w:r>
          </w:p>
        </w:tc>
      </w:tr>
      <w:tr w:rsidR="3E975A71" w14:paraId="5DDC8A45" w14:textId="77777777" w:rsidTr="6B3599E6">
        <w:trPr>
          <w:trHeight w:val="630"/>
        </w:trPr>
        <w:tc>
          <w:tcPr>
            <w:tcW w:w="2445" w:type="dxa"/>
            <w:tcMar>
              <w:left w:w="105" w:type="dxa"/>
              <w:right w:w="105" w:type="dxa"/>
            </w:tcMar>
          </w:tcPr>
          <w:p w14:paraId="32528344" w14:textId="11D28089" w:rsidR="3E975A71" w:rsidRDefault="6B3599E6" w:rsidP="6B3599E6">
            <w:pPr>
              <w:pStyle w:val="ListParagraph"/>
              <w:numPr>
                <w:ilvl w:val="0"/>
                <w:numId w:val="13"/>
              </w:numPr>
              <w:rPr>
                <w:rFonts w:ascii="Times New Roman" w:eastAsia="Times New Roman" w:hAnsi="Times New Roman" w:cs="Times New Roman"/>
                <w:color w:val="000000" w:themeColor="text1"/>
                <w:sz w:val="22"/>
                <w:szCs w:val="22"/>
              </w:rPr>
            </w:pPr>
            <w:r w:rsidRPr="6B3599E6">
              <w:rPr>
                <w:rFonts w:ascii="Times New Roman" w:eastAsia="Times New Roman" w:hAnsi="Times New Roman" w:cs="Times New Roman"/>
                <w:b/>
                <w:bCs/>
                <w:color w:val="000000" w:themeColor="text1"/>
                <w:sz w:val="22"/>
                <w:szCs w:val="22"/>
                <w:lang w:val="en-GB"/>
              </w:rPr>
              <w:t>Question &amp; Answer</w:t>
            </w:r>
          </w:p>
        </w:tc>
        <w:tc>
          <w:tcPr>
            <w:tcW w:w="5793" w:type="dxa"/>
            <w:tcMar>
              <w:left w:w="105" w:type="dxa"/>
              <w:right w:w="105" w:type="dxa"/>
            </w:tcMar>
          </w:tcPr>
          <w:p w14:paraId="0491F68F" w14:textId="47C42CFA" w:rsidR="3E975A71" w:rsidRDefault="6B3599E6" w:rsidP="6B3599E6">
            <w:pPr>
              <w:pStyle w:val="ListParagraph"/>
              <w:numPr>
                <w:ilvl w:val="0"/>
                <w:numId w:val="12"/>
              </w:numPr>
              <w:rPr>
                <w:rFonts w:ascii="Times New Roman" w:eastAsia="Times New Roman" w:hAnsi="Times New Roman" w:cs="Times New Roman"/>
                <w:color w:val="000000" w:themeColor="text1"/>
                <w:sz w:val="22"/>
                <w:szCs w:val="22"/>
              </w:rPr>
            </w:pPr>
            <w:r w:rsidRPr="6B3599E6">
              <w:rPr>
                <w:rFonts w:ascii="Times New Roman" w:eastAsia="Times New Roman" w:hAnsi="Times New Roman" w:cs="Times New Roman"/>
                <w:color w:val="000000" w:themeColor="text1"/>
                <w:sz w:val="22"/>
                <w:szCs w:val="22"/>
                <w:lang w:val="en-GB"/>
              </w:rPr>
              <w:t>Is the team able to defend their position and respond to specific questions from the judges?</w:t>
            </w:r>
          </w:p>
        </w:tc>
        <w:tc>
          <w:tcPr>
            <w:tcW w:w="777" w:type="dxa"/>
            <w:tcMar>
              <w:left w:w="105" w:type="dxa"/>
              <w:right w:w="105" w:type="dxa"/>
            </w:tcMar>
          </w:tcPr>
          <w:p w14:paraId="3A572BF4" w14:textId="7554A8E2" w:rsidR="3E975A71" w:rsidRDefault="3E975A71" w:rsidP="3E975A71">
            <w:pPr>
              <w:rPr>
                <w:rFonts w:ascii="Times New Roman" w:eastAsia="Times New Roman" w:hAnsi="Times New Roman" w:cs="Times New Roman"/>
                <w:color w:val="000000" w:themeColor="text1"/>
                <w:sz w:val="22"/>
                <w:szCs w:val="22"/>
              </w:rPr>
            </w:pPr>
          </w:p>
          <w:p w14:paraId="13F3E02C" w14:textId="682EF609" w:rsidR="3E975A71" w:rsidRDefault="3E975A71" w:rsidP="3E975A71">
            <w:pPr>
              <w:rPr>
                <w:rFonts w:ascii="Times New Roman" w:eastAsia="Times New Roman" w:hAnsi="Times New Roman" w:cs="Times New Roman"/>
                <w:color w:val="000000" w:themeColor="text1"/>
                <w:sz w:val="22"/>
                <w:szCs w:val="22"/>
              </w:rPr>
            </w:pPr>
            <w:r w:rsidRPr="3E975A71">
              <w:rPr>
                <w:rFonts w:ascii="Times New Roman" w:eastAsia="Times New Roman" w:hAnsi="Times New Roman" w:cs="Times New Roman"/>
                <w:color w:val="000000" w:themeColor="text1"/>
                <w:sz w:val="22"/>
                <w:szCs w:val="22"/>
                <w:lang w:val="en-GB"/>
              </w:rPr>
              <w:t>/5</w:t>
            </w:r>
          </w:p>
        </w:tc>
      </w:tr>
      <w:tr w:rsidR="3E975A71" w14:paraId="3A49FB29" w14:textId="77777777" w:rsidTr="6B3599E6">
        <w:trPr>
          <w:trHeight w:val="300"/>
        </w:trPr>
        <w:tc>
          <w:tcPr>
            <w:tcW w:w="2445" w:type="dxa"/>
            <w:tcMar>
              <w:left w:w="105" w:type="dxa"/>
              <w:right w:w="105" w:type="dxa"/>
            </w:tcMar>
          </w:tcPr>
          <w:p w14:paraId="26C65552" w14:textId="6C401D46" w:rsidR="3E975A71" w:rsidRDefault="6B3599E6" w:rsidP="6B3599E6">
            <w:pPr>
              <w:pStyle w:val="ListParagraph"/>
              <w:numPr>
                <w:ilvl w:val="0"/>
                <w:numId w:val="13"/>
              </w:numPr>
              <w:rPr>
                <w:rFonts w:ascii="Times New Roman" w:eastAsia="Times New Roman" w:hAnsi="Times New Roman" w:cs="Times New Roman"/>
                <w:color w:val="000000" w:themeColor="text1"/>
                <w:sz w:val="22"/>
                <w:szCs w:val="22"/>
              </w:rPr>
            </w:pPr>
            <w:r w:rsidRPr="6B3599E6">
              <w:rPr>
                <w:rFonts w:ascii="Times New Roman" w:eastAsia="Times New Roman" w:hAnsi="Times New Roman" w:cs="Times New Roman"/>
                <w:b/>
                <w:bCs/>
                <w:color w:val="000000" w:themeColor="text1"/>
                <w:sz w:val="22"/>
                <w:szCs w:val="22"/>
                <w:lang w:val="en-GB"/>
              </w:rPr>
              <w:t>Total</w:t>
            </w:r>
          </w:p>
        </w:tc>
        <w:tc>
          <w:tcPr>
            <w:tcW w:w="5793" w:type="dxa"/>
            <w:tcMar>
              <w:left w:w="105" w:type="dxa"/>
              <w:right w:w="105" w:type="dxa"/>
            </w:tcMar>
          </w:tcPr>
          <w:p w14:paraId="223FA290" w14:textId="22F6F4F6" w:rsidR="3E975A71" w:rsidRDefault="3E975A71" w:rsidP="6B3599E6">
            <w:pPr>
              <w:rPr>
                <w:rFonts w:ascii="Times New Roman" w:eastAsia="Times New Roman" w:hAnsi="Times New Roman" w:cs="Times New Roman"/>
                <w:color w:val="000000" w:themeColor="text1"/>
                <w:sz w:val="22"/>
                <w:szCs w:val="22"/>
              </w:rPr>
            </w:pPr>
          </w:p>
        </w:tc>
        <w:tc>
          <w:tcPr>
            <w:tcW w:w="777" w:type="dxa"/>
            <w:tcMar>
              <w:left w:w="105" w:type="dxa"/>
              <w:right w:w="105" w:type="dxa"/>
            </w:tcMar>
          </w:tcPr>
          <w:p w14:paraId="1D453374" w14:textId="336D5538" w:rsidR="3E975A71" w:rsidRDefault="3E975A71" w:rsidP="3E975A71">
            <w:pPr>
              <w:rPr>
                <w:rFonts w:ascii="Times New Roman" w:eastAsia="Times New Roman" w:hAnsi="Times New Roman" w:cs="Times New Roman"/>
                <w:color w:val="000000" w:themeColor="text1"/>
                <w:sz w:val="22"/>
                <w:szCs w:val="22"/>
              </w:rPr>
            </w:pPr>
          </w:p>
          <w:p w14:paraId="485FD070" w14:textId="367ED644" w:rsidR="3E975A71" w:rsidRDefault="3E975A71" w:rsidP="3E975A71">
            <w:pPr>
              <w:rPr>
                <w:rFonts w:ascii="Times New Roman" w:eastAsia="Times New Roman" w:hAnsi="Times New Roman" w:cs="Times New Roman"/>
                <w:color w:val="000000" w:themeColor="text1"/>
                <w:sz w:val="22"/>
                <w:szCs w:val="22"/>
              </w:rPr>
            </w:pPr>
            <w:r w:rsidRPr="3E975A71">
              <w:rPr>
                <w:rFonts w:ascii="Times New Roman" w:eastAsia="Times New Roman" w:hAnsi="Times New Roman" w:cs="Times New Roman"/>
                <w:b/>
                <w:bCs/>
                <w:color w:val="000000" w:themeColor="text1"/>
                <w:sz w:val="22"/>
                <w:szCs w:val="22"/>
                <w:lang w:val="en-GB"/>
              </w:rPr>
              <w:t>/30</w:t>
            </w:r>
          </w:p>
        </w:tc>
      </w:tr>
    </w:tbl>
    <w:p w14:paraId="03D4D193" w14:textId="385B7C59" w:rsidR="002E7897" w:rsidRDefault="002E7897" w:rsidP="3E975A71">
      <w:pPr>
        <w:spacing w:line="360" w:lineRule="auto"/>
        <w:jc w:val="both"/>
        <w:rPr>
          <w:rFonts w:ascii="Times New Roman" w:eastAsia="Times New Roman" w:hAnsi="Times New Roman" w:cs="Times New Roman"/>
          <w:b/>
          <w:bCs/>
        </w:rPr>
      </w:pPr>
    </w:p>
    <w:p w14:paraId="28BE44A4" w14:textId="77777777" w:rsidR="002E7897" w:rsidRDefault="002E7897">
      <w:pPr>
        <w:rPr>
          <w:rFonts w:ascii="Times New Roman" w:eastAsia="Times New Roman" w:hAnsi="Times New Roman" w:cs="Times New Roman"/>
          <w:b/>
          <w:bCs/>
        </w:rPr>
      </w:pPr>
      <w:r>
        <w:rPr>
          <w:rFonts w:ascii="Times New Roman" w:eastAsia="Times New Roman" w:hAnsi="Times New Roman" w:cs="Times New Roman"/>
          <w:b/>
          <w:bCs/>
        </w:rPr>
        <w:br w:type="page"/>
      </w:r>
    </w:p>
    <w:p w14:paraId="1EE2EB2D" w14:textId="77777777" w:rsidR="002E7897" w:rsidRPr="002E7897" w:rsidRDefault="002E7897" w:rsidP="002E7897">
      <w:pPr>
        <w:pStyle w:val="Heading1"/>
        <w:numPr>
          <w:ilvl w:val="0"/>
          <w:numId w:val="0"/>
        </w:numPr>
        <w:rPr>
          <w:b/>
          <w:bCs/>
          <w:color w:val="A61C31"/>
          <w:sz w:val="28"/>
          <w:szCs w:val="28"/>
          <w:lang w:val="en-GB"/>
        </w:rPr>
      </w:pPr>
      <w:bookmarkStart w:id="13" w:name="_Toc190780437"/>
      <w:r w:rsidRPr="002E7897">
        <w:rPr>
          <w:b/>
          <w:bCs/>
          <w:color w:val="A61C31"/>
          <w:sz w:val="28"/>
          <w:szCs w:val="28"/>
          <w:lang w:val="en-GB"/>
        </w:rPr>
        <w:lastRenderedPageBreak/>
        <w:t>What happens after the Hackathon?</w:t>
      </w:r>
      <w:bookmarkEnd w:id="13"/>
    </w:p>
    <w:p w14:paraId="4B3440B6" w14:textId="76C4EAF3" w:rsidR="002E7897" w:rsidRDefault="002E7897" w:rsidP="002E7897">
      <w:pPr>
        <w:spacing w:after="160" w:line="36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W</w:t>
      </w:r>
      <w:r w:rsidRPr="00734A34">
        <w:rPr>
          <w:rFonts w:ascii="Times New Roman" w:eastAsia="Times New Roman" w:hAnsi="Times New Roman" w:cs="Times New Roman"/>
          <w:lang w:val="en-GB"/>
        </w:rPr>
        <w:t xml:space="preserve">inners from local hubs (&lt; 50 participants: 1 winning team, 50-100 participants: 2 winning teams, &gt;100 participants: 3 winning teams) will enter a focused two-week </w:t>
      </w:r>
      <w:r w:rsidRPr="00D81370">
        <w:rPr>
          <w:rFonts w:ascii="Times New Roman" w:eastAsia="Times New Roman" w:hAnsi="Times New Roman" w:cs="Times New Roman"/>
          <w:b/>
          <w:bCs/>
          <w:lang w:val="en-GB"/>
        </w:rPr>
        <w:t>Bootcamp</w:t>
      </w:r>
      <w:r w:rsidRPr="00734A34">
        <w:rPr>
          <w:rFonts w:ascii="Times New Roman" w:eastAsia="Times New Roman" w:hAnsi="Times New Roman" w:cs="Times New Roman"/>
          <w:lang w:val="en-GB"/>
        </w:rPr>
        <w:t xml:space="preserve">, a critical phase aimed at refining their pitches and shaping their groundbreaking ideas. A selective </w:t>
      </w:r>
      <w:r>
        <w:rPr>
          <w:rFonts w:ascii="Times New Roman" w:eastAsia="Times New Roman" w:hAnsi="Times New Roman" w:cs="Times New Roman"/>
          <w:lang w:val="en-GB"/>
        </w:rPr>
        <w:t>HSIL</w:t>
      </w:r>
      <w:r w:rsidRPr="00734A34">
        <w:rPr>
          <w:rFonts w:ascii="Times New Roman" w:eastAsia="Times New Roman" w:hAnsi="Times New Roman" w:cs="Times New Roman"/>
          <w:lang w:val="en-GB"/>
        </w:rPr>
        <w:t xml:space="preserve"> judging panel will then invite 20 top teams to an extended bootcamp for deeper guidance and development. Following this, teams will present their innovations to an esteemed global judging panel. Eight exceptional teams will be chosen to participate in our rigorous 4-week online </w:t>
      </w:r>
      <w:r w:rsidRPr="00D81370">
        <w:rPr>
          <w:rFonts w:ascii="Times New Roman" w:eastAsia="Times New Roman" w:hAnsi="Times New Roman" w:cs="Times New Roman"/>
          <w:b/>
          <w:bCs/>
          <w:lang w:val="en-GB"/>
        </w:rPr>
        <w:t>HSIL</w:t>
      </w:r>
      <w:r>
        <w:rPr>
          <w:rFonts w:ascii="Times New Roman" w:eastAsia="Times New Roman" w:hAnsi="Times New Roman" w:cs="Times New Roman"/>
          <w:lang w:val="en-GB"/>
        </w:rPr>
        <w:t xml:space="preserve"> </w:t>
      </w:r>
      <w:r w:rsidRPr="00D81370">
        <w:rPr>
          <w:rFonts w:ascii="Times New Roman" w:eastAsia="Times New Roman" w:hAnsi="Times New Roman" w:cs="Times New Roman"/>
          <w:b/>
          <w:bCs/>
          <w:lang w:val="en-GB"/>
        </w:rPr>
        <w:t>Venture Incubation Program</w:t>
      </w:r>
      <w:r w:rsidRPr="00734A34">
        <w:rPr>
          <w:rFonts w:ascii="Times New Roman" w:eastAsia="Times New Roman" w:hAnsi="Times New Roman" w:cs="Times New Roman"/>
          <w:lang w:val="en-GB"/>
        </w:rPr>
        <w:t>, which includes specialized seminars, interactive workshops, and dedicated 1:1 mentoring</w:t>
      </w:r>
      <w:r>
        <w:rPr>
          <w:rFonts w:ascii="Times New Roman" w:eastAsia="Times New Roman" w:hAnsi="Times New Roman" w:cs="Times New Roman"/>
          <w:lang w:val="en-GB"/>
        </w:rPr>
        <w:t>. There will not be any prize money to winners.</w:t>
      </w:r>
    </w:p>
    <w:p w14:paraId="23D8B329" w14:textId="32B08798" w:rsidR="002E7897" w:rsidRPr="002E7897" w:rsidRDefault="003A358F" w:rsidP="003A358F">
      <w:pPr>
        <w:rPr>
          <w:rFonts w:ascii="Times New Roman" w:eastAsia="Times New Roman" w:hAnsi="Times New Roman" w:cs="Times New Roman"/>
          <w:lang w:val="en-GB"/>
        </w:rPr>
      </w:pPr>
      <w:r>
        <w:rPr>
          <w:rFonts w:ascii="Times New Roman" w:eastAsia="Times New Roman" w:hAnsi="Times New Roman" w:cs="Times New Roman"/>
          <w:lang w:val="en-GB"/>
        </w:rPr>
        <w:br w:type="page"/>
      </w:r>
    </w:p>
    <w:p w14:paraId="21920694" w14:textId="7F5B50C1" w:rsidR="002E7897" w:rsidRPr="002E7897" w:rsidRDefault="002E7897" w:rsidP="002E7897">
      <w:pPr>
        <w:pStyle w:val="Heading1"/>
        <w:numPr>
          <w:ilvl w:val="0"/>
          <w:numId w:val="0"/>
        </w:numPr>
        <w:rPr>
          <w:b/>
          <w:bCs/>
          <w:color w:val="A61C31"/>
          <w:sz w:val="28"/>
          <w:szCs w:val="28"/>
        </w:rPr>
      </w:pPr>
      <w:bookmarkStart w:id="14" w:name="_Toc190780438"/>
      <w:r w:rsidRPr="002E7897">
        <w:rPr>
          <w:b/>
          <w:bCs/>
          <w:color w:val="A61C31"/>
          <w:sz w:val="28"/>
          <w:szCs w:val="28"/>
        </w:rPr>
        <w:lastRenderedPageBreak/>
        <w:t>Resources &amp; Data Sources on Top Killer Diseases</w:t>
      </w:r>
      <w:bookmarkEnd w:id="14"/>
      <w:r w:rsidRPr="002E7897">
        <w:rPr>
          <w:b/>
          <w:bCs/>
          <w:color w:val="A61C31"/>
          <w:sz w:val="28"/>
          <w:szCs w:val="28"/>
        </w:rPr>
        <w:t xml:space="preserve"> </w:t>
      </w:r>
    </w:p>
    <w:p w14:paraId="7A132E8F" w14:textId="77777777" w:rsidR="002E7897" w:rsidRPr="00CD0343" w:rsidRDefault="002E7897" w:rsidP="002E7897">
      <w:pPr>
        <w:pStyle w:val="Heading4"/>
        <w:rPr>
          <w:rFonts w:ascii="Times New Roman" w:hAnsi="Times New Roman" w:cs="Times New Roman"/>
        </w:rPr>
      </w:pPr>
      <w:r w:rsidRPr="00CD0343">
        <w:rPr>
          <w:rFonts w:ascii="Times New Roman" w:hAnsi="Times New Roman" w:cs="Times New Roman"/>
        </w:rPr>
        <w:t>Cardiovascular diseases and Diabetes</w:t>
      </w:r>
    </w:p>
    <w:p w14:paraId="4CEE1923" w14:textId="77777777" w:rsidR="002E7897" w:rsidRPr="00CD0343" w:rsidRDefault="002E7897" w:rsidP="002E7897">
      <w:pPr>
        <w:pStyle w:val="ListParagraph"/>
        <w:numPr>
          <w:ilvl w:val="0"/>
          <w:numId w:val="43"/>
        </w:numPr>
        <w:rPr>
          <w:rFonts w:ascii="Times New Roman" w:hAnsi="Times New Roman" w:cs="Times New Roman"/>
        </w:rPr>
      </w:pPr>
      <w:r w:rsidRPr="00CD0343">
        <w:rPr>
          <w:rFonts w:ascii="Times New Roman" w:hAnsi="Times New Roman" w:cs="Times New Roman"/>
        </w:rPr>
        <w:t xml:space="preserve">State of Cardiovascular Disease in G20+Countries (Health Systems Innovation Lab Harvard): </w:t>
      </w:r>
      <w:hyperlink r:id="rId13">
        <w:r w:rsidRPr="00CD0343">
          <w:rPr>
            <w:rStyle w:val="Hyperlink"/>
            <w:rFonts w:ascii="Times New Roman" w:hAnsi="Times New Roman" w:cs="Times New Roman"/>
          </w:rPr>
          <w:t>https://www.hsph.harvard.edu/health-systems-innovation-lab/2022/05/11/cvd-g20/</w:t>
        </w:r>
      </w:hyperlink>
    </w:p>
    <w:p w14:paraId="654730D9" w14:textId="77777777" w:rsidR="002E7897" w:rsidRPr="00CD0343" w:rsidRDefault="002E7897" w:rsidP="002E7897">
      <w:pPr>
        <w:pStyle w:val="ListParagraph"/>
        <w:numPr>
          <w:ilvl w:val="0"/>
          <w:numId w:val="43"/>
        </w:numPr>
        <w:rPr>
          <w:rFonts w:ascii="Times New Roman" w:hAnsi="Times New Roman" w:cs="Times New Roman"/>
        </w:rPr>
      </w:pPr>
      <w:r w:rsidRPr="00CD0343">
        <w:rPr>
          <w:rFonts w:ascii="Times New Roman" w:hAnsi="Times New Roman" w:cs="Times New Roman"/>
        </w:rPr>
        <w:t xml:space="preserve">Cardiovascular Disease &amp; Diabetes Roadmaps (World Heart Federation): </w:t>
      </w:r>
      <w:hyperlink r:id="rId14">
        <w:r w:rsidRPr="00CD0343">
          <w:rPr>
            <w:rStyle w:val="Hyperlink"/>
            <w:rFonts w:ascii="Times New Roman" w:hAnsi="Times New Roman" w:cs="Times New Roman"/>
          </w:rPr>
          <w:t>https://world-heart-federation.org/cvd-roadmaps/whf-global-roadmaps/cvd-diabetes/</w:t>
        </w:r>
      </w:hyperlink>
    </w:p>
    <w:p w14:paraId="7729EC90" w14:textId="77777777" w:rsidR="002E7897" w:rsidRPr="00CD0343" w:rsidRDefault="002E7897" w:rsidP="002E7897">
      <w:pPr>
        <w:pStyle w:val="ListParagraph"/>
        <w:numPr>
          <w:ilvl w:val="0"/>
          <w:numId w:val="43"/>
        </w:numPr>
        <w:rPr>
          <w:rFonts w:ascii="Times New Roman" w:hAnsi="Times New Roman" w:cs="Times New Roman"/>
        </w:rPr>
      </w:pPr>
      <w:r w:rsidRPr="00CD0343">
        <w:rPr>
          <w:rFonts w:ascii="Times New Roman" w:hAnsi="Times New Roman" w:cs="Times New Roman"/>
        </w:rPr>
        <w:t xml:space="preserve">Diabetes Fact Sheet (WHO): </w:t>
      </w:r>
      <w:hyperlink r:id="rId15" w:anchor=":~:text=Key%20facts,stroke%20and%20lower%20limb%20amputation.">
        <w:r w:rsidRPr="00CD0343">
          <w:rPr>
            <w:rStyle w:val="Hyperlink"/>
            <w:rFonts w:ascii="Times New Roman" w:eastAsiaTheme="majorEastAsia" w:hAnsi="Times New Roman" w:cs="Times New Roman"/>
            <w:color w:val="000000" w:themeColor="text1"/>
          </w:rPr>
          <w:t xml:space="preserve"> </w:t>
        </w:r>
        <w:r w:rsidRPr="00CD0343">
          <w:rPr>
            <w:rStyle w:val="Hyperlink"/>
            <w:rFonts w:ascii="Times New Roman" w:eastAsiaTheme="majorEastAsia" w:hAnsi="Times New Roman" w:cs="Times New Roman"/>
          </w:rPr>
          <w:t>https://www.who.int/news-room/fact-sheets/detail/diabetes</w:t>
        </w:r>
      </w:hyperlink>
    </w:p>
    <w:p w14:paraId="1E655A8F" w14:textId="77777777" w:rsidR="002E7897" w:rsidRPr="00CD0343" w:rsidRDefault="002E7897" w:rsidP="002E7897">
      <w:pPr>
        <w:pStyle w:val="ListParagraph"/>
        <w:numPr>
          <w:ilvl w:val="0"/>
          <w:numId w:val="43"/>
        </w:numPr>
        <w:rPr>
          <w:rFonts w:ascii="Times New Roman" w:hAnsi="Times New Roman" w:cs="Times New Roman"/>
          <w:lang w:val="en-GB"/>
        </w:rPr>
      </w:pPr>
      <w:r w:rsidRPr="00CD0343">
        <w:rPr>
          <w:rFonts w:ascii="Times New Roman" w:hAnsi="Times New Roman" w:cs="Times New Roman"/>
        </w:rPr>
        <w:t xml:space="preserve">Cardiovascular Disease Fact Sheet (WHO): </w:t>
      </w:r>
      <w:hyperlink r:id="rId16">
        <w:r w:rsidRPr="00CD0343">
          <w:rPr>
            <w:rStyle w:val="Hyperlink"/>
            <w:rFonts w:ascii="Times New Roman" w:hAnsi="Times New Roman" w:cs="Times New Roman"/>
            <w:lang w:val="en-GB"/>
          </w:rPr>
          <w:t>https://www.who.int/news-room/fact-sheets/detail/cardiovascular-diseases-(cvds)</w:t>
        </w:r>
      </w:hyperlink>
    </w:p>
    <w:p w14:paraId="314FD85F" w14:textId="77777777" w:rsidR="002E7897" w:rsidRPr="00CD0343" w:rsidRDefault="002E7897" w:rsidP="002E7897">
      <w:pPr>
        <w:pStyle w:val="ListParagraph"/>
        <w:numPr>
          <w:ilvl w:val="0"/>
          <w:numId w:val="43"/>
        </w:numPr>
        <w:spacing w:after="300"/>
        <w:rPr>
          <w:rFonts w:ascii="Times New Roman" w:eastAsia="Arial" w:hAnsi="Times New Roman" w:cs="Times New Roman"/>
          <w:color w:val="222222"/>
        </w:rPr>
      </w:pPr>
      <w:r w:rsidRPr="00CD0343">
        <w:rPr>
          <w:rFonts w:ascii="Times New Roman" w:hAnsi="Times New Roman" w:cs="Times New Roman"/>
          <w:color w:val="000000" w:themeColor="text1"/>
        </w:rPr>
        <w:t>“Diabetes a defining disease of the 21st Century” (Lancet Article):</w:t>
      </w:r>
      <w:hyperlink r:id="rId17">
        <w:r w:rsidRPr="00CD0343">
          <w:rPr>
            <w:rStyle w:val="Hyperlink"/>
            <w:rFonts w:ascii="Times New Roman" w:eastAsiaTheme="majorEastAsia" w:hAnsi="Times New Roman" w:cs="Times New Roman"/>
            <w:color w:val="000000" w:themeColor="text1"/>
          </w:rPr>
          <w:t xml:space="preserve"> </w:t>
        </w:r>
        <w:r w:rsidRPr="00CD0343">
          <w:rPr>
            <w:rStyle w:val="Hyperlink"/>
            <w:rFonts w:ascii="Times New Roman" w:eastAsiaTheme="majorEastAsia" w:hAnsi="Times New Roman" w:cs="Times New Roman"/>
          </w:rPr>
          <w:t>https://www.thelancet.com/journals/lancet/article/PIIS0140-6736(23)01296-5/fulltext</w:t>
        </w:r>
      </w:hyperlink>
    </w:p>
    <w:p w14:paraId="5F2C85BB" w14:textId="77777777" w:rsidR="002E7897" w:rsidRDefault="002E7897" w:rsidP="002E7897">
      <w:pPr>
        <w:pStyle w:val="Heading4"/>
        <w:rPr>
          <w:rFonts w:ascii="Times New Roman" w:hAnsi="Times New Roman" w:cs="Times New Roman"/>
        </w:rPr>
      </w:pPr>
      <w:r w:rsidRPr="00CD0343">
        <w:rPr>
          <w:rFonts w:ascii="Times New Roman" w:hAnsi="Times New Roman" w:cs="Times New Roman"/>
        </w:rPr>
        <w:t xml:space="preserve">Cancer </w:t>
      </w:r>
    </w:p>
    <w:p w14:paraId="4A13533D" w14:textId="77777777" w:rsidR="002E7897" w:rsidRPr="00CD0343" w:rsidRDefault="002E7897" w:rsidP="002E7897">
      <w:pPr>
        <w:pStyle w:val="Heading4"/>
        <w:numPr>
          <w:ilvl w:val="0"/>
          <w:numId w:val="41"/>
        </w:numPr>
        <w:tabs>
          <w:tab w:val="num" w:pos="720"/>
        </w:tabs>
        <w:rPr>
          <w:rFonts w:ascii="Times New Roman" w:hAnsi="Times New Roman" w:cs="Times New Roman"/>
        </w:rPr>
      </w:pPr>
      <w:r w:rsidRPr="00A13643">
        <w:rPr>
          <w:rFonts w:ascii="Times New Roman" w:hAnsi="Times New Roman" w:cs="Times New Roman"/>
          <w:color w:val="000000" w:themeColor="text1"/>
        </w:rPr>
        <w:t xml:space="preserve">Global cancer burden growing, amidst mounting need for services </w:t>
      </w:r>
      <w:hyperlink r:id="rId18">
        <w:r w:rsidRPr="00CD0343">
          <w:rPr>
            <w:rStyle w:val="Hyperlink"/>
            <w:rFonts w:ascii="Times New Roman" w:hAnsi="Times New Roman" w:cs="Times New Roman"/>
          </w:rPr>
          <w:t>https://www.who.int/news/item/01-02-2024-global-cancer-burden-growing--amidst-mounting-need-for-services</w:t>
        </w:r>
      </w:hyperlink>
      <w:r w:rsidRPr="00CD0343">
        <w:rPr>
          <w:rFonts w:ascii="Times New Roman" w:hAnsi="Times New Roman" w:cs="Times New Roman"/>
        </w:rPr>
        <w:t xml:space="preserve"> </w:t>
      </w:r>
    </w:p>
    <w:p w14:paraId="626D321C" w14:textId="77777777" w:rsidR="002E7897" w:rsidRDefault="002E7897" w:rsidP="002E7897">
      <w:pPr>
        <w:pStyle w:val="NormalWeb"/>
        <w:numPr>
          <w:ilvl w:val="0"/>
          <w:numId w:val="41"/>
        </w:numPr>
        <w:shd w:val="clear" w:color="auto" w:fill="FFFFFF" w:themeFill="background1"/>
        <w:jc w:val="both"/>
        <w:rPr>
          <w:rStyle w:val="Hyperlink"/>
        </w:rPr>
      </w:pPr>
      <w:r w:rsidRPr="00CD0343">
        <w:t xml:space="preserve">International Agency for Research on Cancer </w:t>
      </w:r>
      <w:hyperlink r:id="rId19">
        <w:r w:rsidRPr="00CD0343">
          <w:rPr>
            <w:rStyle w:val="Hyperlink"/>
          </w:rPr>
          <w:t>https://www.iarc.who.int/</w:t>
        </w:r>
      </w:hyperlink>
      <w:r w:rsidRPr="00CD0343">
        <w:t xml:space="preserve">Union for International Cancer Control </w:t>
      </w:r>
      <w:hyperlink r:id="rId20">
        <w:r w:rsidRPr="00CD0343">
          <w:rPr>
            <w:rStyle w:val="Hyperlink"/>
          </w:rPr>
          <w:t>https://www.uicc.org/</w:t>
        </w:r>
      </w:hyperlink>
      <w:r w:rsidRPr="00CD0343">
        <w:rPr>
          <w:rStyle w:val="Hyperlink"/>
        </w:rPr>
        <w:t xml:space="preserve"> </w:t>
      </w:r>
    </w:p>
    <w:p w14:paraId="12284C0B" w14:textId="77777777" w:rsidR="002E7897" w:rsidRPr="00A13643" w:rsidRDefault="002E7897" w:rsidP="002E7897">
      <w:pPr>
        <w:pStyle w:val="Heading4"/>
        <w:rPr>
          <w:rFonts w:ascii="Times New Roman" w:hAnsi="Times New Roman" w:cs="Times New Roman"/>
        </w:rPr>
      </w:pPr>
      <w:r w:rsidRPr="00A13643">
        <w:rPr>
          <w:rFonts w:ascii="Times New Roman" w:hAnsi="Times New Roman" w:cs="Times New Roman"/>
        </w:rPr>
        <w:t>Mental Health</w:t>
      </w:r>
    </w:p>
    <w:p w14:paraId="2EF9FCBE" w14:textId="77777777" w:rsidR="002E7897" w:rsidRPr="00CD0343" w:rsidRDefault="002E7897" w:rsidP="002E7897">
      <w:pPr>
        <w:pStyle w:val="ListParagraph"/>
        <w:numPr>
          <w:ilvl w:val="0"/>
          <w:numId w:val="42"/>
        </w:numPr>
        <w:pBdr>
          <w:top w:val="none" w:sz="0" w:space="0" w:color="E3E3E3"/>
          <w:left w:val="none" w:sz="0" w:space="0" w:color="E3E3E3"/>
          <w:bottom w:val="none" w:sz="0" w:space="0" w:color="E3E3E3"/>
          <w:right w:val="none" w:sz="0" w:space="0" w:color="E3E3E3"/>
          <w:between w:val="none" w:sz="0" w:space="0" w:color="E3E3E3"/>
        </w:pBdr>
        <w:spacing w:after="300"/>
        <w:rPr>
          <w:rFonts w:ascii="Times New Roman" w:eastAsia="Arial" w:hAnsi="Times New Roman" w:cs="Times New Roman"/>
          <w:color w:val="222222"/>
        </w:rPr>
      </w:pPr>
      <w:r w:rsidRPr="00CD0343">
        <w:rPr>
          <w:rFonts w:ascii="Times New Roman" w:eastAsia="Arial" w:hAnsi="Times New Roman" w:cs="Times New Roman"/>
          <w:color w:val="222222"/>
        </w:rPr>
        <w:t xml:space="preserve">The Mental Health Atlas by the World Health Organization (WHO): </w:t>
      </w:r>
      <w:hyperlink r:id="rId21">
        <w:r w:rsidRPr="00CD0343">
          <w:rPr>
            <w:rStyle w:val="Hyperlink"/>
            <w:rFonts w:ascii="Times New Roman" w:eastAsia="Arial" w:hAnsi="Times New Roman" w:cs="Times New Roman"/>
          </w:rPr>
          <w:t>https://www.who.int/publications/i/item/9789240036703</w:t>
        </w:r>
      </w:hyperlink>
    </w:p>
    <w:p w14:paraId="4761C816" w14:textId="77777777" w:rsidR="002E7897" w:rsidRPr="00CD0343" w:rsidRDefault="002E7897" w:rsidP="002E7897">
      <w:pPr>
        <w:pStyle w:val="ListParagraph"/>
        <w:numPr>
          <w:ilvl w:val="0"/>
          <w:numId w:val="42"/>
        </w:numPr>
        <w:pBdr>
          <w:top w:val="none" w:sz="0" w:space="0" w:color="E3E3E3"/>
          <w:left w:val="none" w:sz="0" w:space="0" w:color="E3E3E3"/>
          <w:bottom w:val="none" w:sz="0" w:space="0" w:color="E3E3E3"/>
          <w:right w:val="none" w:sz="0" w:space="0" w:color="E3E3E3"/>
          <w:between w:val="none" w:sz="0" w:space="0" w:color="E3E3E3"/>
        </w:pBdr>
        <w:spacing w:after="300"/>
        <w:rPr>
          <w:rFonts w:ascii="Times New Roman" w:eastAsia="Arial" w:hAnsi="Times New Roman" w:cs="Times New Roman"/>
          <w:color w:val="222222"/>
        </w:rPr>
      </w:pPr>
      <w:r w:rsidRPr="00CD0343">
        <w:rPr>
          <w:rFonts w:ascii="Times New Roman" w:eastAsia="Arial" w:hAnsi="Times New Roman" w:cs="Times New Roman"/>
          <w:color w:val="222222"/>
        </w:rPr>
        <w:t xml:space="preserve">A comprehensive study on the global burden of 12 mental disorders across 204 countries and territories from 1990 to 2019: </w:t>
      </w:r>
      <w:hyperlink r:id="rId22">
        <w:r w:rsidRPr="00CD0343">
          <w:rPr>
            <w:rStyle w:val="Hyperlink"/>
            <w:rFonts w:ascii="Times New Roman" w:eastAsia="Arial" w:hAnsi="Times New Roman" w:cs="Times New Roman"/>
          </w:rPr>
          <w:t>https://www.thelancet.com/journals/lanpsy/article/PIIS2215-0366(21)00395-3/fulltext</w:t>
        </w:r>
      </w:hyperlink>
    </w:p>
    <w:p w14:paraId="0D45BD47" w14:textId="77777777" w:rsidR="002E7897" w:rsidRPr="00CD0343" w:rsidRDefault="002E7897" w:rsidP="002E7897">
      <w:pPr>
        <w:pStyle w:val="ListParagraph"/>
        <w:numPr>
          <w:ilvl w:val="0"/>
          <w:numId w:val="42"/>
        </w:numPr>
        <w:pBdr>
          <w:top w:val="none" w:sz="0" w:space="0" w:color="E3E3E3"/>
          <w:left w:val="none" w:sz="0" w:space="0" w:color="E3E3E3"/>
          <w:bottom w:val="none" w:sz="0" w:space="0" w:color="E3E3E3"/>
          <w:right w:val="none" w:sz="0" w:space="0" w:color="E3E3E3"/>
          <w:between w:val="none" w:sz="0" w:space="0" w:color="E3E3E3"/>
        </w:pBdr>
        <w:spacing w:after="300"/>
        <w:rPr>
          <w:rFonts w:ascii="Times New Roman" w:eastAsia="Arial" w:hAnsi="Times New Roman" w:cs="Times New Roman"/>
          <w:color w:val="222222"/>
        </w:rPr>
      </w:pPr>
      <w:r w:rsidRPr="00CD0343">
        <w:rPr>
          <w:rFonts w:ascii="Times New Roman" w:eastAsia="Arial" w:hAnsi="Times New Roman" w:cs="Times New Roman"/>
          <w:color w:val="222222"/>
        </w:rPr>
        <w:t xml:space="preserve">Global suicide data provided by the World Health Organization (WHO): </w:t>
      </w:r>
      <w:hyperlink r:id="rId23">
        <w:r w:rsidRPr="00CD0343">
          <w:rPr>
            <w:rStyle w:val="Hyperlink"/>
            <w:rFonts w:ascii="Times New Roman" w:eastAsia="Arial" w:hAnsi="Times New Roman" w:cs="Times New Roman"/>
          </w:rPr>
          <w:t>https://www.who.int/teams/mental-health-and-substance-use/data-research/suicide-data</w:t>
        </w:r>
      </w:hyperlink>
    </w:p>
    <w:p w14:paraId="477AF2A2" w14:textId="77777777" w:rsidR="002E7897" w:rsidRPr="00CD0343" w:rsidRDefault="002E7897" w:rsidP="002E7897">
      <w:pPr>
        <w:pStyle w:val="ListParagraph"/>
        <w:numPr>
          <w:ilvl w:val="0"/>
          <w:numId w:val="42"/>
        </w:numPr>
        <w:pBdr>
          <w:top w:val="none" w:sz="0" w:space="0" w:color="E3E3E3"/>
          <w:left w:val="none" w:sz="0" w:space="0" w:color="E3E3E3"/>
          <w:bottom w:val="none" w:sz="0" w:space="0" w:color="E3E3E3"/>
          <w:right w:val="none" w:sz="0" w:space="0" w:color="E3E3E3"/>
          <w:between w:val="none" w:sz="0" w:space="0" w:color="E3E3E3"/>
        </w:pBdr>
        <w:spacing w:after="300"/>
        <w:rPr>
          <w:rFonts w:ascii="Times New Roman" w:eastAsia="Arial" w:hAnsi="Times New Roman" w:cs="Times New Roman"/>
          <w:color w:val="222222"/>
        </w:rPr>
      </w:pPr>
      <w:r w:rsidRPr="00CD0343">
        <w:rPr>
          <w:rFonts w:ascii="Times New Roman" w:eastAsia="Arial" w:hAnsi="Times New Roman" w:cs="Times New Roman"/>
          <w:color w:val="222222"/>
        </w:rPr>
        <w:t xml:space="preserve">Access to the WHO </w:t>
      </w:r>
      <w:proofErr w:type="spellStart"/>
      <w:r w:rsidRPr="00CD0343">
        <w:rPr>
          <w:rFonts w:ascii="Times New Roman" w:eastAsia="Arial" w:hAnsi="Times New Roman" w:cs="Times New Roman"/>
          <w:color w:val="222222"/>
        </w:rPr>
        <w:t>MiNDbank</w:t>
      </w:r>
      <w:proofErr w:type="spellEnd"/>
      <w:r w:rsidRPr="00CD0343">
        <w:rPr>
          <w:rFonts w:ascii="Times New Roman" w:eastAsia="Arial" w:hAnsi="Times New Roman" w:cs="Times New Roman"/>
          <w:color w:val="222222"/>
        </w:rPr>
        <w:t xml:space="preserve"> online database, which contains a wealth of mental health data, policies, and strategies: </w:t>
      </w:r>
      <w:hyperlink r:id="rId24">
        <w:r w:rsidRPr="00CD0343">
          <w:rPr>
            <w:rStyle w:val="Hyperlink"/>
            <w:rFonts w:ascii="Times New Roman" w:eastAsia="Arial" w:hAnsi="Times New Roman" w:cs="Times New Roman"/>
          </w:rPr>
          <w:t>https://extranet.who.int/mindbank/</w:t>
        </w:r>
      </w:hyperlink>
    </w:p>
    <w:p w14:paraId="52BB0046" w14:textId="77777777" w:rsidR="002E7897" w:rsidRPr="00CD0343" w:rsidRDefault="002E7897" w:rsidP="002E7897">
      <w:pPr>
        <w:pStyle w:val="ListParagraph"/>
        <w:numPr>
          <w:ilvl w:val="0"/>
          <w:numId w:val="42"/>
        </w:numPr>
        <w:pBdr>
          <w:top w:val="none" w:sz="0" w:space="0" w:color="E3E3E3"/>
          <w:left w:val="none" w:sz="0" w:space="0" w:color="E3E3E3"/>
          <w:bottom w:val="none" w:sz="0" w:space="0" w:color="E3E3E3"/>
          <w:right w:val="none" w:sz="0" w:space="0" w:color="E3E3E3"/>
          <w:between w:val="none" w:sz="0" w:space="0" w:color="E3E3E3"/>
        </w:pBdr>
        <w:spacing w:after="300"/>
        <w:rPr>
          <w:rFonts w:ascii="Times New Roman" w:eastAsia="Arial" w:hAnsi="Times New Roman" w:cs="Times New Roman"/>
          <w:color w:val="222222"/>
        </w:rPr>
      </w:pPr>
      <w:r w:rsidRPr="00CD0343">
        <w:rPr>
          <w:rFonts w:ascii="Times New Roman" w:eastAsia="Arial" w:hAnsi="Times New Roman" w:cs="Times New Roman"/>
          <w:color w:val="222222"/>
        </w:rPr>
        <w:t xml:space="preserve">Visualization of the global burden of mental health diseases through the Global Burden of Disease Study: </w:t>
      </w:r>
      <w:hyperlink r:id="rId25">
        <w:r w:rsidRPr="00CD0343">
          <w:rPr>
            <w:rStyle w:val="Hyperlink"/>
            <w:rFonts w:ascii="Times New Roman" w:eastAsia="Arial" w:hAnsi="Times New Roman" w:cs="Times New Roman"/>
          </w:rPr>
          <w:t>https://vizhub.healthdata.org/gbd-results/</w:t>
        </w:r>
      </w:hyperlink>
    </w:p>
    <w:p w14:paraId="6B066BF2" w14:textId="77777777" w:rsidR="002E7897" w:rsidRPr="00CD0343" w:rsidRDefault="002E7897" w:rsidP="002E7897">
      <w:pPr>
        <w:pStyle w:val="ListParagraph"/>
        <w:numPr>
          <w:ilvl w:val="0"/>
          <w:numId w:val="42"/>
        </w:numPr>
        <w:pBdr>
          <w:top w:val="none" w:sz="0" w:space="0" w:color="E3E3E3"/>
          <w:left w:val="none" w:sz="0" w:space="0" w:color="E3E3E3"/>
          <w:bottom w:val="none" w:sz="0" w:space="0" w:color="E3E3E3"/>
          <w:right w:val="none" w:sz="0" w:space="0" w:color="E3E3E3"/>
          <w:between w:val="none" w:sz="0" w:space="0" w:color="E3E3E3"/>
        </w:pBdr>
        <w:spacing w:after="300"/>
        <w:rPr>
          <w:rFonts w:ascii="Times New Roman" w:eastAsia="Arial" w:hAnsi="Times New Roman" w:cs="Times New Roman"/>
          <w:color w:val="222222"/>
        </w:rPr>
      </w:pPr>
      <w:r w:rsidRPr="00CD0343">
        <w:rPr>
          <w:rFonts w:ascii="Times New Roman" w:eastAsia="Arial" w:hAnsi="Times New Roman" w:cs="Times New Roman"/>
          <w:color w:val="222222"/>
        </w:rPr>
        <w:t xml:space="preserve">Mental health data available from the Institute for Health Metrics and Evaluation (IHME): </w:t>
      </w:r>
      <w:hyperlink r:id="rId26" w:anchor=":~:text=12%25%20of%20the%20world's%20population,to%20mental%20disorders%20in%202019">
        <w:r w:rsidRPr="00CD0343">
          <w:rPr>
            <w:rStyle w:val="Hyperlink"/>
            <w:rFonts w:ascii="Times New Roman" w:eastAsia="Arial" w:hAnsi="Times New Roman" w:cs="Times New Roman"/>
          </w:rPr>
          <w:t>https://www.healthdata.org/research-analysis/health-risks-issues/mental-health#:~:text=12%25%20of%20the%20world's%20population,to%20mental%20disorders%20in%202019</w:t>
        </w:r>
      </w:hyperlink>
      <w:r w:rsidRPr="00CD0343">
        <w:rPr>
          <w:rFonts w:ascii="Times New Roman" w:eastAsia="Arial" w:hAnsi="Times New Roman" w:cs="Times New Roman"/>
          <w:color w:val="222222"/>
        </w:rPr>
        <w:t>.</w:t>
      </w:r>
    </w:p>
    <w:p w14:paraId="7068200B" w14:textId="77777777" w:rsidR="002E7897" w:rsidRDefault="002E7897" w:rsidP="002E7897">
      <w:pPr>
        <w:pStyle w:val="Heading4"/>
        <w:rPr>
          <w:rFonts w:ascii="Times New Roman" w:hAnsi="Times New Roman" w:cs="Times New Roman"/>
        </w:rPr>
      </w:pPr>
      <w:r w:rsidRPr="00CD0343">
        <w:rPr>
          <w:rFonts w:ascii="Times New Roman" w:hAnsi="Times New Roman" w:cs="Times New Roman"/>
        </w:rPr>
        <w:t xml:space="preserve">Infectious Diseases </w:t>
      </w:r>
    </w:p>
    <w:p w14:paraId="672CAFA7" w14:textId="65A22D05" w:rsidR="00671E5D" w:rsidRPr="00671E5D" w:rsidRDefault="002E7897" w:rsidP="002E7897">
      <w:pPr>
        <w:spacing w:line="360" w:lineRule="auto"/>
        <w:jc w:val="both"/>
        <w:rPr>
          <w:rFonts w:ascii="Times New Roman" w:eastAsia="Times New Roman" w:hAnsi="Times New Roman" w:cs="Times New Roman"/>
          <w:b/>
          <w:bCs/>
        </w:rPr>
      </w:pPr>
      <w:r w:rsidRPr="000725FC">
        <w:rPr>
          <w:rFonts w:ascii="Times New Roman" w:eastAsia="Arial" w:hAnsi="Times New Roman" w:cs="Times New Roman"/>
          <w:color w:val="222222"/>
        </w:rPr>
        <w:t xml:space="preserve">The Global Health Data Exchange platform (IHME): </w:t>
      </w:r>
      <w:hyperlink r:id="rId27" w:history="1">
        <w:r w:rsidRPr="00765507">
          <w:rPr>
            <w:rStyle w:val="Hyperlink"/>
            <w:rFonts w:ascii="Times New Roman" w:eastAsia="Arial" w:hAnsi="Times New Roman" w:cs="Times New Roman"/>
          </w:rPr>
          <w:t>https://ghdx.healthdata.org</w:t>
        </w:r>
      </w:hyperlink>
    </w:p>
    <w:sectPr w:rsidR="00671E5D" w:rsidRPr="00671E5D" w:rsidSect="00FC279E">
      <w:headerReference w:type="default" r:id="rId28"/>
      <w:footerReference w:type="even" r:id="rId29"/>
      <w:footerReference w:type="default" r:id="rId30"/>
      <w:pgSz w:w="11900" w:h="16840"/>
      <w:pgMar w:top="1350" w:right="1440" w:bottom="424" w:left="1440" w:header="708" w:footer="51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C6255" w14:textId="77777777" w:rsidR="005D2F92" w:rsidRDefault="005D2F92">
      <w:r>
        <w:separator/>
      </w:r>
    </w:p>
  </w:endnote>
  <w:endnote w:type="continuationSeparator" w:id="0">
    <w:p w14:paraId="328596D0" w14:textId="77777777" w:rsidR="005D2F92" w:rsidRDefault="005D2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3443973"/>
      <w:docPartObj>
        <w:docPartGallery w:val="Page Numbers (Bottom of Page)"/>
        <w:docPartUnique/>
      </w:docPartObj>
    </w:sdtPr>
    <w:sdtContent>
      <w:p w14:paraId="09532CC4" w14:textId="47E783BC" w:rsidR="0005696B" w:rsidRDefault="0005696B" w:rsidP="00411F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7E24B6" w14:textId="77777777" w:rsidR="0005696B" w:rsidRDefault="0005696B" w:rsidP="000569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orbel" w:hAnsi="Corbel"/>
      </w:rPr>
      <w:id w:val="1241531425"/>
      <w:docPartObj>
        <w:docPartGallery w:val="Page Numbers (Bottom of Page)"/>
        <w:docPartUnique/>
      </w:docPartObj>
    </w:sdtPr>
    <w:sdtContent>
      <w:p w14:paraId="7693AEE3" w14:textId="21575D37" w:rsidR="0005696B" w:rsidRPr="0005696B" w:rsidRDefault="0005696B" w:rsidP="00411FAE">
        <w:pPr>
          <w:pStyle w:val="Footer"/>
          <w:framePr w:wrap="none" w:vAnchor="text" w:hAnchor="margin" w:xAlign="right" w:y="1"/>
          <w:rPr>
            <w:rStyle w:val="PageNumber"/>
            <w:rFonts w:ascii="Corbel" w:hAnsi="Corbel"/>
          </w:rPr>
        </w:pPr>
        <w:r w:rsidRPr="0005696B">
          <w:rPr>
            <w:rStyle w:val="PageNumber"/>
            <w:rFonts w:ascii="Corbel" w:hAnsi="Corbel"/>
          </w:rPr>
          <w:fldChar w:fldCharType="begin"/>
        </w:r>
        <w:r w:rsidRPr="0005696B">
          <w:rPr>
            <w:rStyle w:val="PageNumber"/>
            <w:rFonts w:ascii="Corbel" w:hAnsi="Corbel"/>
          </w:rPr>
          <w:instrText xml:space="preserve"> PAGE </w:instrText>
        </w:r>
        <w:r w:rsidRPr="0005696B">
          <w:rPr>
            <w:rStyle w:val="PageNumber"/>
            <w:rFonts w:ascii="Corbel" w:hAnsi="Corbel"/>
          </w:rPr>
          <w:fldChar w:fldCharType="separate"/>
        </w:r>
        <w:r w:rsidRPr="0005696B">
          <w:rPr>
            <w:rStyle w:val="PageNumber"/>
            <w:rFonts w:ascii="Corbel" w:hAnsi="Corbel"/>
            <w:noProof/>
          </w:rPr>
          <w:t>1</w:t>
        </w:r>
        <w:r w:rsidRPr="0005696B">
          <w:rPr>
            <w:rStyle w:val="PageNumber"/>
            <w:rFonts w:ascii="Corbel" w:hAnsi="Corbel"/>
          </w:rPr>
          <w:fldChar w:fldCharType="end"/>
        </w:r>
      </w:p>
    </w:sdtContent>
  </w:sdt>
  <w:p w14:paraId="3222A7FF" w14:textId="77777777" w:rsidR="0005696B" w:rsidRPr="0005696B" w:rsidRDefault="0005696B" w:rsidP="0005696B">
    <w:pPr>
      <w:pStyle w:val="Footer"/>
      <w:ind w:right="360"/>
      <w:rPr>
        <w:rFonts w:ascii="Corbel" w:hAnsi="Corbe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66965" w14:textId="77777777" w:rsidR="005D2F92" w:rsidRDefault="005D2F92">
      <w:r>
        <w:separator/>
      </w:r>
    </w:p>
  </w:footnote>
  <w:footnote w:type="continuationSeparator" w:id="0">
    <w:p w14:paraId="06554F2D" w14:textId="77777777" w:rsidR="005D2F92" w:rsidRDefault="005D2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5BFC" w14:textId="1C4E96A2" w:rsidR="00D14DCC" w:rsidRDefault="00D14DCC">
    <w:pPr>
      <w:pStyle w:val="Header"/>
    </w:pPr>
    <w:r>
      <w:rPr>
        <w:noProof/>
      </w:rPr>
      <w:drawing>
        <wp:anchor distT="0" distB="0" distL="0" distR="0" simplePos="0" relativeHeight="251659264" behindDoc="1" locked="0" layoutInCell="1" hidden="0" allowOverlap="1" wp14:anchorId="0DF59687" wp14:editId="23C1CBAE">
          <wp:simplePos x="0" y="0"/>
          <wp:positionH relativeFrom="column">
            <wp:posOffset>1499190</wp:posOffset>
          </wp:positionH>
          <wp:positionV relativeFrom="paragraph">
            <wp:posOffset>-170756</wp:posOffset>
          </wp:positionV>
          <wp:extent cx="2613660" cy="431165"/>
          <wp:effectExtent l="0" t="0" r="0" b="0"/>
          <wp:wrapNone/>
          <wp:docPr id="1820971134" name="image6.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A picture containing text, sign&#10;&#10;Description automatically generated"/>
                  <pic:cNvPicPr preferRelativeResize="0"/>
                </pic:nvPicPr>
                <pic:blipFill>
                  <a:blip r:embed="rId1"/>
                  <a:srcRect/>
                  <a:stretch>
                    <a:fillRect/>
                  </a:stretch>
                </pic:blipFill>
                <pic:spPr>
                  <a:xfrm>
                    <a:off x="0" y="0"/>
                    <a:ext cx="2613660" cy="4311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1B6B"/>
    <w:multiLevelType w:val="multilevel"/>
    <w:tmpl w:val="139E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7D343B"/>
    <w:multiLevelType w:val="hybridMultilevel"/>
    <w:tmpl w:val="0E84316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8371B"/>
    <w:multiLevelType w:val="multilevel"/>
    <w:tmpl w:val="1EF6172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A30168"/>
    <w:multiLevelType w:val="hybridMultilevel"/>
    <w:tmpl w:val="878EBB12"/>
    <w:lvl w:ilvl="0" w:tplc="3B8CD37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5761F"/>
    <w:multiLevelType w:val="hybridMultilevel"/>
    <w:tmpl w:val="BAB65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D1D33"/>
    <w:multiLevelType w:val="multilevel"/>
    <w:tmpl w:val="B79C8A1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5B90D9E"/>
    <w:multiLevelType w:val="hybridMultilevel"/>
    <w:tmpl w:val="3E4EB2C4"/>
    <w:lvl w:ilvl="0" w:tplc="995A76F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4D2AD"/>
    <w:multiLevelType w:val="hybridMultilevel"/>
    <w:tmpl w:val="1ED8BEFC"/>
    <w:lvl w:ilvl="0" w:tplc="617404F0">
      <w:start w:val="4"/>
      <w:numFmt w:val="decimal"/>
      <w:lvlText w:val="%1."/>
      <w:lvlJc w:val="left"/>
      <w:pPr>
        <w:ind w:left="720" w:hanging="360"/>
      </w:pPr>
      <w:rPr>
        <w:rFonts w:ascii="Times New Roman" w:hAnsi="Times New Roman" w:hint="default"/>
      </w:rPr>
    </w:lvl>
    <w:lvl w:ilvl="1" w:tplc="AF0E5D10">
      <w:start w:val="1"/>
      <w:numFmt w:val="lowerLetter"/>
      <w:lvlText w:val="%2."/>
      <w:lvlJc w:val="left"/>
      <w:pPr>
        <w:ind w:left="1440" w:hanging="360"/>
      </w:pPr>
    </w:lvl>
    <w:lvl w:ilvl="2" w:tplc="9FFAC9A6">
      <w:start w:val="1"/>
      <w:numFmt w:val="lowerRoman"/>
      <w:lvlText w:val="%3."/>
      <w:lvlJc w:val="right"/>
      <w:pPr>
        <w:ind w:left="2160" w:hanging="180"/>
      </w:pPr>
    </w:lvl>
    <w:lvl w:ilvl="3" w:tplc="93D4ACBC">
      <w:start w:val="1"/>
      <w:numFmt w:val="decimal"/>
      <w:lvlText w:val="%4."/>
      <w:lvlJc w:val="left"/>
      <w:pPr>
        <w:ind w:left="2880" w:hanging="360"/>
      </w:pPr>
    </w:lvl>
    <w:lvl w:ilvl="4" w:tplc="138649AE">
      <w:start w:val="1"/>
      <w:numFmt w:val="lowerLetter"/>
      <w:lvlText w:val="%5."/>
      <w:lvlJc w:val="left"/>
      <w:pPr>
        <w:ind w:left="3600" w:hanging="360"/>
      </w:pPr>
    </w:lvl>
    <w:lvl w:ilvl="5" w:tplc="E5DCEFE4">
      <w:start w:val="1"/>
      <w:numFmt w:val="lowerRoman"/>
      <w:lvlText w:val="%6."/>
      <w:lvlJc w:val="right"/>
      <w:pPr>
        <w:ind w:left="4320" w:hanging="180"/>
      </w:pPr>
    </w:lvl>
    <w:lvl w:ilvl="6" w:tplc="7D1E7AD8">
      <w:start w:val="1"/>
      <w:numFmt w:val="decimal"/>
      <w:lvlText w:val="%7."/>
      <w:lvlJc w:val="left"/>
      <w:pPr>
        <w:ind w:left="5040" w:hanging="360"/>
      </w:pPr>
    </w:lvl>
    <w:lvl w:ilvl="7" w:tplc="2BA6CEC2">
      <w:start w:val="1"/>
      <w:numFmt w:val="lowerLetter"/>
      <w:lvlText w:val="%8."/>
      <w:lvlJc w:val="left"/>
      <w:pPr>
        <w:ind w:left="5760" w:hanging="360"/>
      </w:pPr>
    </w:lvl>
    <w:lvl w:ilvl="8" w:tplc="8B468410">
      <w:start w:val="1"/>
      <w:numFmt w:val="lowerRoman"/>
      <w:lvlText w:val="%9."/>
      <w:lvlJc w:val="right"/>
      <w:pPr>
        <w:ind w:left="6480" w:hanging="180"/>
      </w:pPr>
    </w:lvl>
  </w:abstractNum>
  <w:abstractNum w:abstractNumId="8" w15:restartNumberingAfterBreak="0">
    <w:nsid w:val="1B21C939"/>
    <w:multiLevelType w:val="hybridMultilevel"/>
    <w:tmpl w:val="8B76959A"/>
    <w:lvl w:ilvl="0" w:tplc="CA34BABC">
      <w:start w:val="7"/>
      <w:numFmt w:val="decimal"/>
      <w:lvlText w:val="%1."/>
      <w:lvlJc w:val="left"/>
      <w:pPr>
        <w:ind w:left="720" w:hanging="360"/>
      </w:pPr>
      <w:rPr>
        <w:rFonts w:ascii="Times New Roman" w:hAnsi="Times New Roman" w:hint="default"/>
      </w:rPr>
    </w:lvl>
    <w:lvl w:ilvl="1" w:tplc="38C2C0EC">
      <w:start w:val="1"/>
      <w:numFmt w:val="lowerLetter"/>
      <w:lvlText w:val="%2."/>
      <w:lvlJc w:val="left"/>
      <w:pPr>
        <w:ind w:left="1440" w:hanging="360"/>
      </w:pPr>
    </w:lvl>
    <w:lvl w:ilvl="2" w:tplc="A47A59A0">
      <w:start w:val="1"/>
      <w:numFmt w:val="lowerRoman"/>
      <w:lvlText w:val="%3."/>
      <w:lvlJc w:val="right"/>
      <w:pPr>
        <w:ind w:left="2160" w:hanging="180"/>
      </w:pPr>
    </w:lvl>
    <w:lvl w:ilvl="3" w:tplc="B80AED80">
      <w:start w:val="1"/>
      <w:numFmt w:val="decimal"/>
      <w:lvlText w:val="%4."/>
      <w:lvlJc w:val="left"/>
      <w:pPr>
        <w:ind w:left="2880" w:hanging="360"/>
      </w:pPr>
    </w:lvl>
    <w:lvl w:ilvl="4" w:tplc="00C8617C">
      <w:start w:val="1"/>
      <w:numFmt w:val="lowerLetter"/>
      <w:lvlText w:val="%5."/>
      <w:lvlJc w:val="left"/>
      <w:pPr>
        <w:ind w:left="3600" w:hanging="360"/>
      </w:pPr>
    </w:lvl>
    <w:lvl w:ilvl="5" w:tplc="6116F6AC">
      <w:start w:val="1"/>
      <w:numFmt w:val="lowerRoman"/>
      <w:lvlText w:val="%6."/>
      <w:lvlJc w:val="right"/>
      <w:pPr>
        <w:ind w:left="4320" w:hanging="180"/>
      </w:pPr>
    </w:lvl>
    <w:lvl w:ilvl="6" w:tplc="BF50FEF8">
      <w:start w:val="1"/>
      <w:numFmt w:val="decimal"/>
      <w:lvlText w:val="%7."/>
      <w:lvlJc w:val="left"/>
      <w:pPr>
        <w:ind w:left="5040" w:hanging="360"/>
      </w:pPr>
    </w:lvl>
    <w:lvl w:ilvl="7" w:tplc="0F7EB288">
      <w:start w:val="1"/>
      <w:numFmt w:val="lowerLetter"/>
      <w:lvlText w:val="%8."/>
      <w:lvlJc w:val="left"/>
      <w:pPr>
        <w:ind w:left="5760" w:hanging="360"/>
      </w:pPr>
    </w:lvl>
    <w:lvl w:ilvl="8" w:tplc="85209ACC">
      <w:start w:val="1"/>
      <w:numFmt w:val="lowerRoman"/>
      <w:lvlText w:val="%9."/>
      <w:lvlJc w:val="right"/>
      <w:pPr>
        <w:ind w:left="6480" w:hanging="180"/>
      </w:pPr>
    </w:lvl>
  </w:abstractNum>
  <w:abstractNum w:abstractNumId="9" w15:restartNumberingAfterBreak="0">
    <w:nsid w:val="20B33712"/>
    <w:multiLevelType w:val="hybridMultilevel"/>
    <w:tmpl w:val="CE120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FE57DE"/>
    <w:multiLevelType w:val="multilevel"/>
    <w:tmpl w:val="749C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42841D"/>
    <w:multiLevelType w:val="hybridMultilevel"/>
    <w:tmpl w:val="0180CAFE"/>
    <w:lvl w:ilvl="0" w:tplc="E87471FE">
      <w:start w:val="1"/>
      <w:numFmt w:val="bullet"/>
      <w:lvlText w:val="-"/>
      <w:lvlJc w:val="left"/>
      <w:pPr>
        <w:ind w:left="720" w:hanging="360"/>
      </w:pPr>
      <w:rPr>
        <w:rFonts w:ascii="Calibri" w:hAnsi="Calibri" w:hint="default"/>
      </w:rPr>
    </w:lvl>
    <w:lvl w:ilvl="1" w:tplc="B470C386">
      <w:start w:val="1"/>
      <w:numFmt w:val="bullet"/>
      <w:lvlText w:val="o"/>
      <w:lvlJc w:val="left"/>
      <w:pPr>
        <w:ind w:left="1440" w:hanging="360"/>
      </w:pPr>
      <w:rPr>
        <w:rFonts w:ascii="Courier New" w:hAnsi="Courier New" w:hint="default"/>
      </w:rPr>
    </w:lvl>
    <w:lvl w:ilvl="2" w:tplc="7B9A67C4">
      <w:start w:val="1"/>
      <w:numFmt w:val="bullet"/>
      <w:lvlText w:val=""/>
      <w:lvlJc w:val="left"/>
      <w:pPr>
        <w:ind w:left="2160" w:hanging="360"/>
      </w:pPr>
      <w:rPr>
        <w:rFonts w:ascii="Wingdings" w:hAnsi="Wingdings" w:hint="default"/>
      </w:rPr>
    </w:lvl>
    <w:lvl w:ilvl="3" w:tplc="2EA4B0C2">
      <w:start w:val="1"/>
      <w:numFmt w:val="bullet"/>
      <w:lvlText w:val=""/>
      <w:lvlJc w:val="left"/>
      <w:pPr>
        <w:ind w:left="2880" w:hanging="360"/>
      </w:pPr>
      <w:rPr>
        <w:rFonts w:ascii="Symbol" w:hAnsi="Symbol" w:hint="default"/>
      </w:rPr>
    </w:lvl>
    <w:lvl w:ilvl="4" w:tplc="B5AAA832">
      <w:start w:val="1"/>
      <w:numFmt w:val="bullet"/>
      <w:lvlText w:val="o"/>
      <w:lvlJc w:val="left"/>
      <w:pPr>
        <w:ind w:left="3600" w:hanging="360"/>
      </w:pPr>
      <w:rPr>
        <w:rFonts w:ascii="Courier New" w:hAnsi="Courier New" w:hint="default"/>
      </w:rPr>
    </w:lvl>
    <w:lvl w:ilvl="5" w:tplc="18DC1A32">
      <w:start w:val="1"/>
      <w:numFmt w:val="bullet"/>
      <w:lvlText w:val=""/>
      <w:lvlJc w:val="left"/>
      <w:pPr>
        <w:ind w:left="4320" w:hanging="360"/>
      </w:pPr>
      <w:rPr>
        <w:rFonts w:ascii="Wingdings" w:hAnsi="Wingdings" w:hint="default"/>
      </w:rPr>
    </w:lvl>
    <w:lvl w:ilvl="6" w:tplc="483A4ACA">
      <w:start w:val="1"/>
      <w:numFmt w:val="bullet"/>
      <w:lvlText w:val=""/>
      <w:lvlJc w:val="left"/>
      <w:pPr>
        <w:ind w:left="5040" w:hanging="360"/>
      </w:pPr>
      <w:rPr>
        <w:rFonts w:ascii="Symbol" w:hAnsi="Symbol" w:hint="default"/>
      </w:rPr>
    </w:lvl>
    <w:lvl w:ilvl="7" w:tplc="8D0CA2D6">
      <w:start w:val="1"/>
      <w:numFmt w:val="bullet"/>
      <w:lvlText w:val="o"/>
      <w:lvlJc w:val="left"/>
      <w:pPr>
        <w:ind w:left="5760" w:hanging="360"/>
      </w:pPr>
      <w:rPr>
        <w:rFonts w:ascii="Courier New" w:hAnsi="Courier New" w:hint="default"/>
      </w:rPr>
    </w:lvl>
    <w:lvl w:ilvl="8" w:tplc="8F60F7AA">
      <w:start w:val="1"/>
      <w:numFmt w:val="bullet"/>
      <w:lvlText w:val=""/>
      <w:lvlJc w:val="left"/>
      <w:pPr>
        <w:ind w:left="6480" w:hanging="360"/>
      </w:pPr>
      <w:rPr>
        <w:rFonts w:ascii="Wingdings" w:hAnsi="Wingdings" w:hint="default"/>
      </w:rPr>
    </w:lvl>
  </w:abstractNum>
  <w:abstractNum w:abstractNumId="12" w15:restartNumberingAfterBreak="0">
    <w:nsid w:val="29B4CB70"/>
    <w:multiLevelType w:val="hybridMultilevel"/>
    <w:tmpl w:val="6380883A"/>
    <w:lvl w:ilvl="0" w:tplc="B65C9C96">
      <w:start w:val="1"/>
      <w:numFmt w:val="bullet"/>
      <w:lvlText w:val="-"/>
      <w:lvlJc w:val="left"/>
      <w:pPr>
        <w:ind w:left="720" w:hanging="360"/>
      </w:pPr>
      <w:rPr>
        <w:rFonts w:ascii="Calibri" w:hAnsi="Calibri" w:hint="default"/>
      </w:rPr>
    </w:lvl>
    <w:lvl w:ilvl="1" w:tplc="9104BD6E">
      <w:start w:val="1"/>
      <w:numFmt w:val="bullet"/>
      <w:lvlText w:val="o"/>
      <w:lvlJc w:val="left"/>
      <w:pPr>
        <w:ind w:left="1440" w:hanging="360"/>
      </w:pPr>
      <w:rPr>
        <w:rFonts w:ascii="Courier New" w:hAnsi="Courier New" w:hint="default"/>
      </w:rPr>
    </w:lvl>
    <w:lvl w:ilvl="2" w:tplc="C29C79BE">
      <w:start w:val="1"/>
      <w:numFmt w:val="bullet"/>
      <w:lvlText w:val=""/>
      <w:lvlJc w:val="left"/>
      <w:pPr>
        <w:ind w:left="2160" w:hanging="360"/>
      </w:pPr>
      <w:rPr>
        <w:rFonts w:ascii="Wingdings" w:hAnsi="Wingdings" w:hint="default"/>
      </w:rPr>
    </w:lvl>
    <w:lvl w:ilvl="3" w:tplc="06AC4B08">
      <w:start w:val="1"/>
      <w:numFmt w:val="bullet"/>
      <w:lvlText w:val=""/>
      <w:lvlJc w:val="left"/>
      <w:pPr>
        <w:ind w:left="2880" w:hanging="360"/>
      </w:pPr>
      <w:rPr>
        <w:rFonts w:ascii="Symbol" w:hAnsi="Symbol" w:hint="default"/>
      </w:rPr>
    </w:lvl>
    <w:lvl w:ilvl="4" w:tplc="BF4092A6">
      <w:start w:val="1"/>
      <w:numFmt w:val="bullet"/>
      <w:lvlText w:val="o"/>
      <w:lvlJc w:val="left"/>
      <w:pPr>
        <w:ind w:left="3600" w:hanging="360"/>
      </w:pPr>
      <w:rPr>
        <w:rFonts w:ascii="Courier New" w:hAnsi="Courier New" w:hint="default"/>
      </w:rPr>
    </w:lvl>
    <w:lvl w:ilvl="5" w:tplc="8EEA0F44">
      <w:start w:val="1"/>
      <w:numFmt w:val="bullet"/>
      <w:lvlText w:val=""/>
      <w:lvlJc w:val="left"/>
      <w:pPr>
        <w:ind w:left="4320" w:hanging="360"/>
      </w:pPr>
      <w:rPr>
        <w:rFonts w:ascii="Wingdings" w:hAnsi="Wingdings" w:hint="default"/>
      </w:rPr>
    </w:lvl>
    <w:lvl w:ilvl="6" w:tplc="1F4AD5C6">
      <w:start w:val="1"/>
      <w:numFmt w:val="bullet"/>
      <w:lvlText w:val=""/>
      <w:lvlJc w:val="left"/>
      <w:pPr>
        <w:ind w:left="5040" w:hanging="360"/>
      </w:pPr>
      <w:rPr>
        <w:rFonts w:ascii="Symbol" w:hAnsi="Symbol" w:hint="default"/>
      </w:rPr>
    </w:lvl>
    <w:lvl w:ilvl="7" w:tplc="AF9EDE5C">
      <w:start w:val="1"/>
      <w:numFmt w:val="bullet"/>
      <w:lvlText w:val="o"/>
      <w:lvlJc w:val="left"/>
      <w:pPr>
        <w:ind w:left="5760" w:hanging="360"/>
      </w:pPr>
      <w:rPr>
        <w:rFonts w:ascii="Courier New" w:hAnsi="Courier New" w:hint="default"/>
      </w:rPr>
    </w:lvl>
    <w:lvl w:ilvl="8" w:tplc="2F149F92">
      <w:start w:val="1"/>
      <w:numFmt w:val="bullet"/>
      <w:lvlText w:val=""/>
      <w:lvlJc w:val="left"/>
      <w:pPr>
        <w:ind w:left="6480" w:hanging="360"/>
      </w:pPr>
      <w:rPr>
        <w:rFonts w:ascii="Wingdings" w:hAnsi="Wingdings" w:hint="default"/>
      </w:rPr>
    </w:lvl>
  </w:abstractNum>
  <w:abstractNum w:abstractNumId="13" w15:restartNumberingAfterBreak="0">
    <w:nsid w:val="2A184B76"/>
    <w:multiLevelType w:val="hybridMultilevel"/>
    <w:tmpl w:val="F47030BA"/>
    <w:lvl w:ilvl="0" w:tplc="DC343C4A">
      <w:start w:val="1"/>
      <w:numFmt w:val="decimal"/>
      <w:lvlText w:val="%1."/>
      <w:lvlJc w:val="left"/>
      <w:pPr>
        <w:ind w:left="720" w:hanging="360"/>
      </w:pPr>
      <w:rPr>
        <w:rFonts w:ascii="Times New Roman" w:hAnsi="Times New Roman" w:hint="default"/>
      </w:rPr>
    </w:lvl>
    <w:lvl w:ilvl="1" w:tplc="3BE29E12">
      <w:start w:val="1"/>
      <w:numFmt w:val="lowerLetter"/>
      <w:lvlText w:val="%2."/>
      <w:lvlJc w:val="left"/>
      <w:pPr>
        <w:ind w:left="1440" w:hanging="360"/>
      </w:pPr>
    </w:lvl>
    <w:lvl w:ilvl="2" w:tplc="C0BC936C">
      <w:start w:val="1"/>
      <w:numFmt w:val="lowerRoman"/>
      <w:lvlText w:val="%3."/>
      <w:lvlJc w:val="right"/>
      <w:pPr>
        <w:ind w:left="2160" w:hanging="180"/>
      </w:pPr>
    </w:lvl>
    <w:lvl w:ilvl="3" w:tplc="10341CB4">
      <w:start w:val="1"/>
      <w:numFmt w:val="decimal"/>
      <w:lvlText w:val="%4."/>
      <w:lvlJc w:val="left"/>
      <w:pPr>
        <w:ind w:left="2880" w:hanging="360"/>
      </w:pPr>
    </w:lvl>
    <w:lvl w:ilvl="4" w:tplc="69F0B56C">
      <w:start w:val="1"/>
      <w:numFmt w:val="lowerLetter"/>
      <w:lvlText w:val="%5."/>
      <w:lvlJc w:val="left"/>
      <w:pPr>
        <w:ind w:left="3600" w:hanging="360"/>
      </w:pPr>
    </w:lvl>
    <w:lvl w:ilvl="5" w:tplc="6136B1C0">
      <w:start w:val="1"/>
      <w:numFmt w:val="lowerRoman"/>
      <w:lvlText w:val="%6."/>
      <w:lvlJc w:val="right"/>
      <w:pPr>
        <w:ind w:left="4320" w:hanging="180"/>
      </w:pPr>
    </w:lvl>
    <w:lvl w:ilvl="6" w:tplc="9FDADA9E">
      <w:start w:val="1"/>
      <w:numFmt w:val="decimal"/>
      <w:lvlText w:val="%7."/>
      <w:lvlJc w:val="left"/>
      <w:pPr>
        <w:ind w:left="5040" w:hanging="360"/>
      </w:pPr>
    </w:lvl>
    <w:lvl w:ilvl="7" w:tplc="5EEAB920">
      <w:start w:val="1"/>
      <w:numFmt w:val="lowerLetter"/>
      <w:lvlText w:val="%8."/>
      <w:lvlJc w:val="left"/>
      <w:pPr>
        <w:ind w:left="5760" w:hanging="360"/>
      </w:pPr>
    </w:lvl>
    <w:lvl w:ilvl="8" w:tplc="6E5AEFEA">
      <w:start w:val="1"/>
      <w:numFmt w:val="lowerRoman"/>
      <w:lvlText w:val="%9."/>
      <w:lvlJc w:val="right"/>
      <w:pPr>
        <w:ind w:left="6480" w:hanging="180"/>
      </w:pPr>
    </w:lvl>
  </w:abstractNum>
  <w:abstractNum w:abstractNumId="14" w15:restartNumberingAfterBreak="0">
    <w:nsid w:val="2DB6555D"/>
    <w:multiLevelType w:val="hybridMultilevel"/>
    <w:tmpl w:val="BA36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44542E"/>
    <w:multiLevelType w:val="hybridMultilevel"/>
    <w:tmpl w:val="3E76B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E3B8B7"/>
    <w:multiLevelType w:val="hybridMultilevel"/>
    <w:tmpl w:val="3036F7C8"/>
    <w:lvl w:ilvl="0" w:tplc="4EB83B4A">
      <w:start w:val="1"/>
      <w:numFmt w:val="bullet"/>
      <w:lvlText w:val="-"/>
      <w:lvlJc w:val="left"/>
      <w:pPr>
        <w:ind w:left="720" w:hanging="360"/>
      </w:pPr>
      <w:rPr>
        <w:rFonts w:ascii="Calibri" w:hAnsi="Calibri" w:hint="default"/>
      </w:rPr>
    </w:lvl>
    <w:lvl w:ilvl="1" w:tplc="F0C2FFF2">
      <w:start w:val="1"/>
      <w:numFmt w:val="bullet"/>
      <w:lvlText w:val="o"/>
      <w:lvlJc w:val="left"/>
      <w:pPr>
        <w:ind w:left="1440" w:hanging="360"/>
      </w:pPr>
      <w:rPr>
        <w:rFonts w:ascii="Courier New" w:hAnsi="Courier New" w:hint="default"/>
      </w:rPr>
    </w:lvl>
    <w:lvl w:ilvl="2" w:tplc="8424D9C6">
      <w:start w:val="1"/>
      <w:numFmt w:val="bullet"/>
      <w:lvlText w:val=""/>
      <w:lvlJc w:val="left"/>
      <w:pPr>
        <w:ind w:left="2160" w:hanging="360"/>
      </w:pPr>
      <w:rPr>
        <w:rFonts w:ascii="Wingdings" w:hAnsi="Wingdings" w:hint="default"/>
      </w:rPr>
    </w:lvl>
    <w:lvl w:ilvl="3" w:tplc="1A86E89C">
      <w:start w:val="1"/>
      <w:numFmt w:val="bullet"/>
      <w:lvlText w:val=""/>
      <w:lvlJc w:val="left"/>
      <w:pPr>
        <w:ind w:left="2880" w:hanging="360"/>
      </w:pPr>
      <w:rPr>
        <w:rFonts w:ascii="Symbol" w:hAnsi="Symbol" w:hint="default"/>
      </w:rPr>
    </w:lvl>
    <w:lvl w:ilvl="4" w:tplc="61580A02">
      <w:start w:val="1"/>
      <w:numFmt w:val="bullet"/>
      <w:lvlText w:val="o"/>
      <w:lvlJc w:val="left"/>
      <w:pPr>
        <w:ind w:left="3600" w:hanging="360"/>
      </w:pPr>
      <w:rPr>
        <w:rFonts w:ascii="Courier New" w:hAnsi="Courier New" w:hint="default"/>
      </w:rPr>
    </w:lvl>
    <w:lvl w:ilvl="5" w:tplc="670A401E">
      <w:start w:val="1"/>
      <w:numFmt w:val="bullet"/>
      <w:lvlText w:val=""/>
      <w:lvlJc w:val="left"/>
      <w:pPr>
        <w:ind w:left="4320" w:hanging="360"/>
      </w:pPr>
      <w:rPr>
        <w:rFonts w:ascii="Wingdings" w:hAnsi="Wingdings" w:hint="default"/>
      </w:rPr>
    </w:lvl>
    <w:lvl w:ilvl="6" w:tplc="2C5AEBBE">
      <w:start w:val="1"/>
      <w:numFmt w:val="bullet"/>
      <w:lvlText w:val=""/>
      <w:lvlJc w:val="left"/>
      <w:pPr>
        <w:ind w:left="5040" w:hanging="360"/>
      </w:pPr>
      <w:rPr>
        <w:rFonts w:ascii="Symbol" w:hAnsi="Symbol" w:hint="default"/>
      </w:rPr>
    </w:lvl>
    <w:lvl w:ilvl="7" w:tplc="563CBEB4">
      <w:start w:val="1"/>
      <w:numFmt w:val="bullet"/>
      <w:lvlText w:val="o"/>
      <w:lvlJc w:val="left"/>
      <w:pPr>
        <w:ind w:left="5760" w:hanging="360"/>
      </w:pPr>
      <w:rPr>
        <w:rFonts w:ascii="Courier New" w:hAnsi="Courier New" w:hint="default"/>
      </w:rPr>
    </w:lvl>
    <w:lvl w:ilvl="8" w:tplc="87DEF8CC">
      <w:start w:val="1"/>
      <w:numFmt w:val="bullet"/>
      <w:lvlText w:val=""/>
      <w:lvlJc w:val="left"/>
      <w:pPr>
        <w:ind w:left="6480" w:hanging="360"/>
      </w:pPr>
      <w:rPr>
        <w:rFonts w:ascii="Wingdings" w:hAnsi="Wingdings" w:hint="default"/>
      </w:rPr>
    </w:lvl>
  </w:abstractNum>
  <w:abstractNum w:abstractNumId="17" w15:restartNumberingAfterBreak="0">
    <w:nsid w:val="3CD196CA"/>
    <w:multiLevelType w:val="hybridMultilevel"/>
    <w:tmpl w:val="1F72A86E"/>
    <w:lvl w:ilvl="0" w:tplc="0DACE408">
      <w:start w:val="6"/>
      <w:numFmt w:val="decimal"/>
      <w:lvlText w:val="%1."/>
      <w:lvlJc w:val="left"/>
      <w:pPr>
        <w:ind w:left="720" w:hanging="360"/>
      </w:pPr>
      <w:rPr>
        <w:rFonts w:ascii="Times New Roman" w:hAnsi="Times New Roman" w:hint="default"/>
      </w:rPr>
    </w:lvl>
    <w:lvl w:ilvl="1" w:tplc="B7108FBC">
      <w:start w:val="1"/>
      <w:numFmt w:val="lowerLetter"/>
      <w:lvlText w:val="%2."/>
      <w:lvlJc w:val="left"/>
      <w:pPr>
        <w:ind w:left="1440" w:hanging="360"/>
      </w:pPr>
    </w:lvl>
    <w:lvl w:ilvl="2" w:tplc="A59244E0">
      <w:start w:val="1"/>
      <w:numFmt w:val="lowerRoman"/>
      <w:lvlText w:val="%3."/>
      <w:lvlJc w:val="right"/>
      <w:pPr>
        <w:ind w:left="2160" w:hanging="180"/>
      </w:pPr>
    </w:lvl>
    <w:lvl w:ilvl="3" w:tplc="D81E715E">
      <w:start w:val="1"/>
      <w:numFmt w:val="decimal"/>
      <w:lvlText w:val="%4."/>
      <w:lvlJc w:val="left"/>
      <w:pPr>
        <w:ind w:left="2880" w:hanging="360"/>
      </w:pPr>
    </w:lvl>
    <w:lvl w:ilvl="4" w:tplc="AD6E00C6">
      <w:start w:val="1"/>
      <w:numFmt w:val="lowerLetter"/>
      <w:lvlText w:val="%5."/>
      <w:lvlJc w:val="left"/>
      <w:pPr>
        <w:ind w:left="3600" w:hanging="360"/>
      </w:pPr>
    </w:lvl>
    <w:lvl w:ilvl="5" w:tplc="246A603E">
      <w:start w:val="1"/>
      <w:numFmt w:val="lowerRoman"/>
      <w:lvlText w:val="%6."/>
      <w:lvlJc w:val="right"/>
      <w:pPr>
        <w:ind w:left="4320" w:hanging="180"/>
      </w:pPr>
    </w:lvl>
    <w:lvl w:ilvl="6" w:tplc="A7223B08">
      <w:start w:val="1"/>
      <w:numFmt w:val="decimal"/>
      <w:lvlText w:val="%7."/>
      <w:lvlJc w:val="left"/>
      <w:pPr>
        <w:ind w:left="5040" w:hanging="360"/>
      </w:pPr>
    </w:lvl>
    <w:lvl w:ilvl="7" w:tplc="EFE01304">
      <w:start w:val="1"/>
      <w:numFmt w:val="lowerLetter"/>
      <w:lvlText w:val="%8."/>
      <w:lvlJc w:val="left"/>
      <w:pPr>
        <w:ind w:left="5760" w:hanging="360"/>
      </w:pPr>
    </w:lvl>
    <w:lvl w:ilvl="8" w:tplc="BF082F06">
      <w:start w:val="1"/>
      <w:numFmt w:val="lowerRoman"/>
      <w:lvlText w:val="%9."/>
      <w:lvlJc w:val="right"/>
      <w:pPr>
        <w:ind w:left="6480" w:hanging="180"/>
      </w:pPr>
    </w:lvl>
  </w:abstractNum>
  <w:abstractNum w:abstractNumId="18" w15:restartNumberingAfterBreak="0">
    <w:nsid w:val="3E00415B"/>
    <w:multiLevelType w:val="hybridMultilevel"/>
    <w:tmpl w:val="1F8E15AE"/>
    <w:lvl w:ilvl="0" w:tplc="82EAEABE">
      <w:start w:val="1"/>
      <w:numFmt w:val="decimal"/>
      <w:lvlText w:val="%1."/>
      <w:lvlJc w:val="left"/>
      <w:pPr>
        <w:ind w:left="360" w:hanging="360"/>
      </w:pPr>
      <w:rPr>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394544"/>
    <w:multiLevelType w:val="hybridMultilevel"/>
    <w:tmpl w:val="FE7EB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A7653F"/>
    <w:multiLevelType w:val="hybridMultilevel"/>
    <w:tmpl w:val="FCECAFC0"/>
    <w:lvl w:ilvl="0" w:tplc="D542EF44">
      <w:start w:val="2"/>
      <w:numFmt w:val="decimal"/>
      <w:lvlText w:val="%1."/>
      <w:lvlJc w:val="left"/>
      <w:pPr>
        <w:ind w:left="720" w:hanging="360"/>
      </w:pPr>
      <w:rPr>
        <w:rFonts w:ascii="Times New Roman" w:hAnsi="Times New Roman" w:hint="default"/>
      </w:rPr>
    </w:lvl>
    <w:lvl w:ilvl="1" w:tplc="B2F6F7C4">
      <w:start w:val="1"/>
      <w:numFmt w:val="lowerLetter"/>
      <w:lvlText w:val="%2."/>
      <w:lvlJc w:val="left"/>
      <w:pPr>
        <w:ind w:left="1440" w:hanging="360"/>
      </w:pPr>
    </w:lvl>
    <w:lvl w:ilvl="2" w:tplc="C876DC32">
      <w:start w:val="1"/>
      <w:numFmt w:val="lowerRoman"/>
      <w:lvlText w:val="%3."/>
      <w:lvlJc w:val="right"/>
      <w:pPr>
        <w:ind w:left="2160" w:hanging="180"/>
      </w:pPr>
    </w:lvl>
    <w:lvl w:ilvl="3" w:tplc="F858E2CA">
      <w:start w:val="1"/>
      <w:numFmt w:val="decimal"/>
      <w:lvlText w:val="%4."/>
      <w:lvlJc w:val="left"/>
      <w:pPr>
        <w:ind w:left="2880" w:hanging="360"/>
      </w:pPr>
    </w:lvl>
    <w:lvl w:ilvl="4" w:tplc="E9FAD2DC">
      <w:start w:val="1"/>
      <w:numFmt w:val="lowerLetter"/>
      <w:lvlText w:val="%5."/>
      <w:lvlJc w:val="left"/>
      <w:pPr>
        <w:ind w:left="3600" w:hanging="360"/>
      </w:pPr>
    </w:lvl>
    <w:lvl w:ilvl="5" w:tplc="CA5A82D6">
      <w:start w:val="1"/>
      <w:numFmt w:val="lowerRoman"/>
      <w:lvlText w:val="%6."/>
      <w:lvlJc w:val="right"/>
      <w:pPr>
        <w:ind w:left="4320" w:hanging="180"/>
      </w:pPr>
    </w:lvl>
    <w:lvl w:ilvl="6" w:tplc="AFC6ECBE">
      <w:start w:val="1"/>
      <w:numFmt w:val="decimal"/>
      <w:lvlText w:val="%7."/>
      <w:lvlJc w:val="left"/>
      <w:pPr>
        <w:ind w:left="5040" w:hanging="360"/>
      </w:pPr>
    </w:lvl>
    <w:lvl w:ilvl="7" w:tplc="E1864CAE">
      <w:start w:val="1"/>
      <w:numFmt w:val="lowerLetter"/>
      <w:lvlText w:val="%8."/>
      <w:lvlJc w:val="left"/>
      <w:pPr>
        <w:ind w:left="5760" w:hanging="360"/>
      </w:pPr>
    </w:lvl>
    <w:lvl w:ilvl="8" w:tplc="3A043A28">
      <w:start w:val="1"/>
      <w:numFmt w:val="lowerRoman"/>
      <w:lvlText w:val="%9."/>
      <w:lvlJc w:val="right"/>
      <w:pPr>
        <w:ind w:left="6480" w:hanging="180"/>
      </w:pPr>
    </w:lvl>
  </w:abstractNum>
  <w:abstractNum w:abstractNumId="21" w15:restartNumberingAfterBreak="0">
    <w:nsid w:val="3F944CA0"/>
    <w:multiLevelType w:val="hybridMultilevel"/>
    <w:tmpl w:val="D532769C"/>
    <w:lvl w:ilvl="0" w:tplc="04A21B54">
      <w:start w:val="20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56145D"/>
    <w:multiLevelType w:val="hybridMultilevel"/>
    <w:tmpl w:val="28B4F10C"/>
    <w:lvl w:ilvl="0" w:tplc="EC947EA8">
      <w:start w:val="3"/>
      <w:numFmt w:val="decimal"/>
      <w:lvlText w:val="%1."/>
      <w:lvlJc w:val="left"/>
      <w:pPr>
        <w:ind w:left="720" w:hanging="360"/>
      </w:pPr>
      <w:rPr>
        <w:rFonts w:ascii="Times New Roman" w:hAnsi="Times New Roman" w:hint="default"/>
      </w:rPr>
    </w:lvl>
    <w:lvl w:ilvl="1" w:tplc="56987BB4">
      <w:start w:val="1"/>
      <w:numFmt w:val="lowerLetter"/>
      <w:lvlText w:val="%2."/>
      <w:lvlJc w:val="left"/>
      <w:pPr>
        <w:ind w:left="1440" w:hanging="360"/>
      </w:pPr>
    </w:lvl>
    <w:lvl w:ilvl="2" w:tplc="1F86E1F8">
      <w:start w:val="1"/>
      <w:numFmt w:val="lowerRoman"/>
      <w:lvlText w:val="%3."/>
      <w:lvlJc w:val="right"/>
      <w:pPr>
        <w:ind w:left="2160" w:hanging="180"/>
      </w:pPr>
    </w:lvl>
    <w:lvl w:ilvl="3" w:tplc="92DEE5CE">
      <w:start w:val="1"/>
      <w:numFmt w:val="decimal"/>
      <w:lvlText w:val="%4."/>
      <w:lvlJc w:val="left"/>
      <w:pPr>
        <w:ind w:left="2880" w:hanging="360"/>
      </w:pPr>
    </w:lvl>
    <w:lvl w:ilvl="4" w:tplc="A4F0F5E8">
      <w:start w:val="1"/>
      <w:numFmt w:val="lowerLetter"/>
      <w:lvlText w:val="%5."/>
      <w:lvlJc w:val="left"/>
      <w:pPr>
        <w:ind w:left="3600" w:hanging="360"/>
      </w:pPr>
    </w:lvl>
    <w:lvl w:ilvl="5" w:tplc="57862F8E">
      <w:start w:val="1"/>
      <w:numFmt w:val="lowerRoman"/>
      <w:lvlText w:val="%6."/>
      <w:lvlJc w:val="right"/>
      <w:pPr>
        <w:ind w:left="4320" w:hanging="180"/>
      </w:pPr>
    </w:lvl>
    <w:lvl w:ilvl="6" w:tplc="9F4486B6">
      <w:start w:val="1"/>
      <w:numFmt w:val="decimal"/>
      <w:lvlText w:val="%7."/>
      <w:lvlJc w:val="left"/>
      <w:pPr>
        <w:ind w:left="5040" w:hanging="360"/>
      </w:pPr>
    </w:lvl>
    <w:lvl w:ilvl="7" w:tplc="726038EE">
      <w:start w:val="1"/>
      <w:numFmt w:val="lowerLetter"/>
      <w:lvlText w:val="%8."/>
      <w:lvlJc w:val="left"/>
      <w:pPr>
        <w:ind w:left="5760" w:hanging="360"/>
      </w:pPr>
    </w:lvl>
    <w:lvl w:ilvl="8" w:tplc="83D8874A">
      <w:start w:val="1"/>
      <w:numFmt w:val="lowerRoman"/>
      <w:lvlText w:val="%9."/>
      <w:lvlJc w:val="right"/>
      <w:pPr>
        <w:ind w:left="6480" w:hanging="180"/>
      </w:pPr>
    </w:lvl>
  </w:abstractNum>
  <w:abstractNum w:abstractNumId="23" w15:restartNumberingAfterBreak="0">
    <w:nsid w:val="43375E4B"/>
    <w:multiLevelType w:val="hybridMultilevel"/>
    <w:tmpl w:val="CC7893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387828"/>
    <w:multiLevelType w:val="multilevel"/>
    <w:tmpl w:val="EFE4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82224F"/>
    <w:multiLevelType w:val="multilevel"/>
    <w:tmpl w:val="F13C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C92E6D"/>
    <w:multiLevelType w:val="hybridMultilevel"/>
    <w:tmpl w:val="CC789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4A0B75"/>
    <w:multiLevelType w:val="hybridMultilevel"/>
    <w:tmpl w:val="D03AF7AE"/>
    <w:lvl w:ilvl="0" w:tplc="8CCA9C32">
      <w:start w:val="1"/>
      <w:numFmt w:val="bullet"/>
      <w:lvlText w:val="-"/>
      <w:lvlJc w:val="left"/>
      <w:pPr>
        <w:ind w:left="720" w:hanging="360"/>
      </w:pPr>
      <w:rPr>
        <w:rFonts w:ascii="Calibri" w:hAnsi="Calibri" w:hint="default"/>
      </w:rPr>
    </w:lvl>
    <w:lvl w:ilvl="1" w:tplc="D5A21EB0">
      <w:start w:val="1"/>
      <w:numFmt w:val="bullet"/>
      <w:lvlText w:val="o"/>
      <w:lvlJc w:val="left"/>
      <w:pPr>
        <w:ind w:left="1440" w:hanging="360"/>
      </w:pPr>
      <w:rPr>
        <w:rFonts w:ascii="Courier New" w:hAnsi="Courier New" w:hint="default"/>
      </w:rPr>
    </w:lvl>
    <w:lvl w:ilvl="2" w:tplc="87D812AC">
      <w:start w:val="1"/>
      <w:numFmt w:val="bullet"/>
      <w:lvlText w:val=""/>
      <w:lvlJc w:val="left"/>
      <w:pPr>
        <w:ind w:left="2160" w:hanging="360"/>
      </w:pPr>
      <w:rPr>
        <w:rFonts w:ascii="Wingdings" w:hAnsi="Wingdings" w:hint="default"/>
      </w:rPr>
    </w:lvl>
    <w:lvl w:ilvl="3" w:tplc="9D30B4D8">
      <w:start w:val="1"/>
      <w:numFmt w:val="bullet"/>
      <w:lvlText w:val=""/>
      <w:lvlJc w:val="left"/>
      <w:pPr>
        <w:ind w:left="2880" w:hanging="360"/>
      </w:pPr>
      <w:rPr>
        <w:rFonts w:ascii="Symbol" w:hAnsi="Symbol" w:hint="default"/>
      </w:rPr>
    </w:lvl>
    <w:lvl w:ilvl="4" w:tplc="33C8DE52">
      <w:start w:val="1"/>
      <w:numFmt w:val="bullet"/>
      <w:lvlText w:val="o"/>
      <w:lvlJc w:val="left"/>
      <w:pPr>
        <w:ind w:left="3600" w:hanging="360"/>
      </w:pPr>
      <w:rPr>
        <w:rFonts w:ascii="Courier New" w:hAnsi="Courier New" w:hint="default"/>
      </w:rPr>
    </w:lvl>
    <w:lvl w:ilvl="5" w:tplc="7CB8081C">
      <w:start w:val="1"/>
      <w:numFmt w:val="bullet"/>
      <w:lvlText w:val=""/>
      <w:lvlJc w:val="left"/>
      <w:pPr>
        <w:ind w:left="4320" w:hanging="360"/>
      </w:pPr>
      <w:rPr>
        <w:rFonts w:ascii="Wingdings" w:hAnsi="Wingdings" w:hint="default"/>
      </w:rPr>
    </w:lvl>
    <w:lvl w:ilvl="6" w:tplc="6378599E">
      <w:start w:val="1"/>
      <w:numFmt w:val="bullet"/>
      <w:lvlText w:val=""/>
      <w:lvlJc w:val="left"/>
      <w:pPr>
        <w:ind w:left="5040" w:hanging="360"/>
      </w:pPr>
      <w:rPr>
        <w:rFonts w:ascii="Symbol" w:hAnsi="Symbol" w:hint="default"/>
      </w:rPr>
    </w:lvl>
    <w:lvl w:ilvl="7" w:tplc="54A477A6">
      <w:start w:val="1"/>
      <w:numFmt w:val="bullet"/>
      <w:lvlText w:val="o"/>
      <w:lvlJc w:val="left"/>
      <w:pPr>
        <w:ind w:left="5760" w:hanging="360"/>
      </w:pPr>
      <w:rPr>
        <w:rFonts w:ascii="Courier New" w:hAnsi="Courier New" w:hint="default"/>
      </w:rPr>
    </w:lvl>
    <w:lvl w:ilvl="8" w:tplc="9EC6ADB8">
      <w:start w:val="1"/>
      <w:numFmt w:val="bullet"/>
      <w:lvlText w:val=""/>
      <w:lvlJc w:val="left"/>
      <w:pPr>
        <w:ind w:left="6480" w:hanging="360"/>
      </w:pPr>
      <w:rPr>
        <w:rFonts w:ascii="Wingdings" w:hAnsi="Wingdings" w:hint="default"/>
      </w:rPr>
    </w:lvl>
  </w:abstractNum>
  <w:abstractNum w:abstractNumId="28" w15:restartNumberingAfterBreak="0">
    <w:nsid w:val="4C470DF6"/>
    <w:multiLevelType w:val="hybridMultilevel"/>
    <w:tmpl w:val="A424A3B6"/>
    <w:lvl w:ilvl="0" w:tplc="EE6681F4">
      <w:start w:val="1"/>
      <w:numFmt w:val="decimal"/>
      <w:lvlText w:val="%1."/>
      <w:lvlJc w:val="left"/>
      <w:pPr>
        <w:tabs>
          <w:tab w:val="num" w:pos="720"/>
        </w:tabs>
        <w:ind w:left="720" w:hanging="360"/>
      </w:pPr>
    </w:lvl>
    <w:lvl w:ilvl="1" w:tplc="FC6A3C90" w:tentative="1">
      <w:start w:val="1"/>
      <w:numFmt w:val="decimal"/>
      <w:lvlText w:val="%2."/>
      <w:lvlJc w:val="left"/>
      <w:pPr>
        <w:tabs>
          <w:tab w:val="num" w:pos="1440"/>
        </w:tabs>
        <w:ind w:left="1440" w:hanging="360"/>
      </w:pPr>
    </w:lvl>
    <w:lvl w:ilvl="2" w:tplc="DB46CEE8" w:tentative="1">
      <w:start w:val="1"/>
      <w:numFmt w:val="decimal"/>
      <w:lvlText w:val="%3."/>
      <w:lvlJc w:val="left"/>
      <w:pPr>
        <w:tabs>
          <w:tab w:val="num" w:pos="2160"/>
        </w:tabs>
        <w:ind w:left="2160" w:hanging="360"/>
      </w:pPr>
    </w:lvl>
    <w:lvl w:ilvl="3" w:tplc="1F94BBC4" w:tentative="1">
      <w:start w:val="1"/>
      <w:numFmt w:val="decimal"/>
      <w:lvlText w:val="%4."/>
      <w:lvlJc w:val="left"/>
      <w:pPr>
        <w:tabs>
          <w:tab w:val="num" w:pos="2880"/>
        </w:tabs>
        <w:ind w:left="2880" w:hanging="360"/>
      </w:pPr>
    </w:lvl>
    <w:lvl w:ilvl="4" w:tplc="CF56D38C" w:tentative="1">
      <w:start w:val="1"/>
      <w:numFmt w:val="decimal"/>
      <w:lvlText w:val="%5."/>
      <w:lvlJc w:val="left"/>
      <w:pPr>
        <w:tabs>
          <w:tab w:val="num" w:pos="3600"/>
        </w:tabs>
        <w:ind w:left="3600" w:hanging="360"/>
      </w:pPr>
    </w:lvl>
    <w:lvl w:ilvl="5" w:tplc="2D4C055E" w:tentative="1">
      <w:start w:val="1"/>
      <w:numFmt w:val="decimal"/>
      <w:lvlText w:val="%6."/>
      <w:lvlJc w:val="left"/>
      <w:pPr>
        <w:tabs>
          <w:tab w:val="num" w:pos="4320"/>
        </w:tabs>
        <w:ind w:left="4320" w:hanging="360"/>
      </w:pPr>
    </w:lvl>
    <w:lvl w:ilvl="6" w:tplc="62025774" w:tentative="1">
      <w:start w:val="1"/>
      <w:numFmt w:val="decimal"/>
      <w:lvlText w:val="%7."/>
      <w:lvlJc w:val="left"/>
      <w:pPr>
        <w:tabs>
          <w:tab w:val="num" w:pos="5040"/>
        </w:tabs>
        <w:ind w:left="5040" w:hanging="360"/>
      </w:pPr>
    </w:lvl>
    <w:lvl w:ilvl="7" w:tplc="97AE59F8" w:tentative="1">
      <w:start w:val="1"/>
      <w:numFmt w:val="decimal"/>
      <w:lvlText w:val="%8."/>
      <w:lvlJc w:val="left"/>
      <w:pPr>
        <w:tabs>
          <w:tab w:val="num" w:pos="5760"/>
        </w:tabs>
        <w:ind w:left="5760" w:hanging="360"/>
      </w:pPr>
    </w:lvl>
    <w:lvl w:ilvl="8" w:tplc="F9143FF4" w:tentative="1">
      <w:start w:val="1"/>
      <w:numFmt w:val="decimal"/>
      <w:lvlText w:val="%9."/>
      <w:lvlJc w:val="left"/>
      <w:pPr>
        <w:tabs>
          <w:tab w:val="num" w:pos="6480"/>
        </w:tabs>
        <w:ind w:left="6480" w:hanging="360"/>
      </w:pPr>
    </w:lvl>
  </w:abstractNum>
  <w:abstractNum w:abstractNumId="29" w15:restartNumberingAfterBreak="0">
    <w:nsid w:val="4DC24DB1"/>
    <w:multiLevelType w:val="hybridMultilevel"/>
    <w:tmpl w:val="C832C170"/>
    <w:lvl w:ilvl="0" w:tplc="5EF2D3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167571"/>
    <w:multiLevelType w:val="hybridMultilevel"/>
    <w:tmpl w:val="9FEA7F40"/>
    <w:lvl w:ilvl="0" w:tplc="D486CFF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A14085"/>
    <w:multiLevelType w:val="hybridMultilevel"/>
    <w:tmpl w:val="5EF8C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A0714D"/>
    <w:multiLevelType w:val="hybridMultilevel"/>
    <w:tmpl w:val="148EFC58"/>
    <w:lvl w:ilvl="0" w:tplc="CC5689EE">
      <w:start w:val="202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5938FB"/>
    <w:multiLevelType w:val="multilevel"/>
    <w:tmpl w:val="748A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6529D5"/>
    <w:multiLevelType w:val="multilevel"/>
    <w:tmpl w:val="3B56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763561"/>
    <w:multiLevelType w:val="hybridMultilevel"/>
    <w:tmpl w:val="27B842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5CF139D"/>
    <w:multiLevelType w:val="multilevel"/>
    <w:tmpl w:val="3774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EB4DFC"/>
    <w:multiLevelType w:val="hybridMultilevel"/>
    <w:tmpl w:val="F75E6D02"/>
    <w:lvl w:ilvl="0" w:tplc="891A1594">
      <w:start w:val="5"/>
      <w:numFmt w:val="decimal"/>
      <w:lvlText w:val="%1."/>
      <w:lvlJc w:val="left"/>
      <w:pPr>
        <w:ind w:left="720" w:hanging="360"/>
      </w:pPr>
      <w:rPr>
        <w:rFonts w:ascii="Times New Roman" w:hAnsi="Times New Roman" w:hint="default"/>
      </w:rPr>
    </w:lvl>
    <w:lvl w:ilvl="1" w:tplc="25582008">
      <w:start w:val="1"/>
      <w:numFmt w:val="lowerLetter"/>
      <w:lvlText w:val="%2."/>
      <w:lvlJc w:val="left"/>
      <w:pPr>
        <w:ind w:left="1440" w:hanging="360"/>
      </w:pPr>
    </w:lvl>
    <w:lvl w:ilvl="2" w:tplc="1CE03DF0">
      <w:start w:val="1"/>
      <w:numFmt w:val="lowerRoman"/>
      <w:lvlText w:val="%3."/>
      <w:lvlJc w:val="right"/>
      <w:pPr>
        <w:ind w:left="2160" w:hanging="180"/>
      </w:pPr>
    </w:lvl>
    <w:lvl w:ilvl="3" w:tplc="8E6A22C0">
      <w:start w:val="1"/>
      <w:numFmt w:val="decimal"/>
      <w:lvlText w:val="%4."/>
      <w:lvlJc w:val="left"/>
      <w:pPr>
        <w:ind w:left="2880" w:hanging="360"/>
      </w:pPr>
    </w:lvl>
    <w:lvl w:ilvl="4" w:tplc="652E1844">
      <w:start w:val="1"/>
      <w:numFmt w:val="lowerLetter"/>
      <w:lvlText w:val="%5."/>
      <w:lvlJc w:val="left"/>
      <w:pPr>
        <w:ind w:left="3600" w:hanging="360"/>
      </w:pPr>
    </w:lvl>
    <w:lvl w:ilvl="5" w:tplc="6AC438FA">
      <w:start w:val="1"/>
      <w:numFmt w:val="lowerRoman"/>
      <w:lvlText w:val="%6."/>
      <w:lvlJc w:val="right"/>
      <w:pPr>
        <w:ind w:left="4320" w:hanging="180"/>
      </w:pPr>
    </w:lvl>
    <w:lvl w:ilvl="6" w:tplc="1852857E">
      <w:start w:val="1"/>
      <w:numFmt w:val="decimal"/>
      <w:lvlText w:val="%7."/>
      <w:lvlJc w:val="left"/>
      <w:pPr>
        <w:ind w:left="5040" w:hanging="360"/>
      </w:pPr>
    </w:lvl>
    <w:lvl w:ilvl="7" w:tplc="C68677A8">
      <w:start w:val="1"/>
      <w:numFmt w:val="lowerLetter"/>
      <w:lvlText w:val="%8."/>
      <w:lvlJc w:val="left"/>
      <w:pPr>
        <w:ind w:left="5760" w:hanging="360"/>
      </w:pPr>
    </w:lvl>
    <w:lvl w:ilvl="8" w:tplc="0CCC58FE">
      <w:start w:val="1"/>
      <w:numFmt w:val="lowerRoman"/>
      <w:lvlText w:val="%9."/>
      <w:lvlJc w:val="right"/>
      <w:pPr>
        <w:ind w:left="6480" w:hanging="180"/>
      </w:pPr>
    </w:lvl>
  </w:abstractNum>
  <w:abstractNum w:abstractNumId="38" w15:restartNumberingAfterBreak="0">
    <w:nsid w:val="6F235348"/>
    <w:multiLevelType w:val="hybridMultilevel"/>
    <w:tmpl w:val="F0CC54EA"/>
    <w:lvl w:ilvl="0" w:tplc="6804F782">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CBDE7D"/>
    <w:multiLevelType w:val="hybridMultilevel"/>
    <w:tmpl w:val="B19A08A0"/>
    <w:lvl w:ilvl="0" w:tplc="24C03150">
      <w:start w:val="1"/>
      <w:numFmt w:val="bullet"/>
      <w:lvlText w:val="-"/>
      <w:lvlJc w:val="left"/>
      <w:pPr>
        <w:ind w:left="720" w:hanging="360"/>
      </w:pPr>
      <w:rPr>
        <w:rFonts w:ascii="Calibri" w:hAnsi="Calibri" w:hint="default"/>
      </w:rPr>
    </w:lvl>
    <w:lvl w:ilvl="1" w:tplc="4092AB9A">
      <w:start w:val="1"/>
      <w:numFmt w:val="bullet"/>
      <w:lvlText w:val="o"/>
      <w:lvlJc w:val="left"/>
      <w:pPr>
        <w:ind w:left="1440" w:hanging="360"/>
      </w:pPr>
      <w:rPr>
        <w:rFonts w:ascii="Courier New" w:hAnsi="Courier New" w:hint="default"/>
      </w:rPr>
    </w:lvl>
    <w:lvl w:ilvl="2" w:tplc="BE008FD2">
      <w:start w:val="1"/>
      <w:numFmt w:val="bullet"/>
      <w:lvlText w:val=""/>
      <w:lvlJc w:val="left"/>
      <w:pPr>
        <w:ind w:left="2160" w:hanging="360"/>
      </w:pPr>
      <w:rPr>
        <w:rFonts w:ascii="Wingdings" w:hAnsi="Wingdings" w:hint="default"/>
      </w:rPr>
    </w:lvl>
    <w:lvl w:ilvl="3" w:tplc="14F660D8">
      <w:start w:val="1"/>
      <w:numFmt w:val="bullet"/>
      <w:lvlText w:val=""/>
      <w:lvlJc w:val="left"/>
      <w:pPr>
        <w:ind w:left="2880" w:hanging="360"/>
      </w:pPr>
      <w:rPr>
        <w:rFonts w:ascii="Symbol" w:hAnsi="Symbol" w:hint="default"/>
      </w:rPr>
    </w:lvl>
    <w:lvl w:ilvl="4" w:tplc="AE5A21D8">
      <w:start w:val="1"/>
      <w:numFmt w:val="bullet"/>
      <w:lvlText w:val="o"/>
      <w:lvlJc w:val="left"/>
      <w:pPr>
        <w:ind w:left="3600" w:hanging="360"/>
      </w:pPr>
      <w:rPr>
        <w:rFonts w:ascii="Courier New" w:hAnsi="Courier New" w:hint="default"/>
      </w:rPr>
    </w:lvl>
    <w:lvl w:ilvl="5" w:tplc="C0FC3C52">
      <w:start w:val="1"/>
      <w:numFmt w:val="bullet"/>
      <w:lvlText w:val=""/>
      <w:lvlJc w:val="left"/>
      <w:pPr>
        <w:ind w:left="4320" w:hanging="360"/>
      </w:pPr>
      <w:rPr>
        <w:rFonts w:ascii="Wingdings" w:hAnsi="Wingdings" w:hint="default"/>
      </w:rPr>
    </w:lvl>
    <w:lvl w:ilvl="6" w:tplc="A0DEDA4E">
      <w:start w:val="1"/>
      <w:numFmt w:val="bullet"/>
      <w:lvlText w:val=""/>
      <w:lvlJc w:val="left"/>
      <w:pPr>
        <w:ind w:left="5040" w:hanging="360"/>
      </w:pPr>
      <w:rPr>
        <w:rFonts w:ascii="Symbol" w:hAnsi="Symbol" w:hint="default"/>
      </w:rPr>
    </w:lvl>
    <w:lvl w:ilvl="7" w:tplc="A12486B4">
      <w:start w:val="1"/>
      <w:numFmt w:val="bullet"/>
      <w:lvlText w:val="o"/>
      <w:lvlJc w:val="left"/>
      <w:pPr>
        <w:ind w:left="5760" w:hanging="360"/>
      </w:pPr>
      <w:rPr>
        <w:rFonts w:ascii="Courier New" w:hAnsi="Courier New" w:hint="default"/>
      </w:rPr>
    </w:lvl>
    <w:lvl w:ilvl="8" w:tplc="10304FD4">
      <w:start w:val="1"/>
      <w:numFmt w:val="bullet"/>
      <w:lvlText w:val=""/>
      <w:lvlJc w:val="left"/>
      <w:pPr>
        <w:ind w:left="6480" w:hanging="360"/>
      </w:pPr>
      <w:rPr>
        <w:rFonts w:ascii="Wingdings" w:hAnsi="Wingdings" w:hint="default"/>
      </w:rPr>
    </w:lvl>
  </w:abstractNum>
  <w:abstractNum w:abstractNumId="40" w15:restartNumberingAfterBreak="0">
    <w:nsid w:val="76926C4D"/>
    <w:multiLevelType w:val="hybridMultilevel"/>
    <w:tmpl w:val="97B0CD6E"/>
    <w:lvl w:ilvl="0" w:tplc="A704CD50">
      <w:start w:val="1"/>
      <w:numFmt w:val="bullet"/>
      <w:lvlText w:val="-"/>
      <w:lvlJc w:val="left"/>
      <w:pPr>
        <w:ind w:left="720" w:hanging="360"/>
      </w:pPr>
      <w:rPr>
        <w:rFonts w:ascii="Calibri" w:hAnsi="Calibri" w:hint="default"/>
      </w:rPr>
    </w:lvl>
    <w:lvl w:ilvl="1" w:tplc="0146521C">
      <w:start w:val="1"/>
      <w:numFmt w:val="bullet"/>
      <w:lvlText w:val="o"/>
      <w:lvlJc w:val="left"/>
      <w:pPr>
        <w:ind w:left="1440" w:hanging="360"/>
      </w:pPr>
      <w:rPr>
        <w:rFonts w:ascii="Courier New" w:hAnsi="Courier New" w:hint="default"/>
      </w:rPr>
    </w:lvl>
    <w:lvl w:ilvl="2" w:tplc="76E6FA12">
      <w:start w:val="1"/>
      <w:numFmt w:val="bullet"/>
      <w:lvlText w:val=""/>
      <w:lvlJc w:val="left"/>
      <w:pPr>
        <w:ind w:left="2160" w:hanging="360"/>
      </w:pPr>
      <w:rPr>
        <w:rFonts w:ascii="Wingdings" w:hAnsi="Wingdings" w:hint="default"/>
      </w:rPr>
    </w:lvl>
    <w:lvl w:ilvl="3" w:tplc="3018851A">
      <w:start w:val="1"/>
      <w:numFmt w:val="bullet"/>
      <w:lvlText w:val=""/>
      <w:lvlJc w:val="left"/>
      <w:pPr>
        <w:ind w:left="2880" w:hanging="360"/>
      </w:pPr>
      <w:rPr>
        <w:rFonts w:ascii="Symbol" w:hAnsi="Symbol" w:hint="default"/>
      </w:rPr>
    </w:lvl>
    <w:lvl w:ilvl="4" w:tplc="CFC094AC">
      <w:start w:val="1"/>
      <w:numFmt w:val="bullet"/>
      <w:lvlText w:val="o"/>
      <w:lvlJc w:val="left"/>
      <w:pPr>
        <w:ind w:left="3600" w:hanging="360"/>
      </w:pPr>
      <w:rPr>
        <w:rFonts w:ascii="Courier New" w:hAnsi="Courier New" w:hint="default"/>
      </w:rPr>
    </w:lvl>
    <w:lvl w:ilvl="5" w:tplc="21284826">
      <w:start w:val="1"/>
      <w:numFmt w:val="bullet"/>
      <w:lvlText w:val=""/>
      <w:lvlJc w:val="left"/>
      <w:pPr>
        <w:ind w:left="4320" w:hanging="360"/>
      </w:pPr>
      <w:rPr>
        <w:rFonts w:ascii="Wingdings" w:hAnsi="Wingdings" w:hint="default"/>
      </w:rPr>
    </w:lvl>
    <w:lvl w:ilvl="6" w:tplc="32AC743C">
      <w:start w:val="1"/>
      <w:numFmt w:val="bullet"/>
      <w:lvlText w:val=""/>
      <w:lvlJc w:val="left"/>
      <w:pPr>
        <w:ind w:left="5040" w:hanging="360"/>
      </w:pPr>
      <w:rPr>
        <w:rFonts w:ascii="Symbol" w:hAnsi="Symbol" w:hint="default"/>
      </w:rPr>
    </w:lvl>
    <w:lvl w:ilvl="7" w:tplc="BC8A77B0">
      <w:start w:val="1"/>
      <w:numFmt w:val="bullet"/>
      <w:lvlText w:val="o"/>
      <w:lvlJc w:val="left"/>
      <w:pPr>
        <w:ind w:left="5760" w:hanging="360"/>
      </w:pPr>
      <w:rPr>
        <w:rFonts w:ascii="Courier New" w:hAnsi="Courier New" w:hint="default"/>
      </w:rPr>
    </w:lvl>
    <w:lvl w:ilvl="8" w:tplc="FFBC80D8">
      <w:start w:val="1"/>
      <w:numFmt w:val="bullet"/>
      <w:lvlText w:val=""/>
      <w:lvlJc w:val="left"/>
      <w:pPr>
        <w:ind w:left="6480" w:hanging="360"/>
      </w:pPr>
      <w:rPr>
        <w:rFonts w:ascii="Wingdings" w:hAnsi="Wingdings" w:hint="default"/>
      </w:rPr>
    </w:lvl>
  </w:abstractNum>
  <w:abstractNum w:abstractNumId="41" w15:restartNumberingAfterBreak="0">
    <w:nsid w:val="76FB5031"/>
    <w:multiLevelType w:val="multilevel"/>
    <w:tmpl w:val="788AC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F72115"/>
    <w:multiLevelType w:val="hybridMultilevel"/>
    <w:tmpl w:val="3F285A32"/>
    <w:lvl w:ilvl="0" w:tplc="BEA65B3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C396780"/>
    <w:multiLevelType w:val="hybridMultilevel"/>
    <w:tmpl w:val="C764DD3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E413EB"/>
    <w:multiLevelType w:val="hybridMultilevel"/>
    <w:tmpl w:val="85AEFB2A"/>
    <w:lvl w:ilvl="0" w:tplc="04A21B54">
      <w:start w:val="20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724F03"/>
    <w:multiLevelType w:val="multilevel"/>
    <w:tmpl w:val="C884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7675241">
    <w:abstractNumId w:val="8"/>
  </w:num>
  <w:num w:numId="2" w16cid:durableId="151332686">
    <w:abstractNumId w:val="27"/>
  </w:num>
  <w:num w:numId="3" w16cid:durableId="809319899">
    <w:abstractNumId w:val="17"/>
  </w:num>
  <w:num w:numId="4" w16cid:durableId="372311840">
    <w:abstractNumId w:val="40"/>
  </w:num>
  <w:num w:numId="5" w16cid:durableId="1470591541">
    <w:abstractNumId w:val="37"/>
  </w:num>
  <w:num w:numId="6" w16cid:durableId="809253030">
    <w:abstractNumId w:val="39"/>
  </w:num>
  <w:num w:numId="7" w16cid:durableId="731972527">
    <w:abstractNumId w:val="7"/>
  </w:num>
  <w:num w:numId="8" w16cid:durableId="182403282">
    <w:abstractNumId w:val="11"/>
  </w:num>
  <w:num w:numId="9" w16cid:durableId="248927895">
    <w:abstractNumId w:val="22"/>
  </w:num>
  <w:num w:numId="10" w16cid:durableId="1826704288">
    <w:abstractNumId w:val="12"/>
  </w:num>
  <w:num w:numId="11" w16cid:durableId="218246632">
    <w:abstractNumId w:val="20"/>
  </w:num>
  <w:num w:numId="12" w16cid:durableId="9475">
    <w:abstractNumId w:val="16"/>
  </w:num>
  <w:num w:numId="13" w16cid:durableId="1848396854">
    <w:abstractNumId w:val="13"/>
  </w:num>
  <w:num w:numId="14" w16cid:durableId="1896046312">
    <w:abstractNumId w:val="5"/>
  </w:num>
  <w:num w:numId="15" w16cid:durableId="530336036">
    <w:abstractNumId w:val="0"/>
  </w:num>
  <w:num w:numId="16" w16cid:durableId="1769737543">
    <w:abstractNumId w:val="43"/>
  </w:num>
  <w:num w:numId="17" w16cid:durableId="1464082663">
    <w:abstractNumId w:val="32"/>
  </w:num>
  <w:num w:numId="18" w16cid:durableId="1222398307">
    <w:abstractNumId w:val="1"/>
  </w:num>
  <w:num w:numId="19" w16cid:durableId="1003700000">
    <w:abstractNumId w:val="30"/>
  </w:num>
  <w:num w:numId="20" w16cid:durableId="1874033542">
    <w:abstractNumId w:val="28"/>
  </w:num>
  <w:num w:numId="21" w16cid:durableId="176776803">
    <w:abstractNumId w:val="38"/>
  </w:num>
  <w:num w:numId="22" w16cid:durableId="935596929">
    <w:abstractNumId w:val="21"/>
  </w:num>
  <w:num w:numId="23" w16cid:durableId="1822964443">
    <w:abstractNumId w:val="24"/>
  </w:num>
  <w:num w:numId="24" w16cid:durableId="1140612947">
    <w:abstractNumId w:val="10"/>
  </w:num>
  <w:num w:numId="25" w16cid:durableId="1124688279">
    <w:abstractNumId w:val="25"/>
  </w:num>
  <w:num w:numId="26" w16cid:durableId="1224482186">
    <w:abstractNumId w:val="36"/>
  </w:num>
  <w:num w:numId="27" w16cid:durableId="218250787">
    <w:abstractNumId w:val="44"/>
  </w:num>
  <w:num w:numId="28" w16cid:durableId="1097289187">
    <w:abstractNumId w:val="41"/>
  </w:num>
  <w:num w:numId="29" w16cid:durableId="1050763120">
    <w:abstractNumId w:val="2"/>
  </w:num>
  <w:num w:numId="30" w16cid:durableId="822694870">
    <w:abstractNumId w:val="34"/>
  </w:num>
  <w:num w:numId="31" w16cid:durableId="639188190">
    <w:abstractNumId w:val="45"/>
  </w:num>
  <w:num w:numId="32" w16cid:durableId="624193474">
    <w:abstractNumId w:val="33"/>
  </w:num>
  <w:num w:numId="33" w16cid:durableId="40713239">
    <w:abstractNumId w:val="29"/>
  </w:num>
  <w:num w:numId="34" w16cid:durableId="147064134">
    <w:abstractNumId w:val="6"/>
  </w:num>
  <w:num w:numId="35" w16cid:durableId="1526819994">
    <w:abstractNumId w:val="4"/>
  </w:num>
  <w:num w:numId="36" w16cid:durableId="1820682097">
    <w:abstractNumId w:val="14"/>
  </w:num>
  <w:num w:numId="37" w16cid:durableId="516701934">
    <w:abstractNumId w:val="42"/>
  </w:num>
  <w:num w:numId="38" w16cid:durableId="654065145">
    <w:abstractNumId w:val="15"/>
  </w:num>
  <w:num w:numId="39" w16cid:durableId="1473718031">
    <w:abstractNumId w:val="31"/>
  </w:num>
  <w:num w:numId="40" w16cid:durableId="1195073556">
    <w:abstractNumId w:val="19"/>
  </w:num>
  <w:num w:numId="41" w16cid:durableId="1313558686">
    <w:abstractNumId w:val="3"/>
  </w:num>
  <w:num w:numId="42" w16cid:durableId="113642795">
    <w:abstractNumId w:val="26"/>
  </w:num>
  <w:num w:numId="43" w16cid:durableId="161168750">
    <w:abstractNumId w:val="9"/>
  </w:num>
  <w:num w:numId="44" w16cid:durableId="1305547191">
    <w:abstractNumId w:val="18"/>
  </w:num>
  <w:num w:numId="45" w16cid:durableId="477502958">
    <w:abstractNumId w:val="23"/>
  </w:num>
  <w:num w:numId="46" w16cid:durableId="177913721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822"/>
    <w:rsid w:val="0003161C"/>
    <w:rsid w:val="000333C8"/>
    <w:rsid w:val="0005696B"/>
    <w:rsid w:val="00076EB8"/>
    <w:rsid w:val="0008334E"/>
    <w:rsid w:val="00084A9A"/>
    <w:rsid w:val="000D01E2"/>
    <w:rsid w:val="000D196E"/>
    <w:rsid w:val="000F5B72"/>
    <w:rsid w:val="001134DA"/>
    <w:rsid w:val="00133174"/>
    <w:rsid w:val="001342A6"/>
    <w:rsid w:val="001420C1"/>
    <w:rsid w:val="001547BE"/>
    <w:rsid w:val="001A4119"/>
    <w:rsid w:val="001A5DC0"/>
    <w:rsid w:val="001D0F7A"/>
    <w:rsid w:val="001D6401"/>
    <w:rsid w:val="001D69B2"/>
    <w:rsid w:val="00202CF4"/>
    <w:rsid w:val="00234C39"/>
    <w:rsid w:val="00235BD9"/>
    <w:rsid w:val="0027660F"/>
    <w:rsid w:val="002A0F4E"/>
    <w:rsid w:val="002A629F"/>
    <w:rsid w:val="002E1D8C"/>
    <w:rsid w:val="002E7897"/>
    <w:rsid w:val="00326A72"/>
    <w:rsid w:val="0034515D"/>
    <w:rsid w:val="003554CD"/>
    <w:rsid w:val="00361192"/>
    <w:rsid w:val="00370A2A"/>
    <w:rsid w:val="003A358F"/>
    <w:rsid w:val="003A4F9B"/>
    <w:rsid w:val="003A57E5"/>
    <w:rsid w:val="003B01A5"/>
    <w:rsid w:val="003E4A3E"/>
    <w:rsid w:val="00403960"/>
    <w:rsid w:val="0041348B"/>
    <w:rsid w:val="00436FCC"/>
    <w:rsid w:val="00471E95"/>
    <w:rsid w:val="0047330D"/>
    <w:rsid w:val="004770AC"/>
    <w:rsid w:val="004A6472"/>
    <w:rsid w:val="004C2AAA"/>
    <w:rsid w:val="004D5104"/>
    <w:rsid w:val="004E016A"/>
    <w:rsid w:val="004E26D0"/>
    <w:rsid w:val="004E2C8B"/>
    <w:rsid w:val="005015BB"/>
    <w:rsid w:val="00512E7E"/>
    <w:rsid w:val="00524A9A"/>
    <w:rsid w:val="00547E65"/>
    <w:rsid w:val="005736B5"/>
    <w:rsid w:val="005A4DAA"/>
    <w:rsid w:val="005D2F92"/>
    <w:rsid w:val="005D42BC"/>
    <w:rsid w:val="005D5F40"/>
    <w:rsid w:val="005F54BB"/>
    <w:rsid w:val="006113DA"/>
    <w:rsid w:val="006115D8"/>
    <w:rsid w:val="00613DC8"/>
    <w:rsid w:val="0062132D"/>
    <w:rsid w:val="0064181E"/>
    <w:rsid w:val="00671E5D"/>
    <w:rsid w:val="006738CE"/>
    <w:rsid w:val="006C09D2"/>
    <w:rsid w:val="006C6B61"/>
    <w:rsid w:val="006E12B5"/>
    <w:rsid w:val="006F1920"/>
    <w:rsid w:val="0071256C"/>
    <w:rsid w:val="00721CA4"/>
    <w:rsid w:val="00724EB9"/>
    <w:rsid w:val="00734A34"/>
    <w:rsid w:val="00736DC9"/>
    <w:rsid w:val="00756995"/>
    <w:rsid w:val="00781F6A"/>
    <w:rsid w:val="00790F36"/>
    <w:rsid w:val="007A5C32"/>
    <w:rsid w:val="007D697C"/>
    <w:rsid w:val="007E4D7E"/>
    <w:rsid w:val="00814AB0"/>
    <w:rsid w:val="0082134E"/>
    <w:rsid w:val="0083164D"/>
    <w:rsid w:val="00840F4A"/>
    <w:rsid w:val="00875119"/>
    <w:rsid w:val="0088179F"/>
    <w:rsid w:val="00892383"/>
    <w:rsid w:val="00892BC3"/>
    <w:rsid w:val="00896C31"/>
    <w:rsid w:val="008A2C1C"/>
    <w:rsid w:val="008B2472"/>
    <w:rsid w:val="008E25E3"/>
    <w:rsid w:val="008E3AEA"/>
    <w:rsid w:val="00923AFE"/>
    <w:rsid w:val="00943470"/>
    <w:rsid w:val="00961CEB"/>
    <w:rsid w:val="00980654"/>
    <w:rsid w:val="0099057E"/>
    <w:rsid w:val="00997FD2"/>
    <w:rsid w:val="009A4C6A"/>
    <w:rsid w:val="009B1263"/>
    <w:rsid w:val="009B2077"/>
    <w:rsid w:val="009B3A59"/>
    <w:rsid w:val="009C6775"/>
    <w:rsid w:val="00A16005"/>
    <w:rsid w:val="00A32123"/>
    <w:rsid w:val="00A360C3"/>
    <w:rsid w:val="00A51E6A"/>
    <w:rsid w:val="00A57F4F"/>
    <w:rsid w:val="00A7002F"/>
    <w:rsid w:val="00A93F24"/>
    <w:rsid w:val="00A95AC6"/>
    <w:rsid w:val="00AB1C52"/>
    <w:rsid w:val="00AB5822"/>
    <w:rsid w:val="00AC6C31"/>
    <w:rsid w:val="00AE0AB2"/>
    <w:rsid w:val="00B06B6A"/>
    <w:rsid w:val="00B32E23"/>
    <w:rsid w:val="00B67FF2"/>
    <w:rsid w:val="00B77332"/>
    <w:rsid w:val="00B82CCC"/>
    <w:rsid w:val="00B955A5"/>
    <w:rsid w:val="00BA21F1"/>
    <w:rsid w:val="00BC69F4"/>
    <w:rsid w:val="00BE458C"/>
    <w:rsid w:val="00C00983"/>
    <w:rsid w:val="00C10E28"/>
    <w:rsid w:val="00C12493"/>
    <w:rsid w:val="00C22E96"/>
    <w:rsid w:val="00C30363"/>
    <w:rsid w:val="00C30821"/>
    <w:rsid w:val="00C560E7"/>
    <w:rsid w:val="00C574EA"/>
    <w:rsid w:val="00C72E3A"/>
    <w:rsid w:val="00C768B3"/>
    <w:rsid w:val="00C76F01"/>
    <w:rsid w:val="00CB6AE0"/>
    <w:rsid w:val="00CE12D8"/>
    <w:rsid w:val="00CE1F2C"/>
    <w:rsid w:val="00CE2C2B"/>
    <w:rsid w:val="00D100B8"/>
    <w:rsid w:val="00D14DCC"/>
    <w:rsid w:val="00D42101"/>
    <w:rsid w:val="00D55F93"/>
    <w:rsid w:val="00D81370"/>
    <w:rsid w:val="00D93A48"/>
    <w:rsid w:val="00D962E7"/>
    <w:rsid w:val="00DB020E"/>
    <w:rsid w:val="00DC2E84"/>
    <w:rsid w:val="00DF4025"/>
    <w:rsid w:val="00E00EDD"/>
    <w:rsid w:val="00E01341"/>
    <w:rsid w:val="00E271F0"/>
    <w:rsid w:val="00E27234"/>
    <w:rsid w:val="00E307F7"/>
    <w:rsid w:val="00E36113"/>
    <w:rsid w:val="00E435B6"/>
    <w:rsid w:val="00E453E5"/>
    <w:rsid w:val="00E61A68"/>
    <w:rsid w:val="00E7710C"/>
    <w:rsid w:val="00E77F4F"/>
    <w:rsid w:val="00E82E6C"/>
    <w:rsid w:val="00EA33E4"/>
    <w:rsid w:val="00EB456A"/>
    <w:rsid w:val="00F15A9B"/>
    <w:rsid w:val="00F65DA1"/>
    <w:rsid w:val="00F72F18"/>
    <w:rsid w:val="00F93D69"/>
    <w:rsid w:val="00FB39D1"/>
    <w:rsid w:val="00FC279E"/>
    <w:rsid w:val="00FD4E88"/>
    <w:rsid w:val="00FD6429"/>
    <w:rsid w:val="00FF02AD"/>
    <w:rsid w:val="00FF67FD"/>
    <w:rsid w:val="3E975A71"/>
    <w:rsid w:val="6B3599E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02633"/>
  <w15:docId w15:val="{30C333D8-D666-9A4E-ABEA-13A8CE8B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456B"/>
    <w:pPr>
      <w:keepNext/>
      <w:keepLines/>
      <w:numPr>
        <w:numId w:val="14"/>
      </w:numPr>
      <w:spacing w:before="240" w:line="360" w:lineRule="auto"/>
      <w:outlineLvl w:val="0"/>
    </w:pPr>
    <w:rPr>
      <w:rFonts w:ascii="Times New Roman" w:eastAsiaTheme="majorEastAsia" w:hAnsi="Times New Roman" w:cstheme="majorBidi"/>
      <w:color w:val="000000" w:themeColor="text1"/>
      <w:szCs w:val="32"/>
    </w:rPr>
  </w:style>
  <w:style w:type="paragraph" w:styleId="Heading2">
    <w:name w:val="heading 2"/>
    <w:basedOn w:val="Normal"/>
    <w:next w:val="Normal"/>
    <w:link w:val="Heading2Char"/>
    <w:uiPriority w:val="9"/>
    <w:unhideWhenUsed/>
    <w:qFormat/>
    <w:rsid w:val="0000456B"/>
    <w:pPr>
      <w:keepNext/>
      <w:keepLines/>
      <w:spacing w:before="40" w:line="360" w:lineRule="auto"/>
      <w:ind w:left="576" w:hanging="576"/>
      <w:outlineLvl w:val="1"/>
    </w:pPr>
    <w:rPr>
      <w:rFonts w:ascii="Times New Roman" w:eastAsiaTheme="majorEastAsia" w:hAnsi="Times New Roman" w:cstheme="majorBidi"/>
      <w:b/>
      <w:bCs/>
      <w:color w:val="000000" w:themeColor="text1"/>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00456B"/>
    <w:rPr>
      <w:rFonts w:ascii="Times New Roman" w:eastAsiaTheme="majorEastAsia" w:hAnsi="Times New Roman" w:cstheme="majorBidi"/>
      <w:color w:val="000000" w:themeColor="text1"/>
      <w:szCs w:val="32"/>
      <w:lang w:eastAsia="en-GB"/>
    </w:rPr>
  </w:style>
  <w:style w:type="character" w:customStyle="1" w:styleId="Heading2Char">
    <w:name w:val="Heading 2 Char"/>
    <w:basedOn w:val="DefaultParagraphFont"/>
    <w:link w:val="Heading2"/>
    <w:rsid w:val="0000456B"/>
    <w:rPr>
      <w:rFonts w:ascii="Times New Roman" w:eastAsiaTheme="majorEastAsia" w:hAnsi="Times New Roman" w:cstheme="majorBidi"/>
      <w:b/>
      <w:bCs/>
      <w:color w:val="000000" w:themeColor="text1"/>
      <w:lang w:eastAsia="en-GB"/>
    </w:rPr>
  </w:style>
  <w:style w:type="character" w:styleId="Hyperlink">
    <w:name w:val="Hyperlink"/>
    <w:basedOn w:val="DefaultParagraphFont"/>
    <w:uiPriority w:val="99"/>
    <w:unhideWhenUsed/>
    <w:rsid w:val="000C72D8"/>
    <w:rPr>
      <w:color w:val="0563C1" w:themeColor="hyperlink"/>
      <w:u w:val="single"/>
    </w:rPr>
  </w:style>
  <w:style w:type="character" w:styleId="UnresolvedMention">
    <w:name w:val="Unresolved Mention"/>
    <w:basedOn w:val="DefaultParagraphFont"/>
    <w:uiPriority w:val="99"/>
    <w:semiHidden/>
    <w:unhideWhenUsed/>
    <w:rsid w:val="000C72D8"/>
    <w:rPr>
      <w:color w:val="605E5C"/>
      <w:shd w:val="clear" w:color="auto" w:fill="E1DFDD"/>
    </w:rPr>
  </w:style>
  <w:style w:type="paragraph" w:styleId="ListParagraph">
    <w:name w:val="List Paragraph"/>
    <w:basedOn w:val="Normal"/>
    <w:uiPriority w:val="34"/>
    <w:qFormat/>
    <w:rsid w:val="000C72D8"/>
    <w:pPr>
      <w:ind w:left="720"/>
      <w:contextualSpacing/>
    </w:pPr>
  </w:style>
  <w:style w:type="paragraph" w:styleId="Header">
    <w:name w:val="header"/>
    <w:basedOn w:val="Normal"/>
    <w:link w:val="HeaderChar"/>
    <w:uiPriority w:val="99"/>
    <w:unhideWhenUsed/>
    <w:rsid w:val="00913294"/>
    <w:pPr>
      <w:tabs>
        <w:tab w:val="center" w:pos="4680"/>
        <w:tab w:val="right" w:pos="9360"/>
      </w:tabs>
    </w:pPr>
  </w:style>
  <w:style w:type="character" w:customStyle="1" w:styleId="HeaderChar">
    <w:name w:val="Header Char"/>
    <w:basedOn w:val="DefaultParagraphFont"/>
    <w:link w:val="Header"/>
    <w:uiPriority w:val="99"/>
    <w:rsid w:val="00913294"/>
  </w:style>
  <w:style w:type="paragraph" w:styleId="Footer">
    <w:name w:val="footer"/>
    <w:basedOn w:val="Normal"/>
    <w:link w:val="FooterChar"/>
    <w:uiPriority w:val="99"/>
    <w:unhideWhenUsed/>
    <w:rsid w:val="00913294"/>
    <w:pPr>
      <w:tabs>
        <w:tab w:val="center" w:pos="4680"/>
        <w:tab w:val="right" w:pos="9360"/>
      </w:tabs>
    </w:pPr>
  </w:style>
  <w:style w:type="character" w:customStyle="1" w:styleId="FooterChar">
    <w:name w:val="Footer Char"/>
    <w:basedOn w:val="DefaultParagraphFont"/>
    <w:link w:val="Footer"/>
    <w:uiPriority w:val="99"/>
    <w:rsid w:val="00913294"/>
  </w:style>
  <w:style w:type="character" w:styleId="FollowedHyperlink">
    <w:name w:val="FollowedHyperlink"/>
    <w:basedOn w:val="DefaultParagraphFont"/>
    <w:uiPriority w:val="99"/>
    <w:semiHidden/>
    <w:unhideWhenUsed/>
    <w:rsid w:val="00E25C16"/>
    <w:rPr>
      <w:color w:val="954F72" w:themeColor="followedHyperlink"/>
      <w:u w:val="single"/>
    </w:rPr>
  </w:style>
  <w:style w:type="table" w:styleId="TableGrid">
    <w:name w:val="Table Grid"/>
    <w:basedOn w:val="TableNormal"/>
    <w:uiPriority w:val="39"/>
    <w:rsid w:val="00566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F64E9"/>
  </w:style>
  <w:style w:type="character" w:styleId="CommentReference">
    <w:name w:val="annotation reference"/>
    <w:basedOn w:val="DefaultParagraphFont"/>
    <w:uiPriority w:val="99"/>
    <w:semiHidden/>
    <w:unhideWhenUsed/>
    <w:rsid w:val="00FF64E9"/>
    <w:rPr>
      <w:sz w:val="16"/>
      <w:szCs w:val="16"/>
    </w:rPr>
  </w:style>
  <w:style w:type="paragraph" w:styleId="CommentText">
    <w:name w:val="annotation text"/>
    <w:basedOn w:val="Normal"/>
    <w:link w:val="CommentTextChar"/>
    <w:uiPriority w:val="99"/>
    <w:unhideWhenUsed/>
    <w:rsid w:val="00FF64E9"/>
    <w:rPr>
      <w:sz w:val="20"/>
      <w:szCs w:val="20"/>
    </w:rPr>
  </w:style>
  <w:style w:type="character" w:customStyle="1" w:styleId="CommentTextChar">
    <w:name w:val="Comment Text Char"/>
    <w:basedOn w:val="DefaultParagraphFont"/>
    <w:link w:val="CommentText"/>
    <w:uiPriority w:val="99"/>
    <w:rsid w:val="00FF64E9"/>
    <w:rPr>
      <w:sz w:val="20"/>
      <w:szCs w:val="20"/>
    </w:rPr>
  </w:style>
  <w:style w:type="paragraph" w:styleId="CommentSubject">
    <w:name w:val="annotation subject"/>
    <w:basedOn w:val="CommentText"/>
    <w:next w:val="CommentText"/>
    <w:link w:val="CommentSubjectChar"/>
    <w:uiPriority w:val="99"/>
    <w:semiHidden/>
    <w:unhideWhenUsed/>
    <w:rsid w:val="00FF64E9"/>
    <w:rPr>
      <w:b/>
      <w:bCs/>
    </w:rPr>
  </w:style>
  <w:style w:type="character" w:customStyle="1" w:styleId="CommentSubjectChar">
    <w:name w:val="Comment Subject Char"/>
    <w:basedOn w:val="CommentTextChar"/>
    <w:link w:val="CommentSubject"/>
    <w:uiPriority w:val="99"/>
    <w:semiHidden/>
    <w:rsid w:val="00FF64E9"/>
    <w:rPr>
      <w:b/>
      <w:bCs/>
      <w:sz w:val="20"/>
      <w:szCs w:val="20"/>
    </w:rPr>
  </w:style>
  <w:style w:type="paragraph" w:styleId="EndnoteText">
    <w:name w:val="endnote text"/>
    <w:basedOn w:val="Normal"/>
    <w:link w:val="EndnoteTextChar"/>
    <w:uiPriority w:val="99"/>
    <w:semiHidden/>
    <w:unhideWhenUsed/>
    <w:rsid w:val="00804B4E"/>
    <w:rPr>
      <w:sz w:val="20"/>
      <w:szCs w:val="20"/>
    </w:rPr>
  </w:style>
  <w:style w:type="character" w:customStyle="1" w:styleId="EndnoteTextChar">
    <w:name w:val="Endnote Text Char"/>
    <w:basedOn w:val="DefaultParagraphFont"/>
    <w:link w:val="EndnoteText"/>
    <w:uiPriority w:val="99"/>
    <w:semiHidden/>
    <w:rsid w:val="00804B4E"/>
    <w:rPr>
      <w:sz w:val="20"/>
      <w:szCs w:val="20"/>
    </w:rPr>
  </w:style>
  <w:style w:type="character" w:styleId="EndnoteReference">
    <w:name w:val="endnote reference"/>
    <w:basedOn w:val="DefaultParagraphFont"/>
    <w:uiPriority w:val="99"/>
    <w:semiHidden/>
    <w:unhideWhenUsed/>
    <w:rsid w:val="00804B4E"/>
    <w:rPr>
      <w:vertAlign w:val="superscript"/>
    </w:rPr>
  </w:style>
  <w:style w:type="paragraph" w:styleId="FootnoteText">
    <w:name w:val="footnote text"/>
    <w:basedOn w:val="Normal"/>
    <w:link w:val="FootnoteTextChar"/>
    <w:uiPriority w:val="99"/>
    <w:semiHidden/>
    <w:unhideWhenUsed/>
    <w:rsid w:val="00804B4E"/>
    <w:rPr>
      <w:sz w:val="20"/>
      <w:szCs w:val="20"/>
    </w:rPr>
  </w:style>
  <w:style w:type="character" w:customStyle="1" w:styleId="FootnoteTextChar">
    <w:name w:val="Footnote Text Char"/>
    <w:basedOn w:val="DefaultParagraphFont"/>
    <w:link w:val="FootnoteText"/>
    <w:uiPriority w:val="99"/>
    <w:semiHidden/>
    <w:rsid w:val="00804B4E"/>
    <w:rPr>
      <w:sz w:val="20"/>
      <w:szCs w:val="20"/>
    </w:rPr>
  </w:style>
  <w:style w:type="character" w:styleId="FootnoteReference">
    <w:name w:val="footnote reference"/>
    <w:basedOn w:val="DefaultParagraphFont"/>
    <w:uiPriority w:val="99"/>
    <w:semiHidden/>
    <w:unhideWhenUsed/>
    <w:rsid w:val="00804B4E"/>
    <w:rPr>
      <w:vertAlign w:val="superscript"/>
    </w:rPr>
  </w:style>
  <w:style w:type="character" w:customStyle="1" w:styleId="apple-converted-space">
    <w:name w:val="apple-converted-space"/>
    <w:basedOn w:val="DefaultParagraphFont"/>
    <w:rsid w:val="00393032"/>
  </w:style>
  <w:style w:type="character" w:styleId="PageNumber">
    <w:name w:val="page number"/>
    <w:basedOn w:val="DefaultParagraphFont"/>
    <w:uiPriority w:val="99"/>
    <w:semiHidden/>
    <w:unhideWhenUsed/>
    <w:rsid w:val="00074266"/>
  </w:style>
  <w:style w:type="paragraph" w:styleId="BalloonText">
    <w:name w:val="Balloon Text"/>
    <w:basedOn w:val="Normal"/>
    <w:link w:val="BalloonTextChar"/>
    <w:uiPriority w:val="99"/>
    <w:semiHidden/>
    <w:unhideWhenUsed/>
    <w:rsid w:val="005140A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40AE"/>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TOCHeading">
    <w:name w:val="TOC Heading"/>
    <w:basedOn w:val="Heading1"/>
    <w:next w:val="Normal"/>
    <w:uiPriority w:val="39"/>
    <w:unhideWhenUsed/>
    <w:qFormat/>
    <w:rsid w:val="00B67FF2"/>
    <w:pPr>
      <w:numPr>
        <w:numId w:val="0"/>
      </w:numPr>
      <w:spacing w:line="259" w:lineRule="auto"/>
      <w:outlineLvl w:val="9"/>
    </w:pPr>
    <w:rPr>
      <w:rFonts w:asciiTheme="majorHAnsi" w:hAnsiTheme="majorHAnsi"/>
      <w:color w:val="2F5496" w:themeColor="accent1" w:themeShade="BF"/>
      <w:sz w:val="32"/>
      <w:lang w:val="de-DE" w:eastAsia="zh-CN"/>
    </w:rPr>
  </w:style>
  <w:style w:type="paragraph" w:styleId="TOC2">
    <w:name w:val="toc 2"/>
    <w:basedOn w:val="Normal"/>
    <w:next w:val="Normal"/>
    <w:autoRedefine/>
    <w:uiPriority w:val="39"/>
    <w:unhideWhenUsed/>
    <w:rsid w:val="00B67FF2"/>
    <w:pPr>
      <w:spacing w:after="100"/>
      <w:ind w:left="240"/>
    </w:pPr>
  </w:style>
  <w:style w:type="paragraph" w:styleId="NormalWeb">
    <w:name w:val="Normal (Web)"/>
    <w:basedOn w:val="Normal"/>
    <w:uiPriority w:val="99"/>
    <w:unhideWhenUsed/>
    <w:rsid w:val="00D81370"/>
    <w:pPr>
      <w:spacing w:before="100" w:beforeAutospacing="1" w:after="100" w:afterAutospacing="1"/>
    </w:pPr>
    <w:rPr>
      <w:rFonts w:ascii="Times New Roman" w:eastAsia="Times New Roman" w:hAnsi="Times New Roman" w:cs="Times New Roman"/>
      <w:lang w:val="en-CA" w:eastAsia="en-US"/>
    </w:rPr>
  </w:style>
  <w:style w:type="paragraph" w:styleId="TOC1">
    <w:name w:val="toc 1"/>
    <w:basedOn w:val="Normal"/>
    <w:next w:val="Normal"/>
    <w:autoRedefine/>
    <w:uiPriority w:val="39"/>
    <w:unhideWhenUsed/>
    <w:rsid w:val="003A358F"/>
    <w:pPr>
      <w:tabs>
        <w:tab w:val="right" w:leader="dot" w:pos="9010"/>
      </w:tabs>
      <w:spacing w:after="100"/>
      <w:ind w:left="240"/>
    </w:pPr>
  </w:style>
  <w:style w:type="paragraph" w:styleId="NoSpacing">
    <w:name w:val="No Spacing"/>
    <w:link w:val="NoSpacingChar"/>
    <w:uiPriority w:val="1"/>
    <w:qFormat/>
    <w:rsid w:val="00FC279E"/>
    <w:rPr>
      <w:rFonts w:asciiTheme="minorHAnsi" w:eastAsiaTheme="minorEastAsia" w:hAnsiTheme="minorHAnsi" w:cstheme="minorBidi"/>
      <w:sz w:val="22"/>
      <w:szCs w:val="22"/>
      <w:lang w:val="de-DE" w:eastAsia="zh-CN"/>
    </w:rPr>
  </w:style>
  <w:style w:type="character" w:customStyle="1" w:styleId="NoSpacingChar">
    <w:name w:val="No Spacing Char"/>
    <w:basedOn w:val="DefaultParagraphFont"/>
    <w:link w:val="NoSpacing"/>
    <w:uiPriority w:val="1"/>
    <w:rsid w:val="00FC279E"/>
    <w:rPr>
      <w:rFonts w:asciiTheme="minorHAnsi" w:eastAsiaTheme="minorEastAsia" w:hAnsiTheme="minorHAnsi" w:cstheme="minorBidi"/>
      <w:sz w:val="22"/>
      <w:szCs w:val="22"/>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99794">
      <w:bodyDiv w:val="1"/>
      <w:marLeft w:val="0"/>
      <w:marRight w:val="0"/>
      <w:marTop w:val="0"/>
      <w:marBottom w:val="0"/>
      <w:divBdr>
        <w:top w:val="none" w:sz="0" w:space="0" w:color="auto"/>
        <w:left w:val="none" w:sz="0" w:space="0" w:color="auto"/>
        <w:bottom w:val="none" w:sz="0" w:space="0" w:color="auto"/>
        <w:right w:val="none" w:sz="0" w:space="0" w:color="auto"/>
      </w:divBdr>
    </w:div>
    <w:div w:id="179975774">
      <w:bodyDiv w:val="1"/>
      <w:marLeft w:val="0"/>
      <w:marRight w:val="0"/>
      <w:marTop w:val="0"/>
      <w:marBottom w:val="0"/>
      <w:divBdr>
        <w:top w:val="none" w:sz="0" w:space="0" w:color="auto"/>
        <w:left w:val="none" w:sz="0" w:space="0" w:color="auto"/>
        <w:bottom w:val="none" w:sz="0" w:space="0" w:color="auto"/>
        <w:right w:val="none" w:sz="0" w:space="0" w:color="auto"/>
      </w:divBdr>
    </w:div>
    <w:div w:id="563488638">
      <w:bodyDiv w:val="1"/>
      <w:marLeft w:val="0"/>
      <w:marRight w:val="0"/>
      <w:marTop w:val="0"/>
      <w:marBottom w:val="0"/>
      <w:divBdr>
        <w:top w:val="none" w:sz="0" w:space="0" w:color="auto"/>
        <w:left w:val="none" w:sz="0" w:space="0" w:color="auto"/>
        <w:bottom w:val="none" w:sz="0" w:space="0" w:color="auto"/>
        <w:right w:val="none" w:sz="0" w:space="0" w:color="auto"/>
      </w:divBdr>
    </w:div>
    <w:div w:id="709232240">
      <w:bodyDiv w:val="1"/>
      <w:marLeft w:val="0"/>
      <w:marRight w:val="0"/>
      <w:marTop w:val="0"/>
      <w:marBottom w:val="0"/>
      <w:divBdr>
        <w:top w:val="none" w:sz="0" w:space="0" w:color="auto"/>
        <w:left w:val="none" w:sz="0" w:space="0" w:color="auto"/>
        <w:bottom w:val="none" w:sz="0" w:space="0" w:color="auto"/>
        <w:right w:val="none" w:sz="0" w:space="0" w:color="auto"/>
      </w:divBdr>
    </w:div>
    <w:div w:id="767192756">
      <w:bodyDiv w:val="1"/>
      <w:marLeft w:val="0"/>
      <w:marRight w:val="0"/>
      <w:marTop w:val="0"/>
      <w:marBottom w:val="0"/>
      <w:divBdr>
        <w:top w:val="none" w:sz="0" w:space="0" w:color="auto"/>
        <w:left w:val="none" w:sz="0" w:space="0" w:color="auto"/>
        <w:bottom w:val="none" w:sz="0" w:space="0" w:color="auto"/>
        <w:right w:val="none" w:sz="0" w:space="0" w:color="auto"/>
      </w:divBdr>
    </w:div>
    <w:div w:id="784620788">
      <w:bodyDiv w:val="1"/>
      <w:marLeft w:val="0"/>
      <w:marRight w:val="0"/>
      <w:marTop w:val="0"/>
      <w:marBottom w:val="0"/>
      <w:divBdr>
        <w:top w:val="none" w:sz="0" w:space="0" w:color="auto"/>
        <w:left w:val="none" w:sz="0" w:space="0" w:color="auto"/>
        <w:bottom w:val="none" w:sz="0" w:space="0" w:color="auto"/>
        <w:right w:val="none" w:sz="0" w:space="0" w:color="auto"/>
      </w:divBdr>
    </w:div>
    <w:div w:id="1028918922">
      <w:bodyDiv w:val="1"/>
      <w:marLeft w:val="0"/>
      <w:marRight w:val="0"/>
      <w:marTop w:val="0"/>
      <w:marBottom w:val="0"/>
      <w:divBdr>
        <w:top w:val="none" w:sz="0" w:space="0" w:color="auto"/>
        <w:left w:val="none" w:sz="0" w:space="0" w:color="auto"/>
        <w:bottom w:val="none" w:sz="0" w:space="0" w:color="auto"/>
        <w:right w:val="none" w:sz="0" w:space="0" w:color="auto"/>
      </w:divBdr>
    </w:div>
    <w:div w:id="1229002153">
      <w:bodyDiv w:val="1"/>
      <w:marLeft w:val="0"/>
      <w:marRight w:val="0"/>
      <w:marTop w:val="0"/>
      <w:marBottom w:val="0"/>
      <w:divBdr>
        <w:top w:val="none" w:sz="0" w:space="0" w:color="auto"/>
        <w:left w:val="none" w:sz="0" w:space="0" w:color="auto"/>
        <w:bottom w:val="none" w:sz="0" w:space="0" w:color="auto"/>
        <w:right w:val="none" w:sz="0" w:space="0" w:color="auto"/>
      </w:divBdr>
    </w:div>
    <w:div w:id="1471510587">
      <w:bodyDiv w:val="1"/>
      <w:marLeft w:val="0"/>
      <w:marRight w:val="0"/>
      <w:marTop w:val="0"/>
      <w:marBottom w:val="0"/>
      <w:divBdr>
        <w:top w:val="none" w:sz="0" w:space="0" w:color="auto"/>
        <w:left w:val="none" w:sz="0" w:space="0" w:color="auto"/>
        <w:bottom w:val="none" w:sz="0" w:space="0" w:color="auto"/>
        <w:right w:val="none" w:sz="0" w:space="0" w:color="auto"/>
      </w:divBdr>
    </w:div>
    <w:div w:id="1473524846">
      <w:bodyDiv w:val="1"/>
      <w:marLeft w:val="0"/>
      <w:marRight w:val="0"/>
      <w:marTop w:val="0"/>
      <w:marBottom w:val="0"/>
      <w:divBdr>
        <w:top w:val="none" w:sz="0" w:space="0" w:color="auto"/>
        <w:left w:val="none" w:sz="0" w:space="0" w:color="auto"/>
        <w:bottom w:val="none" w:sz="0" w:space="0" w:color="auto"/>
        <w:right w:val="none" w:sz="0" w:space="0" w:color="auto"/>
      </w:divBdr>
    </w:div>
    <w:div w:id="1561207996">
      <w:bodyDiv w:val="1"/>
      <w:marLeft w:val="0"/>
      <w:marRight w:val="0"/>
      <w:marTop w:val="0"/>
      <w:marBottom w:val="0"/>
      <w:divBdr>
        <w:top w:val="none" w:sz="0" w:space="0" w:color="auto"/>
        <w:left w:val="none" w:sz="0" w:space="0" w:color="auto"/>
        <w:bottom w:val="none" w:sz="0" w:space="0" w:color="auto"/>
        <w:right w:val="none" w:sz="0" w:space="0" w:color="auto"/>
      </w:divBdr>
      <w:divsChild>
        <w:div w:id="2145005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646895">
              <w:marLeft w:val="0"/>
              <w:marRight w:val="0"/>
              <w:marTop w:val="0"/>
              <w:marBottom w:val="0"/>
              <w:divBdr>
                <w:top w:val="none" w:sz="0" w:space="0" w:color="auto"/>
                <w:left w:val="none" w:sz="0" w:space="0" w:color="auto"/>
                <w:bottom w:val="none" w:sz="0" w:space="0" w:color="auto"/>
                <w:right w:val="none" w:sz="0" w:space="0" w:color="auto"/>
              </w:divBdr>
              <w:divsChild>
                <w:div w:id="1025449809">
                  <w:marLeft w:val="0"/>
                  <w:marRight w:val="0"/>
                  <w:marTop w:val="0"/>
                  <w:marBottom w:val="0"/>
                  <w:divBdr>
                    <w:top w:val="none" w:sz="0" w:space="0" w:color="auto"/>
                    <w:left w:val="none" w:sz="0" w:space="0" w:color="auto"/>
                    <w:bottom w:val="none" w:sz="0" w:space="0" w:color="auto"/>
                    <w:right w:val="none" w:sz="0" w:space="0" w:color="auto"/>
                  </w:divBdr>
                  <w:divsChild>
                    <w:div w:id="478496036">
                      <w:marLeft w:val="0"/>
                      <w:marRight w:val="0"/>
                      <w:marTop w:val="0"/>
                      <w:marBottom w:val="0"/>
                      <w:divBdr>
                        <w:top w:val="none" w:sz="0" w:space="0" w:color="auto"/>
                        <w:left w:val="none" w:sz="0" w:space="0" w:color="auto"/>
                        <w:bottom w:val="none" w:sz="0" w:space="0" w:color="auto"/>
                        <w:right w:val="none" w:sz="0" w:space="0" w:color="auto"/>
                      </w:divBdr>
                    </w:div>
                    <w:div w:id="53231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667582">
      <w:bodyDiv w:val="1"/>
      <w:marLeft w:val="0"/>
      <w:marRight w:val="0"/>
      <w:marTop w:val="0"/>
      <w:marBottom w:val="0"/>
      <w:divBdr>
        <w:top w:val="none" w:sz="0" w:space="0" w:color="auto"/>
        <w:left w:val="none" w:sz="0" w:space="0" w:color="auto"/>
        <w:bottom w:val="none" w:sz="0" w:space="0" w:color="auto"/>
        <w:right w:val="none" w:sz="0" w:space="0" w:color="auto"/>
      </w:divBdr>
      <w:divsChild>
        <w:div w:id="2000502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922060">
              <w:marLeft w:val="0"/>
              <w:marRight w:val="0"/>
              <w:marTop w:val="0"/>
              <w:marBottom w:val="0"/>
              <w:divBdr>
                <w:top w:val="none" w:sz="0" w:space="0" w:color="auto"/>
                <w:left w:val="none" w:sz="0" w:space="0" w:color="auto"/>
                <w:bottom w:val="none" w:sz="0" w:space="0" w:color="auto"/>
                <w:right w:val="none" w:sz="0" w:space="0" w:color="auto"/>
              </w:divBdr>
              <w:divsChild>
                <w:div w:id="133917134">
                  <w:marLeft w:val="0"/>
                  <w:marRight w:val="0"/>
                  <w:marTop w:val="0"/>
                  <w:marBottom w:val="0"/>
                  <w:divBdr>
                    <w:top w:val="none" w:sz="0" w:space="0" w:color="auto"/>
                    <w:left w:val="none" w:sz="0" w:space="0" w:color="auto"/>
                    <w:bottom w:val="none" w:sz="0" w:space="0" w:color="auto"/>
                    <w:right w:val="none" w:sz="0" w:space="0" w:color="auto"/>
                  </w:divBdr>
                  <w:divsChild>
                    <w:div w:id="9450260">
                      <w:marLeft w:val="0"/>
                      <w:marRight w:val="0"/>
                      <w:marTop w:val="0"/>
                      <w:marBottom w:val="0"/>
                      <w:divBdr>
                        <w:top w:val="none" w:sz="0" w:space="0" w:color="auto"/>
                        <w:left w:val="none" w:sz="0" w:space="0" w:color="auto"/>
                        <w:bottom w:val="none" w:sz="0" w:space="0" w:color="auto"/>
                        <w:right w:val="none" w:sz="0" w:space="0" w:color="auto"/>
                      </w:divBdr>
                    </w:div>
                    <w:div w:id="2608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796066">
      <w:bodyDiv w:val="1"/>
      <w:marLeft w:val="0"/>
      <w:marRight w:val="0"/>
      <w:marTop w:val="0"/>
      <w:marBottom w:val="0"/>
      <w:divBdr>
        <w:top w:val="none" w:sz="0" w:space="0" w:color="auto"/>
        <w:left w:val="none" w:sz="0" w:space="0" w:color="auto"/>
        <w:bottom w:val="none" w:sz="0" w:space="0" w:color="auto"/>
        <w:right w:val="none" w:sz="0" w:space="0" w:color="auto"/>
      </w:divBdr>
    </w:div>
    <w:div w:id="2013868766">
      <w:bodyDiv w:val="1"/>
      <w:marLeft w:val="0"/>
      <w:marRight w:val="0"/>
      <w:marTop w:val="0"/>
      <w:marBottom w:val="0"/>
      <w:divBdr>
        <w:top w:val="none" w:sz="0" w:space="0" w:color="auto"/>
        <w:left w:val="none" w:sz="0" w:space="0" w:color="auto"/>
        <w:bottom w:val="none" w:sz="0" w:space="0" w:color="auto"/>
        <w:right w:val="none" w:sz="0" w:space="0" w:color="auto"/>
      </w:divBdr>
    </w:div>
    <w:div w:id="2018073914">
      <w:bodyDiv w:val="1"/>
      <w:marLeft w:val="0"/>
      <w:marRight w:val="0"/>
      <w:marTop w:val="0"/>
      <w:marBottom w:val="0"/>
      <w:divBdr>
        <w:top w:val="none" w:sz="0" w:space="0" w:color="auto"/>
        <w:left w:val="none" w:sz="0" w:space="0" w:color="auto"/>
        <w:bottom w:val="none" w:sz="0" w:space="0" w:color="auto"/>
        <w:right w:val="none" w:sz="0" w:space="0" w:color="auto"/>
      </w:divBdr>
    </w:div>
    <w:div w:id="2057849059">
      <w:bodyDiv w:val="1"/>
      <w:marLeft w:val="0"/>
      <w:marRight w:val="0"/>
      <w:marTop w:val="0"/>
      <w:marBottom w:val="0"/>
      <w:divBdr>
        <w:top w:val="none" w:sz="0" w:space="0" w:color="auto"/>
        <w:left w:val="none" w:sz="0" w:space="0" w:color="auto"/>
        <w:bottom w:val="none" w:sz="0" w:space="0" w:color="auto"/>
        <w:right w:val="none" w:sz="0" w:space="0" w:color="auto"/>
      </w:divBdr>
      <w:divsChild>
        <w:div w:id="445736783">
          <w:marLeft w:val="0"/>
          <w:marRight w:val="0"/>
          <w:marTop w:val="0"/>
          <w:marBottom w:val="0"/>
          <w:divBdr>
            <w:top w:val="none" w:sz="0" w:space="0" w:color="auto"/>
            <w:left w:val="none" w:sz="0" w:space="0" w:color="auto"/>
            <w:bottom w:val="none" w:sz="0" w:space="0" w:color="auto"/>
            <w:right w:val="none" w:sz="0" w:space="0" w:color="auto"/>
          </w:divBdr>
          <w:divsChild>
            <w:div w:id="1059331128">
              <w:marLeft w:val="0"/>
              <w:marRight w:val="0"/>
              <w:marTop w:val="0"/>
              <w:marBottom w:val="0"/>
              <w:divBdr>
                <w:top w:val="none" w:sz="0" w:space="0" w:color="auto"/>
                <w:left w:val="none" w:sz="0" w:space="0" w:color="auto"/>
                <w:bottom w:val="none" w:sz="0" w:space="0" w:color="auto"/>
                <w:right w:val="none" w:sz="0" w:space="0" w:color="auto"/>
              </w:divBdr>
              <w:divsChild>
                <w:div w:id="837768947">
                  <w:marLeft w:val="0"/>
                  <w:marRight w:val="0"/>
                  <w:marTop w:val="0"/>
                  <w:marBottom w:val="0"/>
                  <w:divBdr>
                    <w:top w:val="none" w:sz="0" w:space="0" w:color="auto"/>
                    <w:left w:val="none" w:sz="0" w:space="0" w:color="auto"/>
                    <w:bottom w:val="none" w:sz="0" w:space="0" w:color="auto"/>
                    <w:right w:val="none" w:sz="0" w:space="0" w:color="auto"/>
                  </w:divBdr>
                  <w:divsChild>
                    <w:div w:id="2085376521">
                      <w:marLeft w:val="0"/>
                      <w:marRight w:val="0"/>
                      <w:marTop w:val="0"/>
                      <w:marBottom w:val="0"/>
                      <w:divBdr>
                        <w:top w:val="none" w:sz="0" w:space="0" w:color="auto"/>
                        <w:left w:val="none" w:sz="0" w:space="0" w:color="auto"/>
                        <w:bottom w:val="none" w:sz="0" w:space="0" w:color="auto"/>
                        <w:right w:val="none" w:sz="0" w:space="0" w:color="auto"/>
                      </w:divBdr>
                      <w:divsChild>
                        <w:div w:id="164711352">
                          <w:marLeft w:val="0"/>
                          <w:marRight w:val="0"/>
                          <w:marTop w:val="0"/>
                          <w:marBottom w:val="0"/>
                          <w:divBdr>
                            <w:top w:val="none" w:sz="0" w:space="0" w:color="auto"/>
                            <w:left w:val="none" w:sz="0" w:space="0" w:color="auto"/>
                            <w:bottom w:val="none" w:sz="0" w:space="0" w:color="auto"/>
                            <w:right w:val="none" w:sz="0" w:space="0" w:color="auto"/>
                          </w:divBdr>
                          <w:divsChild>
                            <w:div w:id="1542596311">
                              <w:marLeft w:val="0"/>
                              <w:marRight w:val="0"/>
                              <w:marTop w:val="0"/>
                              <w:marBottom w:val="0"/>
                              <w:divBdr>
                                <w:top w:val="none" w:sz="0" w:space="0" w:color="auto"/>
                                <w:left w:val="none" w:sz="0" w:space="0" w:color="auto"/>
                                <w:bottom w:val="none" w:sz="0" w:space="0" w:color="auto"/>
                                <w:right w:val="none" w:sz="0" w:space="0" w:color="auto"/>
                              </w:divBdr>
                              <w:divsChild>
                                <w:div w:id="715593165">
                                  <w:marLeft w:val="0"/>
                                  <w:marRight w:val="0"/>
                                  <w:marTop w:val="0"/>
                                  <w:marBottom w:val="0"/>
                                  <w:divBdr>
                                    <w:top w:val="none" w:sz="0" w:space="0" w:color="auto"/>
                                    <w:left w:val="none" w:sz="0" w:space="0" w:color="auto"/>
                                    <w:bottom w:val="none" w:sz="0" w:space="0" w:color="auto"/>
                                    <w:right w:val="none" w:sz="0" w:space="0" w:color="auto"/>
                                  </w:divBdr>
                                  <w:divsChild>
                                    <w:div w:id="555120810">
                                      <w:marLeft w:val="0"/>
                                      <w:marRight w:val="0"/>
                                      <w:marTop w:val="0"/>
                                      <w:marBottom w:val="0"/>
                                      <w:divBdr>
                                        <w:top w:val="none" w:sz="0" w:space="0" w:color="auto"/>
                                        <w:left w:val="none" w:sz="0" w:space="0" w:color="auto"/>
                                        <w:bottom w:val="none" w:sz="0" w:space="0" w:color="auto"/>
                                        <w:right w:val="none" w:sz="0" w:space="0" w:color="auto"/>
                                      </w:divBdr>
                                      <w:divsChild>
                                        <w:div w:id="1520045748">
                                          <w:marLeft w:val="0"/>
                                          <w:marRight w:val="0"/>
                                          <w:marTop w:val="0"/>
                                          <w:marBottom w:val="0"/>
                                          <w:divBdr>
                                            <w:top w:val="none" w:sz="0" w:space="0" w:color="auto"/>
                                            <w:left w:val="none" w:sz="0" w:space="0" w:color="auto"/>
                                            <w:bottom w:val="none" w:sz="0" w:space="0" w:color="auto"/>
                                            <w:right w:val="none" w:sz="0" w:space="0" w:color="auto"/>
                                          </w:divBdr>
                                          <w:divsChild>
                                            <w:div w:id="864754906">
                                              <w:marLeft w:val="0"/>
                                              <w:marRight w:val="0"/>
                                              <w:marTop w:val="0"/>
                                              <w:marBottom w:val="0"/>
                                              <w:divBdr>
                                                <w:top w:val="none" w:sz="0" w:space="0" w:color="auto"/>
                                                <w:left w:val="none" w:sz="0" w:space="0" w:color="auto"/>
                                                <w:bottom w:val="none" w:sz="0" w:space="0" w:color="auto"/>
                                                <w:right w:val="none" w:sz="0" w:space="0" w:color="auto"/>
                                              </w:divBdr>
                                              <w:divsChild>
                                                <w:div w:id="2060470986">
                                                  <w:marLeft w:val="0"/>
                                                  <w:marRight w:val="0"/>
                                                  <w:marTop w:val="0"/>
                                                  <w:marBottom w:val="0"/>
                                                  <w:divBdr>
                                                    <w:top w:val="none" w:sz="0" w:space="0" w:color="auto"/>
                                                    <w:left w:val="none" w:sz="0" w:space="0" w:color="auto"/>
                                                    <w:bottom w:val="none" w:sz="0" w:space="0" w:color="auto"/>
                                                    <w:right w:val="none" w:sz="0" w:space="0" w:color="auto"/>
                                                  </w:divBdr>
                                                  <w:divsChild>
                                                    <w:div w:id="2140956262">
                                                      <w:marLeft w:val="0"/>
                                                      <w:marRight w:val="0"/>
                                                      <w:marTop w:val="0"/>
                                                      <w:marBottom w:val="0"/>
                                                      <w:divBdr>
                                                        <w:top w:val="none" w:sz="0" w:space="0" w:color="auto"/>
                                                        <w:left w:val="none" w:sz="0" w:space="0" w:color="auto"/>
                                                        <w:bottom w:val="none" w:sz="0" w:space="0" w:color="auto"/>
                                                        <w:right w:val="none" w:sz="0" w:space="0" w:color="auto"/>
                                                      </w:divBdr>
                                                      <w:divsChild>
                                                        <w:div w:id="241381089">
                                                          <w:marLeft w:val="0"/>
                                                          <w:marRight w:val="0"/>
                                                          <w:marTop w:val="0"/>
                                                          <w:marBottom w:val="0"/>
                                                          <w:divBdr>
                                                            <w:top w:val="none" w:sz="0" w:space="0" w:color="auto"/>
                                                            <w:left w:val="none" w:sz="0" w:space="0" w:color="auto"/>
                                                            <w:bottom w:val="none" w:sz="0" w:space="0" w:color="auto"/>
                                                            <w:right w:val="none" w:sz="0" w:space="0" w:color="auto"/>
                                                          </w:divBdr>
                                                          <w:divsChild>
                                                            <w:div w:id="1909150479">
                                                              <w:marLeft w:val="0"/>
                                                              <w:marRight w:val="0"/>
                                                              <w:marTop w:val="0"/>
                                                              <w:marBottom w:val="0"/>
                                                              <w:divBdr>
                                                                <w:top w:val="none" w:sz="0" w:space="0" w:color="auto"/>
                                                                <w:left w:val="none" w:sz="0" w:space="0" w:color="auto"/>
                                                                <w:bottom w:val="none" w:sz="0" w:space="0" w:color="auto"/>
                                                                <w:right w:val="none" w:sz="0" w:space="0" w:color="auto"/>
                                                              </w:divBdr>
                                                              <w:divsChild>
                                                                <w:div w:id="599096795">
                                                                  <w:marLeft w:val="0"/>
                                                                  <w:marRight w:val="0"/>
                                                                  <w:marTop w:val="0"/>
                                                                  <w:marBottom w:val="0"/>
                                                                  <w:divBdr>
                                                                    <w:top w:val="none" w:sz="0" w:space="0" w:color="auto"/>
                                                                    <w:left w:val="none" w:sz="0" w:space="0" w:color="auto"/>
                                                                    <w:bottom w:val="none" w:sz="0" w:space="0" w:color="auto"/>
                                                                    <w:right w:val="none" w:sz="0" w:space="0" w:color="auto"/>
                                                                  </w:divBdr>
                                                                  <w:divsChild>
                                                                    <w:div w:id="117768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sph.harvard.edu/health-systems-innovation-lab/2022/05/11/cvd-g20/" TargetMode="External"/><Relationship Id="rId18" Type="http://schemas.openxmlformats.org/officeDocument/2006/relationships/hyperlink" Target="https://www.who.int/news/item/01-02-2024-global-cancer-burden-growing--amidst-mounting-need-for-services" TargetMode="External"/><Relationship Id="rId26" Type="http://schemas.openxmlformats.org/officeDocument/2006/relationships/hyperlink" Target="https://www.healthdata.org/research-analysis/health-risks-issues/mental-health" TargetMode="External"/><Relationship Id="rId3" Type="http://schemas.openxmlformats.org/officeDocument/2006/relationships/numbering" Target="numbering.xml"/><Relationship Id="rId21" Type="http://schemas.openxmlformats.org/officeDocument/2006/relationships/hyperlink" Target="https://www.who.int/publications/i/item/9789240036703" TargetMode="External"/><Relationship Id="rId7" Type="http://schemas.openxmlformats.org/officeDocument/2006/relationships/footnotes" Target="footnotes.xml"/><Relationship Id="rId12" Type="http://schemas.openxmlformats.org/officeDocument/2006/relationships/hyperlink" Target="https://www.who.int/publications/i/item/9789240084759" TargetMode="External"/><Relationship Id="rId17" Type="http://schemas.openxmlformats.org/officeDocument/2006/relationships/hyperlink" Target="https://www.thelancet.com/journals/lancet/article/PIIS0140-6736(23)01296-5/fulltext" TargetMode="External"/><Relationship Id="rId25" Type="http://schemas.openxmlformats.org/officeDocument/2006/relationships/hyperlink" Target="https://vizhub.healthdata.org/gbd-results/" TargetMode="External"/><Relationship Id="rId2" Type="http://schemas.openxmlformats.org/officeDocument/2006/relationships/customXml" Target="../customXml/item2.xml"/><Relationship Id="rId16" Type="http://schemas.openxmlformats.org/officeDocument/2006/relationships/hyperlink" Target="https://www.who.int/news-room/fact-sheets/detail/cardiovascular-diseases-(cvds)" TargetMode="External"/><Relationship Id="rId20" Type="http://schemas.openxmlformats.org/officeDocument/2006/relationships/hyperlink" Target="https://www.uicc.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in.slack.com/t/hsil-hackathon/shared_invite/zt-30cwduvnl-dIrfYFrLsDs1d5Z9I8OC8g" TargetMode="External"/><Relationship Id="rId24" Type="http://schemas.openxmlformats.org/officeDocument/2006/relationships/hyperlink" Target="https://extranet.who.int/mindbank/"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who.int/news-room/fact-sheets/detail/diabetes" TargetMode="External"/><Relationship Id="rId23" Type="http://schemas.openxmlformats.org/officeDocument/2006/relationships/hyperlink" Target="https://www.who.int/teams/mental-health-and-substance-use/data-research/suicide-data"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www.iarc.who.int/"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orld-heart-federation.org/cvd-roadmaps/whf-global-roadmaps/cvd-diabetes/" TargetMode="External"/><Relationship Id="rId22" Type="http://schemas.openxmlformats.org/officeDocument/2006/relationships/hyperlink" Target="https://www.thelancet.com/journals/lanpsy/article/PIIS2215-0366(21)00395-3/fulltext" TargetMode="External"/><Relationship Id="rId27" Type="http://schemas.openxmlformats.org/officeDocument/2006/relationships/hyperlink" Target="https://ghdx.healthdata.org"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eQjJBIAqe22hbrF5XRemTFGrGQ==">CgMxLjAyCGguZ2pkZ3hzOABqSQo1c3VnZ2VzdElkSW1wb3J0NzVmM2RiOTAtMDA4Yi00ZmQ1LWFjNjctODM1OWZiYmMyZDA5XzMSEENhcm9saW5lIEJ1bHN0cmFqSQo1c3VnZ2VzdElkSW1wb3J0NzVmM2RiOTAtMDA4Yi00ZmQ1LWFjNjctODM1OWZiYmMyZDA5XzESEENhcm9saW5lIEJ1bHN0cmFyGWlkOjFaTnZSYThVRGswQUFBQUFBQURoUmc=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5115BE7-86E5-4400-B05B-5BDB7ECE0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17</Pages>
  <Words>4301</Words>
  <Characters>24521</Characters>
  <Application>Microsoft Office Word</Application>
  <DocSecurity>0</DocSecurity>
  <Lines>204</Lines>
  <Paragraphs>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Bulstra</dc:creator>
  <cp:lastModifiedBy>Yasser Bhatti</cp:lastModifiedBy>
  <cp:revision>6</cp:revision>
  <dcterms:created xsi:type="dcterms:W3CDTF">2025-03-23T18:12:00Z</dcterms:created>
  <dcterms:modified xsi:type="dcterms:W3CDTF">2025-03-28T16:37:00Z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83dbe5612f25628ae44d8567f2760902f9e08ffefa46d2c1836a2840f5d7e25e</vt:lpwstr>
  </property>
</Properties>
</file>