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33D2" w14:textId="300BE0F4" w:rsidR="000253A6" w:rsidRPr="00AC7585" w:rsidRDefault="00AC7585" w:rsidP="00AC7585">
      <w:pPr>
        <w:widowControl/>
        <w:wordWrap/>
        <w:autoSpaceDE/>
        <w:autoSpaceDN/>
        <w:spacing w:after="0"/>
        <w:rPr>
          <w:rFonts w:asciiTheme="minorEastAsia" w:hAnsiTheme="minorEastAsia" w:cs="굴림"/>
          <w:kern w:val="0"/>
          <w:sz w:val="40"/>
          <w:szCs w:val="40"/>
          <w14:ligatures w14:val="none"/>
        </w:rPr>
      </w:pPr>
      <w:r>
        <w:rPr>
          <w:rFonts w:asciiTheme="minorEastAsia" w:hAnsiTheme="minorEastAsia" w:cs="굴림"/>
          <w:noProof/>
          <w:kern w:val="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6D0F42F" wp14:editId="52C1BCB1">
            <wp:simplePos x="0" y="0"/>
            <wp:positionH relativeFrom="column">
              <wp:posOffset>5524500</wp:posOffset>
            </wp:positionH>
            <wp:positionV relativeFrom="paragraph">
              <wp:posOffset>5715</wp:posOffset>
            </wp:positionV>
            <wp:extent cx="1160780" cy="323850"/>
            <wp:effectExtent l="0" t="0" r="0" b="6350"/>
            <wp:wrapThrough wrapText="bothSides">
              <wp:wrapPolygon edited="0">
                <wp:start x="0" y="0"/>
                <wp:lineTo x="0" y="21176"/>
                <wp:lineTo x="21269" y="21176"/>
                <wp:lineTo x="21269" y="0"/>
                <wp:lineTo x="0" y="0"/>
              </wp:wrapPolygon>
            </wp:wrapThrough>
            <wp:docPr id="46858737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87370" name="그림 4685873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3A6" w:rsidRPr="000253A6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주요 </w:t>
      </w:r>
      <w:proofErr w:type="spellStart"/>
      <w:r w:rsidR="000253A6" w:rsidRPr="000253A6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  <w14:ligatures w14:val="none"/>
        </w:rPr>
        <w:t>검사별</w:t>
      </w:r>
      <w:proofErr w:type="spellEnd"/>
      <w:r w:rsidR="000253A6" w:rsidRPr="000253A6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  <w14:ligatures w14:val="none"/>
        </w:rPr>
        <w:t xml:space="preserve"> 용혈 영향 요약표</w:t>
      </w:r>
    </w:p>
    <w:p w14:paraId="7B2BB675" w14:textId="77777777" w:rsidR="000253A6" w:rsidRDefault="000253A6" w:rsidP="00AC7585">
      <w:pPr>
        <w:widowControl/>
        <w:wordWrap/>
        <w:autoSpaceDE/>
        <w:autoSpaceDN/>
        <w:spacing w:after="0"/>
        <w:rPr>
          <w:rFonts w:asciiTheme="minorEastAsia" w:hAnsiTheme="minorEastAsia" w:cs="Apple Color Emoji"/>
          <w:b/>
          <w:bCs/>
          <w:color w:val="000000"/>
          <w:kern w:val="0"/>
          <w:sz w:val="20"/>
          <w:szCs w:val="20"/>
          <w14:ligatures w14:val="none"/>
        </w:rPr>
      </w:pPr>
    </w:p>
    <w:p w14:paraId="35AEA833" w14:textId="77777777" w:rsidR="00AC7585" w:rsidRPr="000253A6" w:rsidRDefault="00AC7585" w:rsidP="00AC7585">
      <w:pPr>
        <w:widowControl/>
        <w:wordWrap/>
        <w:autoSpaceDE/>
        <w:autoSpaceDN/>
        <w:spacing w:after="0"/>
        <w:rPr>
          <w:rFonts w:asciiTheme="minorEastAsia" w:hAnsiTheme="minorEastAsia" w:cs="Apple Color Emoji" w:hint="eastAsia"/>
          <w:b/>
          <w:bCs/>
          <w:color w:val="000000"/>
          <w:kern w:val="0"/>
          <w:sz w:val="20"/>
          <w:szCs w:val="20"/>
          <w14:ligatures w14:val="none"/>
        </w:rPr>
      </w:pPr>
    </w:p>
    <w:p w14:paraId="258249A5" w14:textId="29674532" w:rsidR="000253A6" w:rsidRPr="000253A6" w:rsidRDefault="000253A6" w:rsidP="00AC7585">
      <w:pPr>
        <w:widowControl/>
        <w:wordWrap/>
        <w:autoSpaceDE/>
        <w:autoSpaceDN/>
        <w:spacing w:after="0"/>
        <w:rPr>
          <w:rFonts w:asciiTheme="minorEastAsia" w:hAnsiTheme="minorEastAsia" w:cs="굴림"/>
          <w:kern w:val="0"/>
          <w:sz w:val="28"/>
          <w:szCs w:val="28"/>
          <w14:ligatures w14:val="none"/>
        </w:rPr>
      </w:pPr>
      <w:r w:rsidRPr="000253A6">
        <w:rPr>
          <w:rFonts w:asciiTheme="minorEastAsia" w:hAnsiTheme="minorEastAsia" w:cs="굴림" w:hint="eastAsia"/>
          <w:b/>
          <w:bCs/>
          <w:color w:val="FFC000"/>
          <w:kern w:val="0"/>
          <w:sz w:val="28"/>
          <w:szCs w:val="28"/>
          <w14:ligatures w14:val="none"/>
        </w:rPr>
        <w:t>SST 튜브</w:t>
      </w:r>
      <w:r w:rsidRPr="000253A6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14:ligatures w14:val="none"/>
        </w:rPr>
        <w:t>(혈청) 검사</w:t>
      </w:r>
    </w:p>
    <w:tbl>
      <w:tblPr>
        <w:tblStyle w:val="30"/>
        <w:tblW w:w="10485" w:type="dxa"/>
        <w:tblLook w:val="04A0" w:firstRow="1" w:lastRow="0" w:firstColumn="1" w:lastColumn="0" w:noHBand="0" w:noVBand="1"/>
      </w:tblPr>
      <w:tblGrid>
        <w:gridCol w:w="1976"/>
        <w:gridCol w:w="1413"/>
        <w:gridCol w:w="1269"/>
        <w:gridCol w:w="2568"/>
        <w:gridCol w:w="3259"/>
      </w:tblGrid>
      <w:tr w:rsidR="002651BE" w:rsidRPr="000253A6" w14:paraId="50C73F60" w14:textId="77777777" w:rsidTr="00D93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F66801B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검사 항목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  <w:hideMark/>
          </w:tcPr>
          <w:p w14:paraId="6A4D34F1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용혈 영향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  <w:hideMark/>
          </w:tcPr>
          <w:p w14:paraId="2EF4F70A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변화 방향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vAlign w:val="center"/>
            <w:hideMark/>
          </w:tcPr>
          <w:p w14:paraId="06B60D48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육안 판단 기준</w:t>
            </w:r>
          </w:p>
        </w:tc>
        <w:tc>
          <w:tcPr>
            <w:tcW w:w="325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128440C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실제 영향 예시</w:t>
            </w:r>
          </w:p>
        </w:tc>
      </w:tr>
      <w:tr w:rsidR="00EA33E5" w:rsidRPr="000253A6" w14:paraId="6A0E8FEE" w14:textId="77777777" w:rsidTr="00D9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</w:tcBorders>
            <w:vAlign w:val="center"/>
            <w:hideMark/>
          </w:tcPr>
          <w:p w14:paraId="06D71680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5" w:left="-120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Troponin</w:t>
            </w:r>
          </w:p>
        </w:tc>
        <w:tc>
          <w:tcPr>
            <w:tcW w:w="1413" w:type="dxa"/>
            <w:vAlign w:val="center"/>
            <w:hideMark/>
          </w:tcPr>
          <w:p w14:paraId="1AA44E34" w14:textId="3514CD5C" w:rsidR="0014080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⚠️⚠️⚠️</w:t>
            </w:r>
          </w:p>
          <w:p w14:paraId="0486F110" w14:textId="19C44C00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매우 높음</w:t>
            </w:r>
          </w:p>
        </w:tc>
        <w:tc>
          <w:tcPr>
            <w:tcW w:w="1269" w:type="dxa"/>
            <w:vAlign w:val="center"/>
            <w:hideMark/>
          </w:tcPr>
          <w:p w14:paraId="47DAAE01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↓ </w:t>
            </w:r>
            <w:proofErr w:type="spellStart"/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위음성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14:paraId="2B52493C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살짝 분홍빛도 주의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  <w:hideMark/>
          </w:tcPr>
          <w:p w14:paraId="0ED059B8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중등도 용혈에서 40% 감소</w:t>
            </w:r>
          </w:p>
        </w:tc>
      </w:tr>
      <w:tr w:rsidR="00EA33E5" w:rsidRPr="000253A6" w14:paraId="5ABABBC6" w14:textId="77777777" w:rsidTr="00D93A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</w:tcBorders>
            <w:vAlign w:val="center"/>
            <w:hideMark/>
          </w:tcPr>
          <w:p w14:paraId="4BB47E1E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4" w:left="-11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칼륨 (K)</w:t>
            </w:r>
          </w:p>
        </w:tc>
        <w:tc>
          <w:tcPr>
            <w:tcW w:w="1413" w:type="dxa"/>
            <w:vAlign w:val="center"/>
            <w:hideMark/>
          </w:tcPr>
          <w:p w14:paraId="6ADCFD85" w14:textId="7A171BB7" w:rsidR="0014080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⚠️⚠️⚠️</w:t>
            </w:r>
          </w:p>
          <w:p w14:paraId="66572AE0" w14:textId="2C58EF31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매우 높음</w:t>
            </w:r>
          </w:p>
        </w:tc>
        <w:tc>
          <w:tcPr>
            <w:tcW w:w="1269" w:type="dxa"/>
            <w:vAlign w:val="center"/>
            <w:hideMark/>
          </w:tcPr>
          <w:p w14:paraId="3914B562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↑ </w:t>
            </w:r>
            <w:proofErr w:type="spellStart"/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위양성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14:paraId="6A7F3A8E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살짝 분홍빛도 거부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  <w:hideMark/>
          </w:tcPr>
          <w:p w14:paraId="2DF63E24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적혈구 내 농도 20배</w:t>
            </w:r>
          </w:p>
        </w:tc>
      </w:tr>
      <w:tr w:rsidR="00EA33E5" w:rsidRPr="000253A6" w14:paraId="3242A05A" w14:textId="77777777" w:rsidTr="00D9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</w:tcBorders>
            <w:vAlign w:val="center"/>
            <w:hideMark/>
          </w:tcPr>
          <w:p w14:paraId="48C28CD2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4" w:left="-11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LDH</w:t>
            </w:r>
          </w:p>
        </w:tc>
        <w:tc>
          <w:tcPr>
            <w:tcW w:w="1413" w:type="dxa"/>
            <w:vAlign w:val="center"/>
            <w:hideMark/>
          </w:tcPr>
          <w:p w14:paraId="2804FA1A" w14:textId="638F30F7" w:rsidR="0014080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⚠️⚠️⚠️</w:t>
            </w:r>
          </w:p>
          <w:p w14:paraId="6AA131B9" w14:textId="3AF6C589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매우 높음</w:t>
            </w:r>
          </w:p>
        </w:tc>
        <w:tc>
          <w:tcPr>
            <w:tcW w:w="1269" w:type="dxa"/>
            <w:vAlign w:val="center"/>
            <w:hideMark/>
          </w:tcPr>
          <w:p w14:paraId="44FD7374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↑ </w:t>
            </w:r>
            <w:proofErr w:type="spellStart"/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위양성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14:paraId="4A42FC89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살짝 분홍빛도 거부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  <w:hideMark/>
          </w:tcPr>
          <w:p w14:paraId="06DEF3FB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적혈구 내 농도 100배</w:t>
            </w:r>
          </w:p>
        </w:tc>
      </w:tr>
      <w:tr w:rsidR="00EA33E5" w:rsidRPr="000253A6" w14:paraId="6BC139AA" w14:textId="77777777" w:rsidTr="00D93A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</w:tcBorders>
            <w:vAlign w:val="center"/>
            <w:hideMark/>
          </w:tcPr>
          <w:p w14:paraId="410E7111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4" w:left="-11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AST</w:t>
            </w:r>
          </w:p>
        </w:tc>
        <w:tc>
          <w:tcPr>
            <w:tcW w:w="1413" w:type="dxa"/>
            <w:vAlign w:val="center"/>
            <w:hideMark/>
          </w:tcPr>
          <w:p w14:paraId="621460E1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 높음</w:t>
            </w:r>
          </w:p>
        </w:tc>
        <w:tc>
          <w:tcPr>
            <w:tcW w:w="1269" w:type="dxa"/>
            <w:vAlign w:val="center"/>
            <w:hideMark/>
          </w:tcPr>
          <w:p w14:paraId="42D5916C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↑ </w:t>
            </w:r>
            <w:proofErr w:type="spellStart"/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위양성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14:paraId="1638B57A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중등도부터 영향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  <w:hideMark/>
          </w:tcPr>
          <w:p w14:paraId="1896C99D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ALT와 비교 필수</w:t>
            </w:r>
          </w:p>
        </w:tc>
      </w:tr>
      <w:tr w:rsidR="00EA33E5" w:rsidRPr="000253A6" w14:paraId="099BDA17" w14:textId="77777777" w:rsidTr="00D9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</w:tcBorders>
            <w:vAlign w:val="center"/>
            <w:hideMark/>
          </w:tcPr>
          <w:p w14:paraId="6ECE2059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4" w:left="-11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TSH</w:t>
            </w:r>
          </w:p>
        </w:tc>
        <w:tc>
          <w:tcPr>
            <w:tcW w:w="1413" w:type="dxa"/>
            <w:vAlign w:val="center"/>
            <w:hideMark/>
          </w:tcPr>
          <w:p w14:paraId="74BBDE41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 높음</w:t>
            </w:r>
          </w:p>
        </w:tc>
        <w:tc>
          <w:tcPr>
            <w:tcW w:w="1269" w:type="dxa"/>
            <w:vAlign w:val="center"/>
            <w:hideMark/>
          </w:tcPr>
          <w:p w14:paraId="664A616A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↑ </w:t>
            </w:r>
            <w:proofErr w:type="spellStart"/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위양성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14:paraId="4E881ECF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명확한 붉은색부터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  <w:hideMark/>
          </w:tcPr>
          <w:p w14:paraId="5712DC57" w14:textId="77777777" w:rsidR="000253A6" w:rsidRPr="000253A6" w:rsidRDefault="000253A6" w:rsidP="00AC7585">
            <w:pPr>
              <w:widowControl/>
              <w:wordWrap/>
              <w:autoSpaceDE/>
              <w:autoSpaceDN/>
              <w:ind w:rightChars="-46" w:right="-10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제조사별 차이 큼</w:t>
            </w:r>
          </w:p>
        </w:tc>
      </w:tr>
      <w:tr w:rsidR="00EA33E5" w:rsidRPr="000253A6" w14:paraId="18538050" w14:textId="77777777" w:rsidTr="00D93A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</w:tcBorders>
            <w:vAlign w:val="center"/>
            <w:hideMark/>
          </w:tcPr>
          <w:p w14:paraId="3B0A47B9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4" w:left="-11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인슐린</w:t>
            </w:r>
          </w:p>
        </w:tc>
        <w:tc>
          <w:tcPr>
            <w:tcW w:w="1413" w:type="dxa"/>
            <w:vAlign w:val="center"/>
            <w:hideMark/>
          </w:tcPr>
          <w:p w14:paraId="146E53DC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 높음</w:t>
            </w:r>
          </w:p>
        </w:tc>
        <w:tc>
          <w:tcPr>
            <w:tcW w:w="1269" w:type="dxa"/>
            <w:vAlign w:val="center"/>
            <w:hideMark/>
          </w:tcPr>
          <w:p w14:paraId="6793D59E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↓ </w:t>
            </w:r>
            <w:proofErr w:type="spellStart"/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위음성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14:paraId="2D76FF2B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중등도부터 영향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  <w:hideMark/>
          </w:tcPr>
          <w:p w14:paraId="4927D642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시간 경과 시 악화</w:t>
            </w:r>
          </w:p>
        </w:tc>
      </w:tr>
      <w:tr w:rsidR="00EA33E5" w:rsidRPr="000253A6" w14:paraId="1905F8ED" w14:textId="77777777" w:rsidTr="00D9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</w:tcBorders>
            <w:vAlign w:val="center"/>
            <w:hideMark/>
          </w:tcPr>
          <w:p w14:paraId="566E4AD6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4" w:left="-11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빌리루빈</w:t>
            </w:r>
            <w:proofErr w:type="spellEnd"/>
          </w:p>
        </w:tc>
        <w:tc>
          <w:tcPr>
            <w:tcW w:w="1413" w:type="dxa"/>
            <w:vAlign w:val="center"/>
            <w:hideMark/>
          </w:tcPr>
          <w:p w14:paraId="6039E269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 중등도</w:t>
            </w:r>
          </w:p>
        </w:tc>
        <w:tc>
          <w:tcPr>
            <w:tcW w:w="1269" w:type="dxa"/>
            <w:vAlign w:val="center"/>
            <w:hideMark/>
          </w:tcPr>
          <w:p w14:paraId="27AFBADA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간섭 발생</w:t>
            </w:r>
          </w:p>
        </w:tc>
        <w:tc>
          <w:tcPr>
            <w:tcW w:w="2568" w:type="dxa"/>
            <w:vAlign w:val="center"/>
            <w:hideMark/>
          </w:tcPr>
          <w:p w14:paraId="1B9FF578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진한 붉은색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  <w:hideMark/>
          </w:tcPr>
          <w:p w14:paraId="6298BFE1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분광학적 간섭</w:t>
            </w:r>
          </w:p>
        </w:tc>
      </w:tr>
      <w:tr w:rsidR="00EA33E5" w:rsidRPr="000253A6" w14:paraId="57B7B3A8" w14:textId="77777777" w:rsidTr="00D93A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</w:tcBorders>
            <w:vAlign w:val="center"/>
            <w:hideMark/>
          </w:tcPr>
          <w:p w14:paraId="152B5BF1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4" w:left="-11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알부민</w:t>
            </w:r>
          </w:p>
        </w:tc>
        <w:tc>
          <w:tcPr>
            <w:tcW w:w="1413" w:type="dxa"/>
            <w:vAlign w:val="center"/>
            <w:hideMark/>
          </w:tcPr>
          <w:p w14:paraId="3B72D6BC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 중등도</w:t>
            </w:r>
          </w:p>
        </w:tc>
        <w:tc>
          <w:tcPr>
            <w:tcW w:w="1269" w:type="dxa"/>
            <w:vAlign w:val="center"/>
            <w:hideMark/>
          </w:tcPr>
          <w:p w14:paraId="3FA4CE40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간섭 가능</w:t>
            </w:r>
          </w:p>
        </w:tc>
        <w:tc>
          <w:tcPr>
            <w:tcW w:w="2568" w:type="dxa"/>
            <w:vAlign w:val="center"/>
            <w:hideMark/>
          </w:tcPr>
          <w:p w14:paraId="308952EE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진한 붉은색</w:t>
            </w:r>
          </w:p>
        </w:tc>
        <w:tc>
          <w:tcPr>
            <w:tcW w:w="3259" w:type="dxa"/>
            <w:tcBorders>
              <w:right w:val="single" w:sz="4" w:space="0" w:color="auto"/>
            </w:tcBorders>
            <w:vAlign w:val="center"/>
            <w:hideMark/>
          </w:tcPr>
          <w:p w14:paraId="1F3F3A99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BCG법에서 간섭</w:t>
            </w:r>
          </w:p>
        </w:tc>
      </w:tr>
      <w:tr w:rsidR="002651BE" w:rsidRPr="000253A6" w14:paraId="51B395D1" w14:textId="77777777" w:rsidTr="00D9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741716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54" w:left="-11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HBsAg/HIV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  <w:hideMark/>
          </w:tcPr>
          <w:p w14:paraId="29A685C7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 낮음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  <w:hideMark/>
          </w:tcPr>
          <w:p w14:paraId="7466F483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최소 영향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center"/>
            <w:hideMark/>
          </w:tcPr>
          <w:p w14:paraId="2CBF41E6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심한 용혈만</w:t>
            </w:r>
          </w:p>
        </w:tc>
        <w:tc>
          <w:tcPr>
            <w:tcW w:w="325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D538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현대 CMIA는 견고</w:t>
            </w:r>
          </w:p>
        </w:tc>
      </w:tr>
    </w:tbl>
    <w:p w14:paraId="22ABC6AC" w14:textId="77777777" w:rsidR="000253A6" w:rsidRDefault="000253A6" w:rsidP="00AC7585">
      <w:pPr>
        <w:widowControl/>
        <w:wordWrap/>
        <w:autoSpaceDE/>
        <w:autoSpaceDN/>
        <w:spacing w:after="0"/>
        <w:rPr>
          <w:rFonts w:asciiTheme="minorEastAsia" w:hAnsiTheme="minorEastAsia" w:cs="굴림"/>
          <w:kern w:val="0"/>
          <w:sz w:val="20"/>
          <w:szCs w:val="20"/>
          <w14:ligatures w14:val="none"/>
        </w:rPr>
      </w:pPr>
    </w:p>
    <w:p w14:paraId="4E8B0A47" w14:textId="77777777" w:rsidR="00AC7585" w:rsidRPr="000253A6" w:rsidRDefault="00AC7585" w:rsidP="00AC7585">
      <w:pPr>
        <w:widowControl/>
        <w:wordWrap/>
        <w:autoSpaceDE/>
        <w:autoSpaceDN/>
        <w:spacing w:after="0"/>
        <w:rPr>
          <w:rFonts w:asciiTheme="minorEastAsia" w:hAnsiTheme="minorEastAsia" w:cs="굴림" w:hint="eastAsia"/>
          <w:kern w:val="0"/>
          <w:sz w:val="20"/>
          <w:szCs w:val="20"/>
          <w14:ligatures w14:val="none"/>
        </w:rPr>
      </w:pPr>
    </w:p>
    <w:p w14:paraId="32F16EA1" w14:textId="0CF4568D" w:rsidR="000253A6" w:rsidRPr="000253A6" w:rsidRDefault="000253A6" w:rsidP="00AC7585">
      <w:pPr>
        <w:widowControl/>
        <w:wordWrap/>
        <w:autoSpaceDE/>
        <w:autoSpaceDN/>
        <w:spacing w:after="0"/>
        <w:rPr>
          <w:rFonts w:asciiTheme="minorEastAsia" w:hAnsiTheme="minorEastAsia" w:cs="굴림"/>
          <w:kern w:val="0"/>
          <w:sz w:val="28"/>
          <w:szCs w:val="28"/>
          <w14:ligatures w14:val="none"/>
        </w:rPr>
      </w:pPr>
      <w:r w:rsidRPr="000253A6">
        <w:rPr>
          <w:rFonts w:asciiTheme="minorEastAsia" w:hAnsiTheme="minorEastAsia" w:cs="굴림" w:hint="eastAsia"/>
          <w:b/>
          <w:bCs/>
          <w:color w:val="A02B93" w:themeColor="accent5"/>
          <w:kern w:val="0"/>
          <w:sz w:val="28"/>
          <w:szCs w:val="28"/>
          <w14:ligatures w14:val="none"/>
        </w:rPr>
        <w:t>EDTA 튜브</w:t>
      </w:r>
      <w:r w:rsidRPr="000253A6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14:ligatures w14:val="none"/>
        </w:rPr>
        <w:t>(혈장/</w:t>
      </w:r>
      <w:proofErr w:type="spellStart"/>
      <w:r w:rsidRPr="000253A6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14:ligatures w14:val="none"/>
        </w:rPr>
        <w:t>전혈</w:t>
      </w:r>
      <w:proofErr w:type="spellEnd"/>
      <w:r w:rsidRPr="000253A6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14:ligatures w14:val="none"/>
        </w:rPr>
        <w:t>) 검사</w:t>
      </w:r>
    </w:p>
    <w:tbl>
      <w:tblPr>
        <w:tblStyle w:val="30"/>
        <w:tblW w:w="10490" w:type="dxa"/>
        <w:tblInd w:w="-5" w:type="dxa"/>
        <w:tblLook w:val="04A0" w:firstRow="1" w:lastRow="0" w:firstColumn="1" w:lastColumn="0" w:noHBand="0" w:noVBand="1"/>
      </w:tblPr>
      <w:tblGrid>
        <w:gridCol w:w="1986"/>
        <w:gridCol w:w="3119"/>
        <w:gridCol w:w="2560"/>
        <w:gridCol w:w="2825"/>
      </w:tblGrid>
      <w:tr w:rsidR="00140806" w:rsidRPr="000253A6" w14:paraId="355D2580" w14:textId="77777777" w:rsidTr="00095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3161176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검사 항목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  <w:hideMark/>
          </w:tcPr>
          <w:p w14:paraId="50A89436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용혈 영향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vAlign w:val="center"/>
            <w:hideMark/>
          </w:tcPr>
          <w:p w14:paraId="6E4ACC3B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변화 방향</w:t>
            </w:r>
          </w:p>
        </w:tc>
        <w:tc>
          <w:tcPr>
            <w:tcW w:w="2825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689F3DC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주의사항</w:t>
            </w:r>
          </w:p>
        </w:tc>
      </w:tr>
      <w:tr w:rsidR="00140806" w:rsidRPr="000253A6" w14:paraId="0E2D83A1" w14:textId="77777777" w:rsidTr="00095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left w:val="single" w:sz="4" w:space="0" w:color="auto"/>
            </w:tcBorders>
            <w:vAlign w:val="center"/>
            <w:hideMark/>
          </w:tcPr>
          <w:p w14:paraId="51746C87" w14:textId="4A83D37A" w:rsidR="000253A6" w:rsidRPr="000253A6" w:rsidRDefault="000253A6" w:rsidP="00AC7585">
            <w:pPr>
              <w:widowControl/>
              <w:wordWrap/>
              <w:autoSpaceDE/>
              <w:autoSpaceDN/>
              <w:ind w:leftChars="-46" w:left="-99" w:hangingChars="1" w:hanging="2"/>
              <w:jc w:val="center"/>
              <w:rPr>
                <w:rFonts w:asciiTheme="minorEastAsia" w:hAnsiTheme="minorEastAsia" w:cs="굴림"/>
                <w:b w:val="0"/>
                <w:bCs w:val="0"/>
                <w:caps w:val="0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CBC</w:t>
            </w:r>
            <w:r w:rsidR="006030B2">
              <w:rPr>
                <w:rFonts w:asciiTheme="minorEastAsia" w:hAnsiTheme="minorEastAsia" w:cs="굴림" w:hint="eastAsia"/>
                <w:b w:val="0"/>
                <w:bCs w:val="0"/>
                <w:caps w:val="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(혈구검사)</w:t>
            </w:r>
          </w:p>
        </w:tc>
        <w:tc>
          <w:tcPr>
            <w:tcW w:w="3119" w:type="dxa"/>
            <w:vAlign w:val="center"/>
            <w:hideMark/>
          </w:tcPr>
          <w:p w14:paraId="7A744664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⚠️⚠️⚠️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 매우 높음</w:t>
            </w:r>
          </w:p>
        </w:tc>
        <w:tc>
          <w:tcPr>
            <w:tcW w:w="2560" w:type="dxa"/>
            <w:vAlign w:val="center"/>
            <w:hideMark/>
          </w:tcPr>
          <w:p w14:paraId="59BD51E1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측정 불가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  <w:hideMark/>
          </w:tcPr>
          <w:p w14:paraId="4EFAFFA0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RBC, Hb, Hct 모두 영향</w:t>
            </w:r>
          </w:p>
        </w:tc>
      </w:tr>
      <w:tr w:rsidR="00140806" w:rsidRPr="000253A6" w14:paraId="42A71F3C" w14:textId="77777777" w:rsidTr="000950B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1F7D8D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45" w:left="-9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HbA1c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  <w:hideMark/>
          </w:tcPr>
          <w:p w14:paraId="6A203754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</w:t>
            </w: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 xml:space="preserve"> 낮음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  <w:hideMark/>
          </w:tcPr>
          <w:p w14:paraId="70F778B1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최소 영향</w:t>
            </w:r>
          </w:p>
        </w:tc>
        <w:tc>
          <w:tcPr>
            <w:tcW w:w="282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13B6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HPLC법은 비교적 견고</w:t>
            </w:r>
          </w:p>
        </w:tc>
      </w:tr>
    </w:tbl>
    <w:p w14:paraId="7C5B9742" w14:textId="77777777" w:rsidR="00AC7585" w:rsidRDefault="00AC7585" w:rsidP="00AC7585">
      <w:pPr>
        <w:widowControl/>
        <w:wordWrap/>
        <w:autoSpaceDE/>
        <w:autoSpaceDN/>
        <w:spacing w:after="0"/>
        <w:rPr>
          <w:rFonts w:asciiTheme="minorEastAsia" w:hAnsiTheme="minorEastAsia" w:cs="굴림"/>
          <w:kern w:val="0"/>
          <w:sz w:val="20"/>
          <w:szCs w:val="20"/>
          <w14:ligatures w14:val="none"/>
        </w:rPr>
      </w:pPr>
    </w:p>
    <w:p w14:paraId="057CB903" w14:textId="77777777" w:rsidR="00AC7585" w:rsidRPr="000253A6" w:rsidRDefault="00AC7585" w:rsidP="00AC7585">
      <w:pPr>
        <w:widowControl/>
        <w:wordWrap/>
        <w:autoSpaceDE/>
        <w:autoSpaceDN/>
        <w:spacing w:after="0"/>
        <w:rPr>
          <w:rFonts w:asciiTheme="minorEastAsia" w:hAnsiTheme="minorEastAsia" w:cs="굴림" w:hint="eastAsia"/>
          <w:kern w:val="0"/>
          <w:sz w:val="20"/>
          <w:szCs w:val="20"/>
          <w14:ligatures w14:val="none"/>
        </w:rPr>
      </w:pPr>
    </w:p>
    <w:p w14:paraId="2008135C" w14:textId="52CE29E0" w:rsidR="000253A6" w:rsidRPr="000C1DFB" w:rsidRDefault="000253A6" w:rsidP="00AC7585">
      <w:pPr>
        <w:widowControl/>
        <w:wordWrap/>
        <w:autoSpaceDE/>
        <w:autoSpaceDN/>
        <w:spacing w:after="0"/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  <w14:ligatures w14:val="none"/>
        </w:rPr>
      </w:pPr>
      <w:r w:rsidRPr="000253A6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  <w14:ligatures w14:val="none"/>
        </w:rPr>
        <w:t>튜브별 용혈 민감도</w:t>
      </w:r>
    </w:p>
    <w:tbl>
      <w:tblPr>
        <w:tblStyle w:val="30"/>
        <w:tblW w:w="10490" w:type="dxa"/>
        <w:tblInd w:w="-5" w:type="dxa"/>
        <w:tblLook w:val="04A0" w:firstRow="1" w:lastRow="0" w:firstColumn="1" w:lastColumn="0" w:noHBand="0" w:noVBand="1"/>
      </w:tblPr>
      <w:tblGrid>
        <w:gridCol w:w="1970"/>
        <w:gridCol w:w="2704"/>
        <w:gridCol w:w="2560"/>
        <w:gridCol w:w="3256"/>
      </w:tblGrid>
      <w:tr w:rsidR="00140806" w:rsidRPr="000253A6" w14:paraId="243DBC32" w14:textId="77777777" w:rsidTr="00D93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D415096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튜브 종류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vAlign w:val="center"/>
            <w:hideMark/>
          </w:tcPr>
          <w:p w14:paraId="2DBD82FA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주요 검사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vAlign w:val="center"/>
            <w:hideMark/>
          </w:tcPr>
          <w:p w14:paraId="5A568DA8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용혈 취약도</w:t>
            </w:r>
          </w:p>
        </w:tc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8541E5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가장 민감한 항목</w:t>
            </w:r>
          </w:p>
        </w:tc>
      </w:tr>
      <w:tr w:rsidR="00140806" w:rsidRPr="000253A6" w14:paraId="060D2316" w14:textId="77777777" w:rsidTr="00D93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left w:val="single" w:sz="4" w:space="0" w:color="auto"/>
            </w:tcBorders>
            <w:vAlign w:val="center"/>
            <w:hideMark/>
          </w:tcPr>
          <w:p w14:paraId="6F698102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45" w:left="-98" w:hanging="1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SST (노란색)</w:t>
            </w:r>
          </w:p>
        </w:tc>
        <w:tc>
          <w:tcPr>
            <w:tcW w:w="2704" w:type="dxa"/>
            <w:vAlign w:val="center"/>
            <w:hideMark/>
          </w:tcPr>
          <w:p w14:paraId="3D87286E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생화학, 면역</w:t>
            </w:r>
          </w:p>
        </w:tc>
        <w:tc>
          <w:tcPr>
            <w:tcW w:w="2560" w:type="dxa"/>
            <w:vAlign w:val="center"/>
            <w:hideMark/>
          </w:tcPr>
          <w:p w14:paraId="0526E3CC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⚠️⚠️⚠️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  <w:hideMark/>
          </w:tcPr>
          <w:p w14:paraId="3FFDC8CC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K, LDH, Troponin</w:t>
            </w:r>
          </w:p>
        </w:tc>
      </w:tr>
      <w:tr w:rsidR="00140806" w:rsidRPr="000253A6" w14:paraId="74F8AC11" w14:textId="77777777" w:rsidTr="00D93A6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07C8D3" w14:textId="77777777" w:rsidR="000253A6" w:rsidRPr="000253A6" w:rsidRDefault="000253A6" w:rsidP="00AC7585">
            <w:pPr>
              <w:widowControl/>
              <w:wordWrap/>
              <w:autoSpaceDE/>
              <w:autoSpaceDN/>
              <w:ind w:leftChars="-45" w:left="-99"/>
              <w:jc w:val="center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EDTA (보라색)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vAlign w:val="center"/>
            <w:hideMark/>
          </w:tcPr>
          <w:p w14:paraId="62B02B94" w14:textId="0D3C67F4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CBC, HbA1c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  <w:hideMark/>
          </w:tcPr>
          <w:p w14:paraId="1B84C04F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="Apple Color Emoji" w:hAnsi="Apple Color Emoji" w:cs="Apple Color Emoji"/>
                <w:kern w:val="0"/>
                <w:sz w:val="20"/>
                <w:szCs w:val="20"/>
                <w14:ligatures w14:val="none"/>
              </w:rPr>
              <w:t>⚠️⚠️⚠️</w:t>
            </w:r>
          </w:p>
        </w:tc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4D9F" w14:textId="77777777" w:rsidR="000253A6" w:rsidRPr="000253A6" w:rsidRDefault="000253A6" w:rsidP="00AC7585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</w:pPr>
            <w:r w:rsidRPr="000253A6">
              <w:rPr>
                <w:rFonts w:asciiTheme="minorEastAsia" w:hAnsiTheme="minorEastAsia" w:cs="굴림"/>
                <w:kern w:val="0"/>
                <w:sz w:val="20"/>
                <w:szCs w:val="20"/>
                <w14:ligatures w14:val="none"/>
              </w:rPr>
              <w:t>RBC, Hb, Hct</w:t>
            </w:r>
          </w:p>
        </w:tc>
      </w:tr>
    </w:tbl>
    <w:p w14:paraId="488DAE79" w14:textId="5B7503BB" w:rsidR="000253A6" w:rsidRPr="000253A6" w:rsidRDefault="000253A6" w:rsidP="00AC7585">
      <w:pPr>
        <w:wordWrap/>
        <w:spacing w:after="0"/>
        <w:rPr>
          <w:rFonts w:asciiTheme="minorEastAsia" w:hAnsiTheme="minorEastAsia" w:hint="eastAsia"/>
          <w:sz w:val="20"/>
          <w:szCs w:val="20"/>
        </w:rPr>
      </w:pPr>
    </w:p>
    <w:sectPr w:rsidR="000253A6" w:rsidRPr="000253A6" w:rsidSect="00AC7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6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D37A" w14:textId="77777777" w:rsidR="00677404" w:rsidRDefault="00677404" w:rsidP="000C1DFB">
      <w:pPr>
        <w:spacing w:after="0"/>
      </w:pPr>
      <w:r>
        <w:separator/>
      </w:r>
    </w:p>
  </w:endnote>
  <w:endnote w:type="continuationSeparator" w:id="0">
    <w:p w14:paraId="5FBE19A0" w14:textId="77777777" w:rsidR="00677404" w:rsidRDefault="00677404" w:rsidP="000C1D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81B7" w14:textId="77777777" w:rsidR="000C1DFB" w:rsidRDefault="000C1DF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7D83" w14:textId="77777777" w:rsidR="000C1DFB" w:rsidRDefault="000C1DF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36C2" w14:textId="77777777" w:rsidR="000C1DFB" w:rsidRDefault="000C1DF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F7AF" w14:textId="77777777" w:rsidR="00677404" w:rsidRDefault="00677404" w:rsidP="000C1DFB">
      <w:pPr>
        <w:spacing w:after="0"/>
      </w:pPr>
      <w:r>
        <w:separator/>
      </w:r>
    </w:p>
  </w:footnote>
  <w:footnote w:type="continuationSeparator" w:id="0">
    <w:p w14:paraId="7CD1565E" w14:textId="77777777" w:rsidR="00677404" w:rsidRDefault="00677404" w:rsidP="000C1D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C74B" w14:textId="693B8F8B" w:rsidR="000C1DFB" w:rsidRDefault="00677404">
    <w:pPr>
      <w:pStyle w:val="ad"/>
    </w:pPr>
    <w:r>
      <w:rPr>
        <w:noProof/>
      </w:rPr>
      <w:pict w14:anchorId="2CFEB4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in;height:160pt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6214f"/>
          <v:textpath style="font-family:&quot;맑은 고딕&quot;;font-size:120pt;v-text-reverse:t" string="메디원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1907" w14:textId="12F29470" w:rsidR="000C1DFB" w:rsidRDefault="00677404">
    <w:pPr>
      <w:pStyle w:val="ad"/>
    </w:pPr>
    <w:r>
      <w:rPr>
        <w:noProof/>
      </w:rPr>
      <w:pict w14:anchorId="7F353C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in;height:160pt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6214f"/>
          <v:textpath style="font-family:&quot;맑은 고딕&quot;;font-size:120pt;v-text-reverse:t" string="메디원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BD0E" w14:textId="167847E3" w:rsidR="000C1DFB" w:rsidRDefault="00677404">
    <w:pPr>
      <w:pStyle w:val="ad"/>
    </w:pPr>
    <w:r>
      <w:rPr>
        <w:noProof/>
      </w:rPr>
      <w:pict w14:anchorId="1F6A8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in;height:160pt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26214f"/>
          <v:textpath style="font-family:&quot;맑은 고딕&quot;;font-size:120pt;v-text-reverse:t" string="메디원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A6"/>
    <w:rsid w:val="0001614C"/>
    <w:rsid w:val="000253A6"/>
    <w:rsid w:val="000950BE"/>
    <w:rsid w:val="000B6649"/>
    <w:rsid w:val="000C1DFB"/>
    <w:rsid w:val="00140806"/>
    <w:rsid w:val="002651BE"/>
    <w:rsid w:val="006030B2"/>
    <w:rsid w:val="00677404"/>
    <w:rsid w:val="00AC7585"/>
    <w:rsid w:val="00D93A6D"/>
    <w:rsid w:val="00EA33E5"/>
    <w:rsid w:val="00F2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C88C0"/>
  <w15:chartTrackingRefBased/>
  <w15:docId w15:val="{E6617C50-9D9C-5045-8A14-DB6E68A9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253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5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5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53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53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53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53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53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53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253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253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253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2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2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2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2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253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253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253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25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5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25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5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253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53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53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5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253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53A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0253A6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styleId="ab">
    <w:name w:val="Strong"/>
    <w:basedOn w:val="a0"/>
    <w:uiPriority w:val="22"/>
    <w:qFormat/>
    <w:rsid w:val="000253A6"/>
    <w:rPr>
      <w:b/>
      <w:bCs/>
    </w:rPr>
  </w:style>
  <w:style w:type="table" w:styleId="ac">
    <w:name w:val="Grid Table Light"/>
    <w:basedOn w:val="a1"/>
    <w:uiPriority w:val="40"/>
    <w:rsid w:val="0014080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0">
    <w:name w:val="Plain Table 5"/>
    <w:basedOn w:val="a1"/>
    <w:uiPriority w:val="45"/>
    <w:rsid w:val="0014080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0">
    <w:name w:val="Plain Table 3"/>
    <w:basedOn w:val="a1"/>
    <w:uiPriority w:val="43"/>
    <w:rsid w:val="0014080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d">
    <w:name w:val="header"/>
    <w:basedOn w:val="a"/>
    <w:link w:val="Char3"/>
    <w:uiPriority w:val="99"/>
    <w:unhideWhenUsed/>
    <w:rsid w:val="000C1DF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0C1DFB"/>
  </w:style>
  <w:style w:type="paragraph" w:styleId="ae">
    <w:name w:val="footer"/>
    <w:basedOn w:val="a"/>
    <w:link w:val="Char4"/>
    <w:uiPriority w:val="99"/>
    <w:unhideWhenUsed/>
    <w:rsid w:val="000C1DF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0C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CD9D9-4B44-4B40-A96C-F487CF06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QK6740</dc:creator>
  <cp:keywords/>
  <dc:description/>
  <cp:lastModifiedBy>QK6740</cp:lastModifiedBy>
  <cp:revision>12</cp:revision>
  <cp:lastPrinted>2025-10-31T07:14:00Z</cp:lastPrinted>
  <dcterms:created xsi:type="dcterms:W3CDTF">2025-10-30T09:22:00Z</dcterms:created>
  <dcterms:modified xsi:type="dcterms:W3CDTF">2025-10-31T07:21:00Z</dcterms:modified>
</cp:coreProperties>
</file>