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8C35F7A" wp14:paraId="2C078E63" wp14:textId="4FE4D014">
      <w:pPr>
        <w:spacing w:line="276" w:lineRule="auto"/>
        <w:jc w:val="center"/>
        <w:rPr>
          <w:rFonts w:ascii="Calibri" w:hAnsi="Calibri" w:eastAsia="Calibri" w:cs="Calibri"/>
          <w:b w:val="1"/>
          <w:bCs w:val="1"/>
          <w:sz w:val="22"/>
          <w:szCs w:val="22"/>
        </w:rPr>
      </w:pPr>
      <w:r w:rsidRPr="58C35F7A" w:rsidR="59211F1D">
        <w:rPr>
          <w:rFonts w:ascii="Calibri" w:hAnsi="Calibri" w:eastAsia="Calibri" w:cs="Calibri"/>
          <w:b w:val="1"/>
          <w:bCs w:val="1"/>
          <w:sz w:val="22"/>
          <w:szCs w:val="22"/>
        </w:rPr>
        <w:t>DISTRIBUTION AND SOLICITATION POLICY</w:t>
      </w:r>
    </w:p>
    <w:p w:rsidR="51C4FF8D" w:rsidP="58C35F7A" w:rsidRDefault="51C4FF8D" w14:paraId="46FC2C7B" w14:textId="699A4EC3">
      <w:pPr>
        <w:spacing w:line="276" w:lineRule="auto"/>
        <w:jc w:val="both"/>
        <w:rPr>
          <w:rFonts w:ascii="Calibri" w:hAnsi="Calibri" w:eastAsia="Calibri" w:cs="Calibri"/>
          <w:b w:val="1"/>
          <w:bCs w:val="1"/>
          <w:sz w:val="22"/>
          <w:szCs w:val="22"/>
        </w:rPr>
      </w:pPr>
      <w:r w:rsidRPr="58C35F7A" w:rsidR="59211F1D">
        <w:rPr>
          <w:rFonts w:ascii="Calibri" w:hAnsi="Calibri" w:eastAsia="Calibri" w:cs="Calibri"/>
          <w:b w:val="1"/>
          <w:bCs w:val="1"/>
          <w:sz w:val="22"/>
          <w:szCs w:val="22"/>
        </w:rPr>
        <w:t>PURPOSE</w:t>
      </w:r>
    </w:p>
    <w:p w:rsidR="59211F1D" w:rsidP="58C35F7A" w:rsidRDefault="59211F1D" w14:paraId="79BEB9AE" w14:textId="50DD1A1D">
      <w:pPr>
        <w:spacing w:line="276" w:lineRule="auto"/>
        <w:jc w:val="both"/>
        <w:rPr>
          <w:rFonts w:ascii="Calibri" w:hAnsi="Calibri" w:eastAsia="Calibri" w:cs="Calibri"/>
          <w:b w:val="0"/>
          <w:bCs w:val="0"/>
          <w:sz w:val="22"/>
          <w:szCs w:val="22"/>
        </w:rPr>
      </w:pPr>
      <w:r w:rsidRPr="2014ECE6" w:rsidR="59211F1D">
        <w:rPr>
          <w:rFonts w:ascii="Calibri" w:hAnsi="Calibri" w:eastAsia="Calibri" w:cs="Calibri"/>
          <w:b w:val="0"/>
          <w:bCs w:val="0"/>
          <w:sz w:val="22"/>
          <w:szCs w:val="22"/>
        </w:rPr>
        <w:t>[</w:t>
      </w:r>
      <w:r w:rsidRPr="2014ECE6" w:rsidR="04299FBE">
        <w:rPr>
          <w:rFonts w:ascii="Calibri" w:hAnsi="Calibri" w:eastAsia="Calibri" w:cs="Calibri"/>
          <w:b w:val="0"/>
          <w:bCs w:val="0"/>
          <w:sz w:val="22"/>
          <w:szCs w:val="22"/>
          <w:highlight w:val="yellow"/>
        </w:rPr>
        <w:t>EMPLOYER'S NAME</w:t>
      </w:r>
      <w:r w:rsidRPr="2014ECE6" w:rsidR="59211F1D">
        <w:rPr>
          <w:rFonts w:ascii="Calibri" w:hAnsi="Calibri" w:eastAsia="Calibri" w:cs="Calibri"/>
          <w:b w:val="0"/>
          <w:bCs w:val="0"/>
          <w:sz w:val="22"/>
          <w:szCs w:val="22"/>
        </w:rPr>
        <w:t>] has implemented this policy to regulate employee solicitation and the distribution of written materials within the workplace. These rules are designed to:</w:t>
      </w:r>
    </w:p>
    <w:p w:rsidR="59211F1D" w:rsidP="58C35F7A" w:rsidRDefault="59211F1D" w14:paraId="4696C201" w14:textId="0FE3467F">
      <w:pPr>
        <w:pStyle w:val="ListParagraph"/>
        <w:numPr>
          <w:ilvl w:val="0"/>
          <w:numId w:val="1"/>
        </w:numPr>
        <w:spacing w:line="276" w:lineRule="auto"/>
        <w:jc w:val="both"/>
        <w:rPr>
          <w:rFonts w:ascii="Calibri" w:hAnsi="Calibri" w:eastAsia="Calibri" w:cs="Calibri"/>
          <w:b w:val="0"/>
          <w:bCs w:val="0"/>
          <w:sz w:val="22"/>
          <w:szCs w:val="22"/>
        </w:rPr>
      </w:pPr>
      <w:r w:rsidRPr="58C35F7A" w:rsidR="59211F1D">
        <w:rPr>
          <w:rFonts w:ascii="Calibri" w:hAnsi="Calibri" w:eastAsia="Calibri" w:cs="Calibri"/>
          <w:b w:val="0"/>
          <w:bCs w:val="0"/>
          <w:sz w:val="22"/>
          <w:szCs w:val="22"/>
        </w:rPr>
        <w:t xml:space="preserve">Promote and sustain safe and efficient operations, ensuring the workplace </w:t>
      </w:r>
      <w:r w:rsidRPr="58C35F7A" w:rsidR="59211F1D">
        <w:rPr>
          <w:rFonts w:ascii="Calibri" w:hAnsi="Calibri" w:eastAsia="Calibri" w:cs="Calibri"/>
          <w:b w:val="0"/>
          <w:bCs w:val="0"/>
          <w:sz w:val="22"/>
          <w:szCs w:val="22"/>
        </w:rPr>
        <w:t>remains</w:t>
      </w:r>
      <w:r w:rsidRPr="58C35F7A" w:rsidR="59211F1D">
        <w:rPr>
          <w:rFonts w:ascii="Calibri" w:hAnsi="Calibri" w:eastAsia="Calibri" w:cs="Calibri"/>
          <w:b w:val="0"/>
          <w:bCs w:val="0"/>
          <w:sz w:val="22"/>
          <w:szCs w:val="22"/>
        </w:rPr>
        <w:t xml:space="preserve"> productive and free of unnecessary distractions.</w:t>
      </w:r>
    </w:p>
    <w:p w:rsidR="59211F1D" w:rsidP="58C35F7A" w:rsidRDefault="59211F1D" w14:paraId="22779806" w14:textId="2F44D42F">
      <w:pPr>
        <w:pStyle w:val="ListParagraph"/>
        <w:numPr>
          <w:ilvl w:val="0"/>
          <w:numId w:val="1"/>
        </w:numPr>
        <w:spacing w:line="276" w:lineRule="auto"/>
        <w:jc w:val="both"/>
        <w:rPr>
          <w:rFonts w:ascii="Calibri" w:hAnsi="Calibri" w:eastAsia="Calibri" w:cs="Calibri"/>
          <w:b w:val="0"/>
          <w:bCs w:val="0"/>
          <w:sz w:val="22"/>
          <w:szCs w:val="22"/>
        </w:rPr>
      </w:pPr>
      <w:r w:rsidRPr="58C35F7A" w:rsidR="59211F1D">
        <w:rPr>
          <w:rFonts w:ascii="Calibri" w:hAnsi="Calibri" w:eastAsia="Calibri" w:cs="Calibri"/>
          <w:b w:val="0"/>
          <w:bCs w:val="0"/>
          <w:sz w:val="22"/>
          <w:szCs w:val="22"/>
        </w:rPr>
        <w:t>Minimize activities unrelated to work that may detract from customer satisfaction, compromise product quality, or disrupt teamwork.</w:t>
      </w:r>
    </w:p>
    <w:p w:rsidR="59211F1D" w:rsidP="58C35F7A" w:rsidRDefault="59211F1D" w14:paraId="4C7082EC" w14:textId="446B0643">
      <w:pPr>
        <w:pStyle w:val="ListParagraph"/>
        <w:numPr>
          <w:ilvl w:val="0"/>
          <w:numId w:val="1"/>
        </w:numPr>
        <w:spacing w:line="276" w:lineRule="auto"/>
        <w:jc w:val="both"/>
        <w:rPr>
          <w:rFonts w:ascii="Calibri" w:hAnsi="Calibri" w:eastAsia="Calibri" w:cs="Calibri"/>
          <w:b w:val="0"/>
          <w:bCs w:val="0"/>
          <w:sz w:val="22"/>
          <w:szCs w:val="22"/>
        </w:rPr>
      </w:pPr>
      <w:r w:rsidRPr="58C35F7A" w:rsidR="59211F1D">
        <w:rPr>
          <w:rFonts w:ascii="Calibri" w:hAnsi="Calibri" w:eastAsia="Calibri" w:cs="Calibri"/>
          <w:b w:val="0"/>
          <w:bCs w:val="0"/>
          <w:sz w:val="22"/>
          <w:szCs w:val="22"/>
        </w:rPr>
        <w:t>Maintain a professional and clutter-free work environment conducive to collaboration and organizational success.</w:t>
      </w:r>
    </w:p>
    <w:p w:rsidR="22970FD0" w:rsidP="58C35F7A" w:rsidRDefault="22970FD0" w14:paraId="621E1518" w14:textId="6C0C7444">
      <w:pPr>
        <w:pStyle w:val="Normal"/>
        <w:spacing w:line="276" w:lineRule="auto"/>
        <w:jc w:val="both"/>
        <w:rPr>
          <w:rFonts w:ascii="Calibri" w:hAnsi="Calibri" w:eastAsia="Calibri" w:cs="Calibri"/>
          <w:b w:val="0"/>
          <w:bCs w:val="0"/>
          <w:sz w:val="22"/>
          <w:szCs w:val="22"/>
        </w:rPr>
      </w:pPr>
      <w:r w:rsidRPr="2014ECE6" w:rsidR="22970FD0">
        <w:rPr>
          <w:rFonts w:ascii="Calibri" w:hAnsi="Calibri" w:eastAsia="Calibri" w:cs="Calibri"/>
          <w:b w:val="0"/>
          <w:bCs w:val="0"/>
          <w:sz w:val="22"/>
          <w:szCs w:val="22"/>
        </w:rPr>
        <w:t xml:space="preserve">This policy </w:t>
      </w:r>
      <w:r w:rsidRPr="2014ECE6" w:rsidR="22970FD0">
        <w:rPr>
          <w:rFonts w:ascii="Calibri" w:hAnsi="Calibri" w:eastAsia="Calibri" w:cs="Calibri"/>
          <w:b w:val="0"/>
          <w:bCs w:val="0"/>
          <w:sz w:val="22"/>
          <w:szCs w:val="22"/>
        </w:rPr>
        <w:t>complies with</w:t>
      </w:r>
      <w:r w:rsidRPr="2014ECE6" w:rsidR="22970FD0">
        <w:rPr>
          <w:rFonts w:ascii="Calibri" w:hAnsi="Calibri" w:eastAsia="Calibri" w:cs="Calibri"/>
          <w:b w:val="0"/>
          <w:bCs w:val="0"/>
          <w:sz w:val="22"/>
          <w:szCs w:val="22"/>
        </w:rPr>
        <w:t xml:space="preserve"> applicable state laws, including </w:t>
      </w:r>
      <w:r w:rsidRPr="2014ECE6" w:rsidR="4C52F3EF">
        <w:rPr>
          <w:rFonts w:ascii="Calibri" w:hAnsi="Calibri" w:eastAsia="Calibri" w:cs="Calibri"/>
          <w:b w:val="0"/>
          <w:bCs w:val="0"/>
          <w:sz w:val="22"/>
          <w:szCs w:val="22"/>
        </w:rPr>
        <w:t>Virginia</w:t>
      </w:r>
      <w:r w:rsidRPr="2014ECE6" w:rsidR="22970FD0">
        <w:rPr>
          <w:rFonts w:ascii="Calibri" w:hAnsi="Calibri" w:eastAsia="Calibri" w:cs="Calibri"/>
          <w:b w:val="0"/>
          <w:bCs w:val="0"/>
          <w:sz w:val="22"/>
          <w:szCs w:val="22"/>
        </w:rPr>
        <w:t>'s guidelines on workplace solicitation and distribution, and will be adjusted as necessary to align with the requirements of other states where [</w:t>
      </w:r>
      <w:r w:rsidRPr="2014ECE6" w:rsidR="04299FBE">
        <w:rPr>
          <w:rFonts w:ascii="Calibri" w:hAnsi="Calibri" w:eastAsia="Calibri" w:cs="Calibri"/>
          <w:b w:val="0"/>
          <w:bCs w:val="0"/>
          <w:sz w:val="22"/>
          <w:szCs w:val="22"/>
          <w:highlight w:val="yellow"/>
        </w:rPr>
        <w:t>EMPLOYER'S NAME</w:t>
      </w:r>
      <w:r w:rsidRPr="2014ECE6" w:rsidR="22970FD0">
        <w:rPr>
          <w:rFonts w:ascii="Calibri" w:hAnsi="Calibri" w:eastAsia="Calibri" w:cs="Calibri"/>
          <w:b w:val="0"/>
          <w:bCs w:val="0"/>
          <w:sz w:val="22"/>
          <w:szCs w:val="22"/>
        </w:rPr>
        <w:t xml:space="preserve">] </w:t>
      </w:r>
      <w:r w:rsidRPr="2014ECE6" w:rsidR="22970FD0">
        <w:rPr>
          <w:rFonts w:ascii="Calibri" w:hAnsi="Calibri" w:eastAsia="Calibri" w:cs="Calibri"/>
          <w:b w:val="0"/>
          <w:bCs w:val="0"/>
          <w:sz w:val="22"/>
          <w:szCs w:val="22"/>
        </w:rPr>
        <w:t>operates</w:t>
      </w:r>
      <w:r w:rsidRPr="2014ECE6" w:rsidR="22970FD0">
        <w:rPr>
          <w:rFonts w:ascii="Calibri" w:hAnsi="Calibri" w:eastAsia="Calibri" w:cs="Calibri"/>
          <w:b w:val="0"/>
          <w:bCs w:val="0"/>
          <w:sz w:val="22"/>
          <w:szCs w:val="22"/>
        </w:rPr>
        <w:t>.</w:t>
      </w:r>
    </w:p>
    <w:p w:rsidR="2DF3DCC9" w:rsidP="58C35F7A" w:rsidRDefault="2DF3DCC9" w14:paraId="0D555045" w14:textId="010DC930">
      <w:pPr>
        <w:spacing w:line="276" w:lineRule="auto"/>
        <w:jc w:val="both"/>
        <w:rPr>
          <w:rFonts w:ascii="Calibri" w:hAnsi="Calibri" w:eastAsia="Calibri" w:cs="Calibri"/>
          <w:b w:val="1"/>
          <w:bCs w:val="1"/>
          <w:sz w:val="22"/>
          <w:szCs w:val="22"/>
        </w:rPr>
      </w:pPr>
      <w:r w:rsidRPr="58C35F7A" w:rsidR="1CC340D2">
        <w:rPr>
          <w:rFonts w:ascii="Calibri" w:hAnsi="Calibri" w:eastAsia="Calibri" w:cs="Calibri"/>
          <w:b w:val="1"/>
          <w:bCs w:val="1"/>
          <w:sz w:val="22"/>
          <w:szCs w:val="22"/>
        </w:rPr>
        <w:t>CONDUCT NOT PROHIBITED BY THIS POLICY</w:t>
      </w:r>
    </w:p>
    <w:p w:rsidR="1CC340D2" w:rsidP="58C35F7A" w:rsidRDefault="1CC340D2" w14:paraId="3580744B" w14:textId="3DF937CE">
      <w:pPr>
        <w:spacing w:line="276" w:lineRule="auto"/>
        <w:jc w:val="both"/>
        <w:rPr>
          <w:rFonts w:ascii="Calibri" w:hAnsi="Calibri" w:eastAsia="Calibri" w:cs="Calibri"/>
          <w:b w:val="0"/>
          <w:bCs w:val="0"/>
          <w:sz w:val="22"/>
          <w:szCs w:val="22"/>
        </w:rPr>
      </w:pPr>
      <w:r w:rsidRPr="58C35F7A" w:rsidR="1CC340D2">
        <w:rPr>
          <w:rFonts w:ascii="Calibri" w:hAnsi="Calibri" w:eastAsia="Calibri" w:cs="Calibri"/>
          <w:b w:val="0"/>
          <w:bCs w:val="0"/>
          <w:sz w:val="22"/>
          <w:szCs w:val="22"/>
        </w:rPr>
        <w:t>While imposing lawful restrictions on employee solicitation during working hours and the distribution of written materials in working areas, this policy does not aim to discourage or prevent employees from engaging in legally protected activities/activities protected under state or federal law, including the National Labor Relations Act. Examples of such activities include:</w:t>
      </w:r>
    </w:p>
    <w:p w:rsidR="1CC340D2" w:rsidP="58C35F7A" w:rsidRDefault="1CC340D2" w14:paraId="3E226068" w14:textId="71910D5B">
      <w:pPr>
        <w:pStyle w:val="ListParagraph"/>
        <w:numPr>
          <w:ilvl w:val="0"/>
          <w:numId w:val="2"/>
        </w:numPr>
        <w:spacing w:line="276" w:lineRule="auto"/>
        <w:jc w:val="both"/>
        <w:rPr/>
      </w:pPr>
      <w:r w:rsidRPr="58C35F7A" w:rsidR="1CC340D2">
        <w:rPr>
          <w:rFonts w:ascii="Calibri" w:hAnsi="Calibri" w:eastAsia="Calibri" w:cs="Calibri"/>
          <w:b w:val="0"/>
          <w:bCs w:val="0"/>
          <w:sz w:val="22"/>
          <w:szCs w:val="22"/>
        </w:rPr>
        <w:t>Discussing wages, benefits, or terms and conditions of employment.</w:t>
      </w:r>
    </w:p>
    <w:p w:rsidR="1CC340D2" w:rsidP="58C35F7A" w:rsidRDefault="1CC340D2" w14:paraId="02BCDA44" w14:textId="5B643BDA">
      <w:pPr>
        <w:pStyle w:val="ListParagraph"/>
        <w:numPr>
          <w:ilvl w:val="0"/>
          <w:numId w:val="2"/>
        </w:numPr>
        <w:spacing w:line="276" w:lineRule="auto"/>
        <w:jc w:val="both"/>
        <w:rPr/>
      </w:pPr>
      <w:r w:rsidRPr="58C35F7A" w:rsidR="1CC340D2">
        <w:rPr>
          <w:rFonts w:ascii="Calibri" w:hAnsi="Calibri" w:eastAsia="Calibri" w:cs="Calibri"/>
          <w:b w:val="0"/>
          <w:bCs w:val="0"/>
          <w:sz w:val="22"/>
          <w:szCs w:val="22"/>
        </w:rPr>
        <w:t>Forming, joining, or supporting labor unions.</w:t>
      </w:r>
    </w:p>
    <w:p w:rsidR="1CC340D2" w:rsidP="58C35F7A" w:rsidRDefault="1CC340D2" w14:paraId="7827DA13" w14:textId="1D599B03">
      <w:pPr>
        <w:pStyle w:val="ListParagraph"/>
        <w:numPr>
          <w:ilvl w:val="0"/>
          <w:numId w:val="2"/>
        </w:numPr>
        <w:spacing w:line="276" w:lineRule="auto"/>
        <w:jc w:val="both"/>
        <w:rPr/>
      </w:pPr>
      <w:r w:rsidRPr="58C35F7A" w:rsidR="1CC340D2">
        <w:rPr>
          <w:rFonts w:ascii="Calibri" w:hAnsi="Calibri" w:eastAsia="Calibri" w:cs="Calibri"/>
          <w:b w:val="0"/>
          <w:bCs w:val="0"/>
          <w:sz w:val="22"/>
          <w:szCs w:val="22"/>
        </w:rPr>
        <w:t xml:space="preserve">Bargaining collectively through representatives of their </w:t>
      </w:r>
      <w:bookmarkStart w:name="_Int_toxlrgTB" w:id="1974892192"/>
      <w:r w:rsidRPr="58C35F7A" w:rsidR="1CC340D2">
        <w:rPr>
          <w:rFonts w:ascii="Calibri" w:hAnsi="Calibri" w:eastAsia="Calibri" w:cs="Calibri"/>
          <w:b w:val="0"/>
          <w:bCs w:val="0"/>
          <w:sz w:val="22"/>
          <w:szCs w:val="22"/>
        </w:rPr>
        <w:t>choosing</w:t>
      </w:r>
      <w:bookmarkEnd w:id="1974892192"/>
      <w:r w:rsidRPr="58C35F7A" w:rsidR="1CC340D2">
        <w:rPr>
          <w:rFonts w:ascii="Calibri" w:hAnsi="Calibri" w:eastAsia="Calibri" w:cs="Calibri"/>
          <w:b w:val="0"/>
          <w:bCs w:val="0"/>
          <w:sz w:val="22"/>
          <w:szCs w:val="22"/>
        </w:rPr>
        <w:t>.</w:t>
      </w:r>
    </w:p>
    <w:p w:rsidR="1CC340D2" w:rsidP="58C35F7A" w:rsidRDefault="1CC340D2" w14:paraId="11A46DE0" w14:textId="3120A0A3">
      <w:pPr>
        <w:pStyle w:val="ListParagraph"/>
        <w:numPr>
          <w:ilvl w:val="0"/>
          <w:numId w:val="2"/>
        </w:numPr>
        <w:spacing w:line="276" w:lineRule="auto"/>
        <w:jc w:val="both"/>
        <w:rPr/>
      </w:pPr>
      <w:r w:rsidRPr="58C35F7A" w:rsidR="1CC340D2">
        <w:rPr>
          <w:rFonts w:ascii="Calibri" w:hAnsi="Calibri" w:eastAsia="Calibri" w:cs="Calibri"/>
          <w:b w:val="0"/>
          <w:bCs w:val="0"/>
          <w:sz w:val="22"/>
          <w:szCs w:val="22"/>
        </w:rPr>
        <w:t>Raising complaints about workplace conditions for their and their coworkers' mutual aid or protection.</w:t>
      </w:r>
    </w:p>
    <w:p w:rsidR="1CC340D2" w:rsidP="58C35F7A" w:rsidRDefault="1CC340D2" w14:paraId="6F71CEDB" w14:textId="173BC728">
      <w:pPr>
        <w:pStyle w:val="ListParagraph"/>
        <w:numPr>
          <w:ilvl w:val="0"/>
          <w:numId w:val="2"/>
        </w:numPr>
        <w:spacing w:line="276" w:lineRule="auto"/>
        <w:jc w:val="both"/>
        <w:rPr/>
      </w:pPr>
      <w:r w:rsidRPr="58C35F7A" w:rsidR="1CC340D2">
        <w:rPr>
          <w:rFonts w:ascii="Calibri" w:hAnsi="Calibri" w:eastAsia="Calibri" w:cs="Calibri"/>
          <w:b w:val="0"/>
          <w:bCs w:val="0"/>
          <w:sz w:val="22"/>
          <w:szCs w:val="22"/>
        </w:rPr>
        <w:t>Participating in legally mandated activities.</w:t>
      </w:r>
    </w:p>
    <w:p w:rsidR="1CC340D2" w:rsidP="58C35F7A" w:rsidRDefault="1CC340D2" w14:paraId="5249F239" w14:textId="0B62D255">
      <w:pPr>
        <w:pStyle w:val="Normal"/>
        <w:spacing w:line="276" w:lineRule="auto"/>
        <w:jc w:val="both"/>
      </w:pPr>
      <w:r w:rsidRPr="2014ECE6" w:rsidR="1CC340D2">
        <w:rPr>
          <w:rFonts w:ascii="Calibri" w:hAnsi="Calibri" w:eastAsia="Calibri" w:cs="Calibri"/>
          <w:b w:val="0"/>
          <w:bCs w:val="0"/>
          <w:sz w:val="22"/>
          <w:szCs w:val="22"/>
        </w:rPr>
        <w:t>[</w:t>
      </w:r>
      <w:r w:rsidRPr="2014ECE6" w:rsidR="04299FBE">
        <w:rPr>
          <w:rFonts w:ascii="Calibri" w:hAnsi="Calibri" w:eastAsia="Calibri" w:cs="Calibri"/>
          <w:b w:val="0"/>
          <w:bCs w:val="0"/>
          <w:sz w:val="22"/>
          <w:szCs w:val="22"/>
          <w:highlight w:val="yellow"/>
        </w:rPr>
        <w:t>EMPLOYER'S NAME</w:t>
      </w:r>
      <w:r w:rsidRPr="2014ECE6" w:rsidR="1CC340D2">
        <w:rPr>
          <w:rFonts w:ascii="Calibri" w:hAnsi="Calibri" w:eastAsia="Calibri" w:cs="Calibri"/>
          <w:b w:val="0"/>
          <w:bCs w:val="0"/>
          <w:sz w:val="22"/>
          <w:szCs w:val="22"/>
        </w:rPr>
        <w:t>] fully supports employees’ rights to engage in these protected activities without fear of reprisal or interference.</w:t>
      </w:r>
    </w:p>
    <w:p w:rsidR="213D4195" w:rsidP="58C35F7A" w:rsidRDefault="213D4195" w14:paraId="6A9B9D47" w14:textId="62C8F140">
      <w:pPr>
        <w:spacing w:line="276" w:lineRule="auto"/>
        <w:jc w:val="both"/>
        <w:rPr>
          <w:rFonts w:ascii="Calibri" w:hAnsi="Calibri" w:eastAsia="Calibri" w:cs="Calibri"/>
          <w:b w:val="1"/>
          <w:bCs w:val="1"/>
          <w:sz w:val="22"/>
          <w:szCs w:val="22"/>
        </w:rPr>
      </w:pPr>
      <w:r w:rsidRPr="58C35F7A" w:rsidR="213D4195">
        <w:rPr>
          <w:rFonts w:ascii="Calibri" w:hAnsi="Calibri" w:eastAsia="Calibri" w:cs="Calibri"/>
          <w:b w:val="1"/>
          <w:bCs w:val="1"/>
          <w:sz w:val="22"/>
          <w:szCs w:val="22"/>
        </w:rPr>
        <w:t>RESTRICTIONS</w:t>
      </w:r>
    </w:p>
    <w:p w:rsidR="213D4195" w:rsidP="58C35F7A" w:rsidRDefault="213D4195" w14:paraId="56B4E6F6" w14:textId="03159A87">
      <w:pPr>
        <w:spacing w:line="276" w:lineRule="auto"/>
        <w:jc w:val="both"/>
        <w:rPr>
          <w:rFonts w:ascii="Calibri" w:hAnsi="Calibri" w:eastAsia="Calibri" w:cs="Calibri"/>
          <w:b w:val="0"/>
          <w:bCs w:val="0"/>
          <w:sz w:val="22"/>
          <w:szCs w:val="22"/>
        </w:rPr>
      </w:pPr>
      <w:r w:rsidRPr="58C35F7A" w:rsidR="213D4195">
        <w:rPr>
          <w:rFonts w:ascii="Calibri" w:hAnsi="Calibri" w:eastAsia="Calibri" w:cs="Calibri"/>
          <w:b w:val="0"/>
          <w:bCs w:val="0"/>
          <w:sz w:val="22"/>
          <w:szCs w:val="22"/>
        </w:rPr>
        <w:t xml:space="preserve">To </w:t>
      </w:r>
      <w:r w:rsidRPr="58C35F7A" w:rsidR="213D4195">
        <w:rPr>
          <w:rFonts w:ascii="Calibri" w:hAnsi="Calibri" w:eastAsia="Calibri" w:cs="Calibri"/>
          <w:b w:val="0"/>
          <w:bCs w:val="0"/>
          <w:sz w:val="22"/>
          <w:szCs w:val="22"/>
        </w:rPr>
        <w:t>maintain</w:t>
      </w:r>
      <w:r w:rsidRPr="58C35F7A" w:rsidR="213D4195">
        <w:rPr>
          <w:rFonts w:ascii="Calibri" w:hAnsi="Calibri" w:eastAsia="Calibri" w:cs="Calibri"/>
          <w:b w:val="0"/>
          <w:bCs w:val="0"/>
          <w:sz w:val="22"/>
          <w:szCs w:val="22"/>
        </w:rPr>
        <w:t xml:space="preserve"> workplace efficiency and minimize disruptions, employees must adhere to the following restrictions </w:t>
      </w:r>
      <w:r w:rsidRPr="58C35F7A" w:rsidR="213D4195">
        <w:rPr>
          <w:rFonts w:ascii="Calibri" w:hAnsi="Calibri" w:eastAsia="Calibri" w:cs="Calibri"/>
          <w:b w:val="0"/>
          <w:bCs w:val="0"/>
          <w:sz w:val="22"/>
          <w:szCs w:val="22"/>
        </w:rPr>
        <w:t>regarding</w:t>
      </w:r>
      <w:r w:rsidRPr="58C35F7A" w:rsidR="213D4195">
        <w:rPr>
          <w:rFonts w:ascii="Calibri" w:hAnsi="Calibri" w:eastAsia="Calibri" w:cs="Calibri"/>
          <w:b w:val="0"/>
          <w:bCs w:val="0"/>
          <w:sz w:val="22"/>
          <w:szCs w:val="22"/>
        </w:rPr>
        <w:t xml:space="preserve"> solicitation and the distribution of materials:</w:t>
      </w:r>
    </w:p>
    <w:p w:rsidR="213D4195" w:rsidP="58C35F7A" w:rsidRDefault="213D4195" w14:paraId="6F18ECBB" w14:textId="764C97C7">
      <w:pPr>
        <w:pStyle w:val="ListParagraph"/>
        <w:numPr>
          <w:ilvl w:val="0"/>
          <w:numId w:val="3"/>
        </w:numPr>
        <w:spacing w:line="276" w:lineRule="auto"/>
        <w:jc w:val="both"/>
        <w:rPr/>
      </w:pPr>
      <w:r w:rsidRPr="58C35F7A" w:rsidR="213D4195">
        <w:rPr>
          <w:rFonts w:ascii="Calibri" w:hAnsi="Calibri" w:eastAsia="Calibri" w:cs="Calibri"/>
          <w:b w:val="0"/>
          <w:bCs w:val="0"/>
          <w:sz w:val="22"/>
          <w:szCs w:val="22"/>
        </w:rPr>
        <w:t xml:space="preserve">Employees may not </w:t>
      </w:r>
      <w:r w:rsidRPr="58C35F7A" w:rsidR="213D4195">
        <w:rPr>
          <w:rFonts w:ascii="Calibri" w:hAnsi="Calibri" w:eastAsia="Calibri" w:cs="Calibri"/>
          <w:b w:val="0"/>
          <w:bCs w:val="0"/>
          <w:sz w:val="22"/>
          <w:szCs w:val="22"/>
        </w:rPr>
        <w:t>solicit</w:t>
      </w:r>
      <w:r w:rsidRPr="58C35F7A" w:rsidR="213D4195">
        <w:rPr>
          <w:rFonts w:ascii="Calibri" w:hAnsi="Calibri" w:eastAsia="Calibri" w:cs="Calibri"/>
          <w:b w:val="0"/>
          <w:bCs w:val="0"/>
          <w:sz w:val="22"/>
          <w:szCs w:val="22"/>
        </w:rPr>
        <w:t xml:space="preserve"> other employees during working time.</w:t>
      </w:r>
    </w:p>
    <w:p w:rsidR="213D4195" w:rsidP="58C35F7A" w:rsidRDefault="213D4195" w14:paraId="007A9EEE" w14:textId="5C3EEDDF">
      <w:pPr>
        <w:pStyle w:val="ListParagraph"/>
        <w:numPr>
          <w:ilvl w:val="0"/>
          <w:numId w:val="3"/>
        </w:numPr>
        <w:spacing w:line="276" w:lineRule="auto"/>
        <w:jc w:val="both"/>
        <w:rPr/>
      </w:pPr>
      <w:r w:rsidRPr="58C35F7A" w:rsidR="213D4195">
        <w:rPr>
          <w:rFonts w:ascii="Calibri" w:hAnsi="Calibri" w:eastAsia="Calibri" w:cs="Calibri"/>
          <w:b w:val="0"/>
          <w:bCs w:val="0"/>
          <w:sz w:val="22"/>
          <w:szCs w:val="22"/>
        </w:rPr>
        <w:t>Employees may not distribute literature during working time.</w:t>
      </w:r>
    </w:p>
    <w:p w:rsidR="213D4195" w:rsidP="58C35F7A" w:rsidRDefault="213D4195" w14:paraId="460F16FB" w14:textId="23728FF5">
      <w:pPr>
        <w:pStyle w:val="ListParagraph"/>
        <w:numPr>
          <w:ilvl w:val="0"/>
          <w:numId w:val="3"/>
        </w:numPr>
        <w:spacing w:line="276" w:lineRule="auto"/>
        <w:jc w:val="both"/>
        <w:rPr/>
      </w:pPr>
      <w:r w:rsidRPr="58C35F7A" w:rsidR="213D4195">
        <w:rPr>
          <w:rFonts w:ascii="Calibri" w:hAnsi="Calibri" w:eastAsia="Calibri" w:cs="Calibri"/>
          <w:b w:val="0"/>
          <w:bCs w:val="0"/>
          <w:sz w:val="22"/>
          <w:szCs w:val="22"/>
        </w:rPr>
        <w:t>Employees may not distribute literature at any time in working areas.</w:t>
      </w:r>
    </w:p>
    <w:p w:rsidR="213D4195" w:rsidP="58C35F7A" w:rsidRDefault="213D4195" w14:paraId="38988EB5" w14:textId="17305AF1">
      <w:pPr>
        <w:pStyle w:val="ListParagraph"/>
        <w:numPr>
          <w:ilvl w:val="0"/>
          <w:numId w:val="3"/>
        </w:numPr>
        <w:spacing w:line="276" w:lineRule="auto"/>
        <w:jc w:val="both"/>
        <w:rPr/>
      </w:pPr>
      <w:r w:rsidRPr="58C35F7A" w:rsidR="213D4195">
        <w:rPr>
          <w:rFonts w:ascii="Calibri" w:hAnsi="Calibri" w:eastAsia="Calibri" w:cs="Calibri"/>
          <w:b w:val="0"/>
          <w:bCs w:val="0"/>
          <w:sz w:val="22"/>
          <w:szCs w:val="22"/>
        </w:rPr>
        <w:t>[</w:t>
      </w:r>
      <w:r w:rsidRPr="58C35F7A" w:rsidR="213D4195">
        <w:rPr>
          <w:rFonts w:ascii="Calibri" w:hAnsi="Calibri" w:eastAsia="Calibri" w:cs="Calibri"/>
          <w:b w:val="0"/>
          <w:bCs w:val="0"/>
          <w:sz w:val="22"/>
          <w:szCs w:val="22"/>
          <w:highlight w:val="yellow"/>
        </w:rPr>
        <w:t xml:space="preserve">Employees are prohibited from using employer-owned property, including but not limited to telephones, computers, smartphones, email systems, and intranets, for solicitation </w:t>
      </w:r>
      <w:bookmarkStart w:name="_Int_wATjVoCc" w:id="564421438"/>
      <w:r w:rsidRPr="58C35F7A" w:rsidR="213D4195">
        <w:rPr>
          <w:rFonts w:ascii="Calibri" w:hAnsi="Calibri" w:eastAsia="Calibri" w:cs="Calibri"/>
          <w:b w:val="0"/>
          <w:bCs w:val="0"/>
          <w:sz w:val="22"/>
          <w:szCs w:val="22"/>
          <w:highlight w:val="yellow"/>
        </w:rPr>
        <w:t>purposes[</w:t>
      </w:r>
      <w:bookmarkEnd w:id="564421438"/>
      <w:r w:rsidRPr="58C35F7A" w:rsidR="213D4195">
        <w:rPr>
          <w:rFonts w:ascii="Calibri" w:hAnsi="Calibri" w:eastAsia="Calibri" w:cs="Calibri"/>
          <w:b w:val="0"/>
          <w:bCs w:val="0"/>
          <w:sz w:val="22"/>
          <w:szCs w:val="22"/>
          <w:highlight w:val="yellow"/>
        </w:rPr>
        <w:t>, or to engage in activities restricted by [NAME OF EMPLOYER EQUIPMENT OR ELECTRONIC COMMUNICATIONS POLICY]].</w:t>
      </w:r>
      <w:r w:rsidRPr="58C35F7A" w:rsidR="213D4195">
        <w:rPr>
          <w:rFonts w:ascii="Calibri" w:hAnsi="Calibri" w:eastAsia="Calibri" w:cs="Calibri"/>
          <w:b w:val="0"/>
          <w:bCs w:val="0"/>
          <w:sz w:val="22"/>
          <w:szCs w:val="22"/>
        </w:rPr>
        <w:t>]</w:t>
      </w:r>
    </w:p>
    <w:p w:rsidR="213D4195" w:rsidP="58C35F7A" w:rsidRDefault="213D4195" w14:paraId="624D19FB" w14:textId="4897FB42">
      <w:pPr>
        <w:pStyle w:val="ListParagraph"/>
        <w:numPr>
          <w:ilvl w:val="0"/>
          <w:numId w:val="3"/>
        </w:numPr>
        <w:spacing w:line="276" w:lineRule="auto"/>
        <w:jc w:val="both"/>
        <w:rPr/>
      </w:pPr>
      <w:r w:rsidRPr="58C35F7A" w:rsidR="213D4195">
        <w:rPr>
          <w:rFonts w:ascii="Calibri" w:hAnsi="Calibri" w:eastAsia="Calibri" w:cs="Calibri"/>
          <w:b w:val="0"/>
          <w:bCs w:val="0"/>
          <w:sz w:val="22"/>
          <w:szCs w:val="22"/>
        </w:rPr>
        <w:t>[</w:t>
      </w:r>
      <w:r w:rsidRPr="58C35F7A" w:rsidR="213D4195">
        <w:rPr>
          <w:rFonts w:ascii="Calibri" w:hAnsi="Calibri" w:eastAsia="Calibri" w:cs="Calibri"/>
          <w:b w:val="0"/>
          <w:bCs w:val="0"/>
          <w:sz w:val="22"/>
          <w:szCs w:val="22"/>
          <w:highlight w:val="yellow"/>
        </w:rPr>
        <w:t xml:space="preserve">Employees are prohibited from using employer-owned resources such as scanners, printers, copy machines, inter-departmental mail, mailboxes, or working-area bulletin boards to produce or distribute </w:t>
      </w:r>
      <w:bookmarkStart w:name="_Int_NRvvNrBX" w:id="744820285"/>
      <w:r w:rsidRPr="58C35F7A" w:rsidR="213D4195">
        <w:rPr>
          <w:rFonts w:ascii="Calibri" w:hAnsi="Calibri" w:eastAsia="Calibri" w:cs="Calibri"/>
          <w:b w:val="0"/>
          <w:bCs w:val="0"/>
          <w:sz w:val="22"/>
          <w:szCs w:val="22"/>
          <w:highlight w:val="yellow"/>
        </w:rPr>
        <w:t>literature[</w:t>
      </w:r>
      <w:bookmarkEnd w:id="744820285"/>
      <w:r w:rsidRPr="58C35F7A" w:rsidR="213D4195">
        <w:rPr>
          <w:rFonts w:ascii="Calibri" w:hAnsi="Calibri" w:eastAsia="Calibri" w:cs="Calibri"/>
          <w:b w:val="0"/>
          <w:bCs w:val="0"/>
          <w:sz w:val="22"/>
          <w:szCs w:val="22"/>
          <w:highlight w:val="yellow"/>
        </w:rPr>
        <w:t>, or to engage in activities restricted by [NAME OF EMPLOYER EQUIPMENT OR ELECTRONIC COMMUNICATIONS POLICY]].</w:t>
      </w:r>
      <w:r w:rsidRPr="58C35F7A" w:rsidR="213D4195">
        <w:rPr>
          <w:rFonts w:ascii="Calibri" w:hAnsi="Calibri" w:eastAsia="Calibri" w:cs="Calibri"/>
          <w:b w:val="0"/>
          <w:bCs w:val="0"/>
          <w:sz w:val="22"/>
          <w:szCs w:val="22"/>
        </w:rPr>
        <w:t>]</w:t>
      </w:r>
    </w:p>
    <w:p w:rsidR="213D4195" w:rsidP="58C35F7A" w:rsidRDefault="213D4195" w14:paraId="1C0B7E33" w14:textId="2CA0A659">
      <w:pPr>
        <w:pStyle w:val="ListParagraph"/>
        <w:numPr>
          <w:ilvl w:val="0"/>
          <w:numId w:val="3"/>
        </w:numPr>
        <w:spacing w:line="276" w:lineRule="auto"/>
        <w:jc w:val="both"/>
        <w:rPr/>
      </w:pPr>
      <w:r w:rsidRPr="2014ECE6" w:rsidR="213D4195">
        <w:rPr>
          <w:rFonts w:ascii="Calibri" w:hAnsi="Calibri" w:eastAsia="Calibri" w:cs="Calibri"/>
          <w:b w:val="0"/>
          <w:bCs w:val="0"/>
          <w:sz w:val="22"/>
          <w:szCs w:val="22"/>
        </w:rPr>
        <w:t>[</w:t>
      </w:r>
      <w:r w:rsidRPr="2014ECE6" w:rsidR="213D4195">
        <w:rPr>
          <w:rFonts w:ascii="Calibri" w:hAnsi="Calibri" w:eastAsia="Calibri" w:cs="Calibri"/>
          <w:b w:val="0"/>
          <w:bCs w:val="0"/>
          <w:sz w:val="22"/>
          <w:szCs w:val="22"/>
          <w:highlight w:val="yellow"/>
        </w:rPr>
        <w:t>The only exceptions to this policy are for solicitations and distributions related to charitable activities that have been approved by [</w:t>
      </w:r>
      <w:r w:rsidRPr="2014ECE6" w:rsidR="04299FBE">
        <w:rPr>
          <w:rFonts w:ascii="Calibri" w:hAnsi="Calibri" w:eastAsia="Calibri" w:cs="Calibri"/>
          <w:b w:val="0"/>
          <w:bCs w:val="0"/>
          <w:sz w:val="22"/>
          <w:szCs w:val="22"/>
          <w:highlight w:val="yellow"/>
        </w:rPr>
        <w:t>EMPLOYER'S NAME</w:t>
      </w:r>
      <w:r w:rsidRPr="2014ECE6" w:rsidR="213D4195">
        <w:rPr>
          <w:rFonts w:ascii="Calibri" w:hAnsi="Calibri" w:eastAsia="Calibri" w:cs="Calibri"/>
          <w:b w:val="0"/>
          <w:bCs w:val="0"/>
          <w:sz w:val="22"/>
          <w:szCs w:val="22"/>
          <w:highlight w:val="yellow"/>
        </w:rPr>
        <w:t>].</w:t>
      </w:r>
      <w:r w:rsidRPr="2014ECE6" w:rsidR="213D4195">
        <w:rPr>
          <w:rFonts w:ascii="Calibri" w:hAnsi="Calibri" w:eastAsia="Calibri" w:cs="Calibri"/>
          <w:b w:val="0"/>
          <w:bCs w:val="0"/>
          <w:sz w:val="22"/>
          <w:szCs w:val="22"/>
        </w:rPr>
        <w:t>]</w:t>
      </w:r>
    </w:p>
    <w:p w:rsidR="213D4195" w:rsidP="58C35F7A" w:rsidRDefault="213D4195" w14:paraId="555B606B" w14:textId="5D9D4296">
      <w:pPr>
        <w:pStyle w:val="Normal"/>
        <w:spacing w:line="276" w:lineRule="auto"/>
        <w:jc w:val="both"/>
      </w:pPr>
      <w:r w:rsidRPr="58C35F7A" w:rsidR="213D4195">
        <w:rPr>
          <w:rFonts w:ascii="Calibri" w:hAnsi="Calibri" w:eastAsia="Calibri" w:cs="Calibri"/>
          <w:b w:val="0"/>
          <w:bCs w:val="0"/>
          <w:sz w:val="22"/>
          <w:szCs w:val="22"/>
        </w:rPr>
        <w:t>These rules are designed to promote a professional work environment and ensure operational efficiency. For any questions or clarifications, employees should contact [</w:t>
      </w:r>
      <w:r w:rsidRPr="58C35F7A" w:rsidR="213D4195">
        <w:rPr>
          <w:rFonts w:ascii="Calibri" w:hAnsi="Calibri" w:eastAsia="Calibri" w:cs="Calibri"/>
          <w:b w:val="0"/>
          <w:bCs w:val="0"/>
          <w:sz w:val="22"/>
          <w:szCs w:val="22"/>
          <w:highlight w:val="yellow"/>
        </w:rPr>
        <w:t>DEPARTMENT NAME</w:t>
      </w:r>
      <w:r w:rsidRPr="58C35F7A" w:rsidR="213D4195">
        <w:rPr>
          <w:rFonts w:ascii="Calibri" w:hAnsi="Calibri" w:eastAsia="Calibri" w:cs="Calibri"/>
          <w:b w:val="0"/>
          <w:bCs w:val="0"/>
          <w:sz w:val="22"/>
          <w:szCs w:val="22"/>
        </w:rPr>
        <w:t>].</w:t>
      </w:r>
    </w:p>
    <w:p w:rsidR="213D4195" w:rsidP="58C35F7A" w:rsidRDefault="213D4195" w14:paraId="5069EFBE" w14:textId="123713B7">
      <w:pPr>
        <w:spacing w:line="276" w:lineRule="auto"/>
        <w:jc w:val="both"/>
        <w:rPr>
          <w:rFonts w:ascii="Calibri" w:hAnsi="Calibri" w:eastAsia="Calibri" w:cs="Calibri"/>
          <w:b w:val="1"/>
          <w:bCs w:val="1"/>
          <w:sz w:val="22"/>
          <w:szCs w:val="22"/>
        </w:rPr>
      </w:pPr>
      <w:r w:rsidRPr="58C35F7A" w:rsidR="213D4195">
        <w:rPr>
          <w:rFonts w:ascii="Calibri" w:hAnsi="Calibri" w:eastAsia="Calibri" w:cs="Calibri"/>
          <w:b w:val="1"/>
          <w:bCs w:val="1"/>
          <w:sz w:val="22"/>
          <w:szCs w:val="22"/>
        </w:rPr>
        <w:t>DEFINITIONS</w:t>
      </w:r>
    </w:p>
    <w:p w:rsidR="213D4195" w:rsidP="58C35F7A" w:rsidRDefault="213D4195" w14:paraId="50AAA2FC" w14:textId="1374F01F">
      <w:pPr>
        <w:spacing w:line="276" w:lineRule="auto"/>
        <w:jc w:val="both"/>
        <w:rPr>
          <w:rFonts w:ascii="Calibri" w:hAnsi="Calibri" w:eastAsia="Calibri" w:cs="Calibri"/>
          <w:b w:val="0"/>
          <w:bCs w:val="0"/>
          <w:sz w:val="22"/>
          <w:szCs w:val="22"/>
          <w:u w:val="single"/>
        </w:rPr>
      </w:pPr>
      <w:r w:rsidRPr="58C35F7A" w:rsidR="213D4195">
        <w:rPr>
          <w:rFonts w:ascii="Calibri" w:hAnsi="Calibri" w:eastAsia="Calibri" w:cs="Calibri"/>
          <w:b w:val="0"/>
          <w:bCs w:val="0"/>
          <w:sz w:val="22"/>
          <w:szCs w:val="22"/>
          <w:u w:val="single"/>
        </w:rPr>
        <w:t>Solicitation</w:t>
      </w:r>
    </w:p>
    <w:p w:rsidR="213D4195" w:rsidP="58C35F7A" w:rsidRDefault="213D4195" w14:paraId="57DC580E" w14:textId="206178ED">
      <w:pPr>
        <w:spacing w:line="276" w:lineRule="auto"/>
        <w:jc w:val="both"/>
        <w:rPr>
          <w:rFonts w:ascii="Calibri" w:hAnsi="Calibri" w:eastAsia="Calibri" w:cs="Calibri"/>
          <w:b w:val="0"/>
          <w:bCs w:val="0"/>
          <w:sz w:val="22"/>
          <w:szCs w:val="22"/>
          <w:u w:val="none"/>
        </w:rPr>
      </w:pPr>
      <w:r w:rsidRPr="58C35F7A" w:rsidR="213D4195">
        <w:rPr>
          <w:rFonts w:ascii="Calibri" w:hAnsi="Calibri" w:eastAsia="Calibri" w:cs="Calibri"/>
          <w:b w:val="0"/>
          <w:bCs w:val="0"/>
          <w:sz w:val="22"/>
          <w:szCs w:val="22"/>
          <w:u w:val="none"/>
        </w:rPr>
        <w:t>Solicitation encompasses any approach made to another individual in person or through employer-owned resources, such as computers, smartphones, email systems, and intranets, for purposes that include but are not limited to:</w:t>
      </w:r>
    </w:p>
    <w:p w:rsidR="213D4195" w:rsidP="58C35F7A" w:rsidRDefault="213D4195" w14:paraId="2D0C5351" w14:textId="3A8C95ED">
      <w:pPr>
        <w:pStyle w:val="ListParagraph"/>
        <w:numPr>
          <w:ilvl w:val="0"/>
          <w:numId w:val="4"/>
        </w:numPr>
        <w:spacing w:line="276" w:lineRule="auto"/>
        <w:jc w:val="both"/>
        <w:rPr/>
      </w:pPr>
      <w:r w:rsidRPr="58C35F7A" w:rsidR="213D4195">
        <w:rPr>
          <w:rFonts w:ascii="Calibri" w:hAnsi="Calibri" w:eastAsia="Calibri" w:cs="Calibri"/>
          <w:b w:val="0"/>
          <w:bCs w:val="0"/>
          <w:sz w:val="22"/>
          <w:szCs w:val="22"/>
          <w:u w:val="none"/>
        </w:rPr>
        <w:t>Offering items for sale.</w:t>
      </w:r>
    </w:p>
    <w:p w:rsidR="213D4195" w:rsidP="58C35F7A" w:rsidRDefault="213D4195" w14:paraId="25C08D4B" w14:textId="4B6BF399">
      <w:pPr>
        <w:pStyle w:val="ListParagraph"/>
        <w:numPr>
          <w:ilvl w:val="0"/>
          <w:numId w:val="4"/>
        </w:numPr>
        <w:spacing w:line="276" w:lineRule="auto"/>
        <w:jc w:val="both"/>
        <w:rPr/>
      </w:pPr>
      <w:r w:rsidRPr="58C35F7A" w:rsidR="213D4195">
        <w:rPr>
          <w:rFonts w:ascii="Calibri" w:hAnsi="Calibri" w:eastAsia="Calibri" w:cs="Calibri"/>
          <w:b w:val="0"/>
          <w:bCs w:val="0"/>
          <w:sz w:val="22"/>
          <w:szCs w:val="22"/>
          <w:u w:val="none"/>
        </w:rPr>
        <w:t>Requesting donations or collecting funds/pledges.</w:t>
      </w:r>
    </w:p>
    <w:p w:rsidR="213D4195" w:rsidP="58C35F7A" w:rsidRDefault="213D4195" w14:paraId="3F07BC0D" w14:textId="13CCE5BA">
      <w:pPr>
        <w:pStyle w:val="ListParagraph"/>
        <w:numPr>
          <w:ilvl w:val="0"/>
          <w:numId w:val="4"/>
        </w:numPr>
        <w:spacing w:line="276" w:lineRule="auto"/>
        <w:jc w:val="both"/>
        <w:rPr/>
      </w:pPr>
      <w:r w:rsidRPr="58C35F7A" w:rsidR="213D4195">
        <w:rPr>
          <w:rFonts w:ascii="Calibri" w:hAnsi="Calibri" w:eastAsia="Calibri" w:cs="Calibri"/>
          <w:b w:val="0"/>
          <w:bCs w:val="0"/>
          <w:sz w:val="22"/>
          <w:szCs w:val="22"/>
          <w:u w:val="none"/>
        </w:rPr>
        <w:t>Promoting, encouraging, or discouraging participation in or support for any organization, activity, event, or membership.</w:t>
      </w:r>
    </w:p>
    <w:p w:rsidR="213D4195" w:rsidP="58C35F7A" w:rsidRDefault="213D4195" w14:paraId="2B3563B5" w14:textId="5023E938">
      <w:pPr>
        <w:pStyle w:val="ListParagraph"/>
        <w:numPr>
          <w:ilvl w:val="0"/>
          <w:numId w:val="4"/>
        </w:numPr>
        <w:spacing w:line="276" w:lineRule="auto"/>
        <w:jc w:val="both"/>
        <w:rPr/>
      </w:pPr>
      <w:r w:rsidRPr="58C35F7A" w:rsidR="213D4195">
        <w:rPr>
          <w:rFonts w:ascii="Calibri" w:hAnsi="Calibri" w:eastAsia="Calibri" w:cs="Calibri"/>
          <w:b w:val="0"/>
          <w:bCs w:val="0"/>
          <w:sz w:val="22"/>
          <w:szCs w:val="22"/>
          <w:u w:val="none"/>
        </w:rPr>
        <w:t>Distributing or delivering membership cards or applications for any organization.</w:t>
      </w:r>
    </w:p>
    <w:p w:rsidR="213D4195" w:rsidP="58C35F7A" w:rsidRDefault="213D4195" w14:paraId="36BC7A3F" w14:textId="4010AC54">
      <w:pPr>
        <w:spacing w:line="276" w:lineRule="auto"/>
        <w:jc w:val="both"/>
        <w:rPr>
          <w:rFonts w:ascii="Calibri" w:hAnsi="Calibri" w:eastAsia="Calibri" w:cs="Calibri"/>
          <w:b w:val="0"/>
          <w:bCs w:val="0"/>
          <w:sz w:val="22"/>
          <w:szCs w:val="22"/>
          <w:u w:val="single"/>
        </w:rPr>
      </w:pPr>
      <w:r w:rsidRPr="58C35F7A" w:rsidR="213D4195">
        <w:rPr>
          <w:rFonts w:ascii="Calibri" w:hAnsi="Calibri" w:eastAsia="Calibri" w:cs="Calibri"/>
          <w:b w:val="0"/>
          <w:bCs w:val="0"/>
          <w:sz w:val="22"/>
          <w:szCs w:val="22"/>
          <w:u w:val="single"/>
        </w:rPr>
        <w:t>Distribution</w:t>
      </w:r>
    </w:p>
    <w:p w:rsidR="213D4195" w:rsidP="58C35F7A" w:rsidRDefault="213D4195" w14:paraId="31F0A634" w14:textId="138BE52F">
      <w:pPr>
        <w:spacing w:line="276" w:lineRule="auto"/>
        <w:jc w:val="both"/>
        <w:rPr>
          <w:rFonts w:ascii="Calibri" w:hAnsi="Calibri" w:eastAsia="Calibri" w:cs="Calibri"/>
          <w:b w:val="0"/>
          <w:bCs w:val="0"/>
          <w:sz w:val="22"/>
          <w:szCs w:val="22"/>
          <w:u w:val="none"/>
        </w:rPr>
      </w:pPr>
      <w:r w:rsidRPr="58C35F7A" w:rsidR="213D4195">
        <w:rPr>
          <w:rFonts w:ascii="Calibri" w:hAnsi="Calibri" w:eastAsia="Calibri" w:cs="Calibri"/>
          <w:b w:val="0"/>
          <w:bCs w:val="0"/>
          <w:sz w:val="22"/>
          <w:szCs w:val="22"/>
          <w:u w:val="none"/>
        </w:rPr>
        <w:t>Distribution refers to the dissemination or delivery of materials, whether in person or through employer-owned resources such as bulletin boards, computers, smartphones, emails, and intranets. These materials may include literature, circulars, notices, papers, leaflets, or other printed, written, or electronic matter.</w:t>
      </w:r>
    </w:p>
    <w:p w:rsidR="213D4195" w:rsidP="58C35F7A" w:rsidRDefault="213D4195" w14:paraId="709E1848" w14:textId="44661B15">
      <w:pPr>
        <w:pStyle w:val="Normal"/>
        <w:spacing w:line="276" w:lineRule="auto"/>
        <w:ind w:left="0"/>
        <w:jc w:val="both"/>
      </w:pPr>
      <w:r w:rsidRPr="58C35F7A" w:rsidR="213D4195">
        <w:rPr>
          <w:rFonts w:ascii="Calibri" w:hAnsi="Calibri" w:eastAsia="Calibri" w:cs="Calibri"/>
          <w:b w:val="0"/>
          <w:bCs w:val="0"/>
          <w:sz w:val="22"/>
          <w:szCs w:val="22"/>
          <w:u w:val="none"/>
        </w:rPr>
        <w:t>Distributing or delivering membership cards or applications for any organization is classified as solicitation, not distribution.</w:t>
      </w:r>
    </w:p>
    <w:p w:rsidR="213D4195" w:rsidP="58C35F7A" w:rsidRDefault="213D4195" w14:paraId="40CB2C3D" w14:textId="4D118C85">
      <w:pPr>
        <w:spacing w:line="276" w:lineRule="auto"/>
        <w:jc w:val="both"/>
        <w:rPr>
          <w:rFonts w:ascii="Calibri" w:hAnsi="Calibri" w:eastAsia="Calibri" w:cs="Calibri"/>
          <w:b w:val="0"/>
          <w:bCs w:val="0"/>
          <w:sz w:val="22"/>
          <w:szCs w:val="22"/>
          <w:u w:val="single"/>
        </w:rPr>
      </w:pPr>
      <w:r w:rsidRPr="58C35F7A" w:rsidR="213D4195">
        <w:rPr>
          <w:rFonts w:ascii="Calibri" w:hAnsi="Calibri" w:eastAsia="Calibri" w:cs="Calibri"/>
          <w:b w:val="0"/>
          <w:bCs w:val="0"/>
          <w:sz w:val="22"/>
          <w:szCs w:val="22"/>
          <w:u w:val="single"/>
        </w:rPr>
        <w:t>Working time</w:t>
      </w:r>
    </w:p>
    <w:p w:rsidR="213D4195" w:rsidP="58C35F7A" w:rsidRDefault="213D4195" w14:paraId="6389C60D" w14:textId="3F7389C8">
      <w:pPr>
        <w:spacing w:line="276" w:lineRule="auto"/>
        <w:jc w:val="both"/>
        <w:rPr>
          <w:rFonts w:ascii="Calibri" w:hAnsi="Calibri" w:eastAsia="Calibri" w:cs="Calibri"/>
          <w:b w:val="0"/>
          <w:bCs w:val="0"/>
          <w:sz w:val="22"/>
          <w:szCs w:val="22"/>
          <w:u w:val="none"/>
        </w:rPr>
      </w:pPr>
      <w:r w:rsidRPr="58C35F7A" w:rsidR="213D4195">
        <w:rPr>
          <w:rFonts w:ascii="Calibri" w:hAnsi="Calibri" w:eastAsia="Calibri" w:cs="Calibri"/>
          <w:b w:val="0"/>
          <w:bCs w:val="0"/>
          <w:sz w:val="22"/>
          <w:szCs w:val="22"/>
          <w:u w:val="none"/>
        </w:rPr>
        <w:t xml:space="preserve">Working time includes any period when either the individual soliciting or distributing or the individual being </w:t>
      </w:r>
      <w:r w:rsidRPr="58C35F7A" w:rsidR="213D4195">
        <w:rPr>
          <w:rFonts w:ascii="Calibri" w:hAnsi="Calibri" w:eastAsia="Calibri" w:cs="Calibri"/>
          <w:b w:val="0"/>
          <w:bCs w:val="0"/>
          <w:sz w:val="22"/>
          <w:szCs w:val="22"/>
          <w:u w:val="none"/>
        </w:rPr>
        <w:t>solicited</w:t>
      </w:r>
      <w:r w:rsidRPr="58C35F7A" w:rsidR="213D4195">
        <w:rPr>
          <w:rFonts w:ascii="Calibri" w:hAnsi="Calibri" w:eastAsia="Calibri" w:cs="Calibri"/>
          <w:b w:val="0"/>
          <w:bCs w:val="0"/>
          <w:sz w:val="22"/>
          <w:szCs w:val="22"/>
          <w:u w:val="none"/>
        </w:rPr>
        <w:t xml:space="preserve"> or receiving non-business materials is engaged in or required to </w:t>
      </w:r>
      <w:bookmarkStart w:name="_Int_tbKXsRy5" w:id="341495569"/>
      <w:r w:rsidRPr="58C35F7A" w:rsidR="213D4195">
        <w:rPr>
          <w:rFonts w:ascii="Calibri" w:hAnsi="Calibri" w:eastAsia="Calibri" w:cs="Calibri"/>
          <w:b w:val="0"/>
          <w:bCs w:val="0"/>
          <w:sz w:val="22"/>
          <w:szCs w:val="22"/>
          <w:u w:val="none"/>
        </w:rPr>
        <w:t>be performing</w:t>
      </w:r>
      <w:bookmarkEnd w:id="341495569"/>
      <w:r w:rsidRPr="58C35F7A" w:rsidR="213D4195">
        <w:rPr>
          <w:rFonts w:ascii="Calibri" w:hAnsi="Calibri" w:eastAsia="Calibri" w:cs="Calibri"/>
          <w:b w:val="0"/>
          <w:bCs w:val="0"/>
          <w:sz w:val="22"/>
          <w:szCs w:val="22"/>
          <w:u w:val="none"/>
        </w:rPr>
        <w:t xml:space="preserve"> work tasks.</w:t>
      </w:r>
    </w:p>
    <w:p w:rsidR="213D4195" w:rsidP="58C35F7A" w:rsidRDefault="213D4195" w14:paraId="1FC10620" w14:textId="31C248B6">
      <w:pPr>
        <w:pStyle w:val="Normal"/>
        <w:spacing w:line="276" w:lineRule="auto"/>
        <w:jc w:val="both"/>
      </w:pPr>
      <w:r w:rsidRPr="58C35F7A" w:rsidR="213D4195">
        <w:rPr>
          <w:rFonts w:ascii="Calibri" w:hAnsi="Calibri" w:eastAsia="Calibri" w:cs="Calibri"/>
          <w:b w:val="0"/>
          <w:bCs w:val="0"/>
          <w:sz w:val="22"/>
          <w:szCs w:val="22"/>
          <w:u w:val="none"/>
        </w:rPr>
        <w:t>Working time does not include periods when employees are properly not engaged in work tasks, such as break periods or mealtimes.</w:t>
      </w:r>
    </w:p>
    <w:p w:rsidR="213D4195" w:rsidP="58C35F7A" w:rsidRDefault="213D4195" w14:paraId="70405B0A" w14:textId="537D2078">
      <w:pPr>
        <w:spacing w:line="276" w:lineRule="auto"/>
        <w:jc w:val="both"/>
        <w:rPr>
          <w:rFonts w:ascii="Calibri" w:hAnsi="Calibri" w:eastAsia="Calibri" w:cs="Calibri"/>
          <w:b w:val="0"/>
          <w:bCs w:val="0"/>
          <w:sz w:val="22"/>
          <w:szCs w:val="22"/>
          <w:u w:val="single"/>
        </w:rPr>
      </w:pPr>
      <w:r w:rsidRPr="58C35F7A" w:rsidR="213D4195">
        <w:rPr>
          <w:rFonts w:ascii="Calibri" w:hAnsi="Calibri" w:eastAsia="Calibri" w:cs="Calibri"/>
          <w:b w:val="0"/>
          <w:bCs w:val="0"/>
          <w:sz w:val="22"/>
          <w:szCs w:val="22"/>
          <w:u w:val="single"/>
        </w:rPr>
        <w:t>Working areas</w:t>
      </w:r>
    </w:p>
    <w:p w:rsidR="213D4195" w:rsidP="58C35F7A" w:rsidRDefault="213D4195" w14:paraId="5B3B3F97" w14:textId="6A7228DD">
      <w:pPr>
        <w:spacing w:line="276" w:lineRule="auto"/>
        <w:jc w:val="both"/>
        <w:rPr>
          <w:rFonts w:ascii="Calibri" w:hAnsi="Calibri" w:eastAsia="Calibri" w:cs="Calibri"/>
          <w:b w:val="0"/>
          <w:bCs w:val="0"/>
          <w:sz w:val="22"/>
          <w:szCs w:val="22"/>
          <w:u w:val="none"/>
        </w:rPr>
      </w:pPr>
      <w:r w:rsidRPr="2014ECE6" w:rsidR="213D4195">
        <w:rPr>
          <w:rFonts w:ascii="Calibri" w:hAnsi="Calibri" w:eastAsia="Calibri" w:cs="Calibri"/>
          <w:b w:val="0"/>
          <w:bCs w:val="0"/>
          <w:sz w:val="22"/>
          <w:szCs w:val="22"/>
          <w:u w:val="none"/>
        </w:rPr>
        <w:t>Working areas are spaces under [</w:t>
      </w:r>
      <w:r w:rsidRPr="2014ECE6" w:rsidR="04299FBE">
        <w:rPr>
          <w:rFonts w:ascii="Calibri" w:hAnsi="Calibri" w:eastAsia="Calibri" w:cs="Calibri"/>
          <w:b w:val="0"/>
          <w:bCs w:val="0"/>
          <w:sz w:val="22"/>
          <w:szCs w:val="22"/>
          <w:highlight w:val="yellow"/>
          <w:u w:val="none"/>
        </w:rPr>
        <w:t>EMPLOYER'S NAME</w:t>
      </w:r>
      <w:r w:rsidRPr="2014ECE6" w:rsidR="213D4195">
        <w:rPr>
          <w:rFonts w:ascii="Calibri" w:hAnsi="Calibri" w:eastAsia="Calibri" w:cs="Calibri"/>
          <w:b w:val="0"/>
          <w:bCs w:val="0"/>
          <w:sz w:val="22"/>
          <w:szCs w:val="22"/>
          <w:u w:val="none"/>
        </w:rPr>
        <w:t>]’s control where employees are actively performing work. This excludes locations such as cafeterias, break rooms, and parking lots.</w:t>
      </w:r>
    </w:p>
    <w:p w:rsidR="213D4195" w:rsidP="58C35F7A" w:rsidRDefault="213D4195" w14:paraId="13D8C22A" w14:textId="5BF900DA">
      <w:pPr>
        <w:pStyle w:val="Normal"/>
        <w:spacing w:line="276" w:lineRule="auto"/>
        <w:jc w:val="both"/>
      </w:pPr>
      <w:r w:rsidRPr="58C35F7A" w:rsidR="213D4195">
        <w:rPr>
          <w:rFonts w:ascii="Calibri" w:hAnsi="Calibri" w:eastAsia="Calibri" w:cs="Calibri"/>
          <w:b w:val="0"/>
          <w:bCs w:val="0"/>
          <w:sz w:val="22"/>
          <w:szCs w:val="22"/>
          <w:u w:val="none"/>
        </w:rPr>
        <w:t>These definitions clarify the scope of solicitation, distribution, and workplace activities to ensure compliance with this policy.</w:t>
      </w:r>
    </w:p>
    <w:p w:rsidR="213D4195" w:rsidP="58C35F7A" w:rsidRDefault="213D4195" w14:paraId="6E8056AE" w14:textId="0F3CC4A0">
      <w:pPr>
        <w:spacing w:line="276" w:lineRule="auto"/>
        <w:jc w:val="both"/>
        <w:rPr>
          <w:rFonts w:ascii="Calibri" w:hAnsi="Calibri" w:eastAsia="Calibri" w:cs="Calibri"/>
          <w:b w:val="1"/>
          <w:bCs w:val="1"/>
          <w:sz w:val="22"/>
          <w:szCs w:val="22"/>
          <w:u w:val="none"/>
        </w:rPr>
      </w:pPr>
      <w:r w:rsidRPr="58C35F7A" w:rsidR="213D4195">
        <w:rPr>
          <w:rFonts w:ascii="Calibri" w:hAnsi="Calibri" w:eastAsia="Calibri" w:cs="Calibri"/>
          <w:b w:val="1"/>
          <w:bCs w:val="1"/>
          <w:sz w:val="22"/>
          <w:szCs w:val="22"/>
          <w:u w:val="none"/>
        </w:rPr>
        <w:t>POLICY ADMINISTRATION</w:t>
      </w:r>
    </w:p>
    <w:p w:rsidR="213D4195" w:rsidP="58C35F7A" w:rsidRDefault="213D4195" w14:paraId="6B69C9F9" w14:textId="2DD37D48">
      <w:pPr>
        <w:spacing w:line="276" w:lineRule="auto"/>
        <w:jc w:val="both"/>
        <w:rPr>
          <w:rFonts w:ascii="Calibri" w:hAnsi="Calibri" w:eastAsia="Calibri" w:cs="Calibri"/>
          <w:b w:val="0"/>
          <w:bCs w:val="0"/>
          <w:sz w:val="22"/>
          <w:szCs w:val="22"/>
          <w:u w:val="none"/>
        </w:rPr>
      </w:pPr>
      <w:r w:rsidRPr="58C35F7A" w:rsidR="213D4195">
        <w:rPr>
          <w:rFonts w:ascii="Calibri" w:hAnsi="Calibri" w:eastAsia="Calibri" w:cs="Calibri"/>
          <w:b w:val="0"/>
          <w:bCs w:val="0"/>
          <w:sz w:val="22"/>
          <w:szCs w:val="22"/>
          <w:u w:val="none"/>
        </w:rPr>
        <w:t>The [</w:t>
      </w:r>
      <w:r w:rsidRPr="58C35F7A" w:rsidR="213D4195">
        <w:rPr>
          <w:rFonts w:ascii="Calibri" w:hAnsi="Calibri" w:eastAsia="Calibri" w:cs="Calibri"/>
          <w:b w:val="0"/>
          <w:bCs w:val="0"/>
          <w:sz w:val="22"/>
          <w:szCs w:val="22"/>
          <w:highlight w:val="yellow"/>
          <w:u w:val="none"/>
        </w:rPr>
        <w:t>DEPARTMENT NAME</w:t>
      </w:r>
      <w:r w:rsidRPr="58C35F7A" w:rsidR="213D4195">
        <w:rPr>
          <w:rFonts w:ascii="Calibri" w:hAnsi="Calibri" w:eastAsia="Calibri" w:cs="Calibri"/>
          <w:b w:val="0"/>
          <w:bCs w:val="0"/>
          <w:sz w:val="22"/>
          <w:szCs w:val="22"/>
          <w:u w:val="none"/>
        </w:rPr>
        <w:t xml:space="preserve">] Department </w:t>
      </w:r>
      <w:r w:rsidRPr="58C35F7A" w:rsidR="213D4195">
        <w:rPr>
          <w:rFonts w:ascii="Calibri" w:hAnsi="Calibri" w:eastAsia="Calibri" w:cs="Calibri"/>
          <w:b w:val="0"/>
          <w:bCs w:val="0"/>
          <w:sz w:val="22"/>
          <w:szCs w:val="22"/>
          <w:u w:val="none"/>
        </w:rPr>
        <w:t>is responsible for</w:t>
      </w:r>
      <w:r w:rsidRPr="58C35F7A" w:rsidR="213D4195">
        <w:rPr>
          <w:rFonts w:ascii="Calibri" w:hAnsi="Calibri" w:eastAsia="Calibri" w:cs="Calibri"/>
          <w:b w:val="0"/>
          <w:bCs w:val="0"/>
          <w:sz w:val="22"/>
          <w:szCs w:val="22"/>
          <w:u w:val="none"/>
        </w:rPr>
        <w:t xml:space="preserve"> overseeing and managing the implementation of this policy.</w:t>
      </w:r>
    </w:p>
    <w:p w:rsidR="213D4195" w:rsidP="58C35F7A" w:rsidRDefault="213D4195" w14:paraId="28BAD7EA" w14:textId="2FC7845F">
      <w:pPr>
        <w:pStyle w:val="Normal"/>
        <w:spacing w:line="276" w:lineRule="auto"/>
        <w:jc w:val="both"/>
      </w:pPr>
      <w:r w:rsidRPr="58C35F7A" w:rsidR="213D4195">
        <w:rPr>
          <w:rFonts w:ascii="Calibri" w:hAnsi="Calibri" w:eastAsia="Calibri" w:cs="Calibri"/>
          <w:b w:val="0"/>
          <w:bCs w:val="0"/>
          <w:sz w:val="22"/>
          <w:szCs w:val="22"/>
          <w:u w:val="none"/>
        </w:rPr>
        <w:t xml:space="preserve">For any questions or clarifications </w:t>
      </w:r>
      <w:r w:rsidRPr="58C35F7A" w:rsidR="213D4195">
        <w:rPr>
          <w:rFonts w:ascii="Calibri" w:hAnsi="Calibri" w:eastAsia="Calibri" w:cs="Calibri"/>
          <w:b w:val="0"/>
          <w:bCs w:val="0"/>
          <w:sz w:val="22"/>
          <w:szCs w:val="22"/>
          <w:u w:val="none"/>
        </w:rPr>
        <w:t>regarding</w:t>
      </w:r>
      <w:r w:rsidRPr="58C35F7A" w:rsidR="213D4195">
        <w:rPr>
          <w:rFonts w:ascii="Calibri" w:hAnsi="Calibri" w:eastAsia="Calibri" w:cs="Calibri"/>
          <w:b w:val="0"/>
          <w:bCs w:val="0"/>
          <w:sz w:val="22"/>
          <w:szCs w:val="22"/>
          <w:u w:val="none"/>
        </w:rPr>
        <w:t xml:space="preserve"> the rules, definitions, or enforcement of this policy, employees are encouraged to contact the [</w:t>
      </w:r>
      <w:r w:rsidRPr="58C35F7A" w:rsidR="213D4195">
        <w:rPr>
          <w:rFonts w:ascii="Calibri" w:hAnsi="Calibri" w:eastAsia="Calibri" w:cs="Calibri"/>
          <w:b w:val="0"/>
          <w:bCs w:val="0"/>
          <w:sz w:val="22"/>
          <w:szCs w:val="22"/>
          <w:highlight w:val="yellow"/>
          <w:u w:val="none"/>
        </w:rPr>
        <w:t>DEPARTMENT NAME</w:t>
      </w:r>
      <w:r w:rsidRPr="58C35F7A" w:rsidR="213D4195">
        <w:rPr>
          <w:rFonts w:ascii="Calibri" w:hAnsi="Calibri" w:eastAsia="Calibri" w:cs="Calibri"/>
          <w:b w:val="0"/>
          <w:bCs w:val="0"/>
          <w:sz w:val="22"/>
          <w:szCs w:val="22"/>
          <w:u w:val="none"/>
        </w:rPr>
        <w:t>] Department directly.</w:t>
      </w:r>
    </w:p>
    <w:p w:rsidR="213D4195" w:rsidP="58C35F7A" w:rsidRDefault="213D4195" w14:paraId="23182DBD" w14:textId="162EF193">
      <w:pPr>
        <w:pStyle w:val="Normal"/>
        <w:spacing w:line="276" w:lineRule="auto"/>
        <w:jc w:val="both"/>
        <w:rPr>
          <w:rFonts w:ascii="Calibri" w:hAnsi="Calibri" w:eastAsia="Calibri" w:cs="Calibri"/>
          <w:b w:val="1"/>
          <w:bCs w:val="1"/>
          <w:sz w:val="22"/>
          <w:szCs w:val="22"/>
          <w:u w:val="none"/>
        </w:rPr>
      </w:pPr>
      <w:r w:rsidRPr="58C35F7A" w:rsidR="213D4195">
        <w:rPr>
          <w:rFonts w:ascii="Calibri" w:hAnsi="Calibri" w:eastAsia="Calibri" w:cs="Calibri"/>
          <w:b w:val="1"/>
          <w:bCs w:val="1"/>
          <w:sz w:val="22"/>
          <w:szCs w:val="22"/>
          <w:u w:val="none"/>
        </w:rPr>
        <w:t>POLICY ENFORCEMENT AND DISCIPLINE</w:t>
      </w:r>
    </w:p>
    <w:p w:rsidR="213D4195" w:rsidP="58C35F7A" w:rsidRDefault="213D4195" w14:paraId="4B5BF01A" w14:textId="252D61DA">
      <w:pPr>
        <w:pStyle w:val="Normal"/>
        <w:spacing w:line="276" w:lineRule="auto"/>
        <w:jc w:val="both"/>
        <w:rPr>
          <w:rFonts w:ascii="Calibri" w:hAnsi="Calibri" w:eastAsia="Calibri" w:cs="Calibri"/>
          <w:b w:val="0"/>
          <w:bCs w:val="0"/>
          <w:sz w:val="22"/>
          <w:szCs w:val="22"/>
          <w:u w:val="none"/>
        </w:rPr>
      </w:pPr>
      <w:r w:rsidRPr="58C35F7A" w:rsidR="213D4195">
        <w:rPr>
          <w:rFonts w:ascii="Calibri" w:hAnsi="Calibri" w:eastAsia="Calibri" w:cs="Calibri"/>
          <w:b w:val="0"/>
          <w:bCs w:val="0"/>
          <w:sz w:val="22"/>
          <w:szCs w:val="22"/>
          <w:u w:val="none"/>
        </w:rPr>
        <w:t xml:space="preserve">Employees who </w:t>
      </w:r>
      <w:r w:rsidRPr="58C35F7A" w:rsidR="213D4195">
        <w:rPr>
          <w:rFonts w:ascii="Calibri" w:hAnsi="Calibri" w:eastAsia="Calibri" w:cs="Calibri"/>
          <w:b w:val="0"/>
          <w:bCs w:val="0"/>
          <w:sz w:val="22"/>
          <w:szCs w:val="22"/>
          <w:u w:val="none"/>
        </w:rPr>
        <w:t>fail to</w:t>
      </w:r>
      <w:r w:rsidRPr="58C35F7A" w:rsidR="213D4195">
        <w:rPr>
          <w:rFonts w:ascii="Calibri" w:hAnsi="Calibri" w:eastAsia="Calibri" w:cs="Calibri"/>
          <w:b w:val="0"/>
          <w:bCs w:val="0"/>
          <w:sz w:val="22"/>
          <w:szCs w:val="22"/>
          <w:u w:val="none"/>
        </w:rPr>
        <w:t xml:space="preserve"> adhere to the provisions outlined in this policy may face disciplinary action, which could include, but is not limited to, verbal or written warnings, suspension, or termination of employment, depending on the severity of the violation and the circumstances of each case.</w:t>
      </w:r>
    </w:p>
    <w:p w:rsidR="213D4195" w:rsidP="58C35F7A" w:rsidRDefault="213D4195" w14:paraId="073CD552" w14:textId="76D8B038">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8C35F7A" w:rsidR="213D4195">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213D4195" w:rsidP="2014ECE6" w:rsidRDefault="213D4195" w14:paraId="467467BE" w14:textId="41C388D2">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014ECE6" w:rsidR="213D4195">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2014ECE6" w:rsidR="04299FBE">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2014ECE6" w:rsidR="213D4195">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2014ECE6" w:rsidR="213D4195">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2014ECE6" w:rsidR="213D4195">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213D4195" w:rsidP="2014ECE6" w:rsidRDefault="213D4195" w14:paraId="15347D1A" w14:textId="1329B951">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014ECE6" w:rsidR="213D4195">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2014ECE6" w:rsidR="04299FBE">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2014ECE6" w:rsidR="213D4195">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2014ECE6" w:rsidR="04299FBE">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2014ECE6" w:rsidR="213D419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2014ECE6" w:rsidR="213D4195">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2014ECE6" w:rsidR="213D419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213D4195" w:rsidP="58C35F7A" w:rsidRDefault="213D4195" w14:paraId="5ED30593" w14:textId="439824EF">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8C35F7A" w:rsidR="213D4195">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213D4195" w:rsidP="58C35F7A" w:rsidRDefault="213D4195" w14:paraId="116007C0" w14:textId="3307F52D">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8C35F7A" w:rsidR="213D4195">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213D4195" w:rsidP="58C35F7A" w:rsidRDefault="213D4195" w14:paraId="608DC8FE" w14:textId="47559CAE">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8C35F7A" w:rsidR="213D4195">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213D4195" w:rsidP="58C35F7A" w:rsidRDefault="213D4195" w14:paraId="789D0E65" w14:textId="792CDB22">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58C35F7A" w:rsidR="213D4195">
        <w:rPr>
          <w:rFonts w:ascii="Calibri" w:hAnsi="Calibri" w:eastAsia="Calibri" w:cs="Calibri"/>
          <w:b w:val="0"/>
          <w:bCs w:val="0"/>
          <w:i w:val="0"/>
          <w:iCs w:val="0"/>
          <w:caps w:val="0"/>
          <w:smallCaps w:val="0"/>
          <w:noProof w:val="0"/>
          <w:color w:val="1F1F1F"/>
          <w:sz w:val="22"/>
          <w:szCs w:val="22"/>
          <w:lang w:val="en-US"/>
        </w:rPr>
        <w:t>Printed Name</w:t>
      </w:r>
    </w:p>
    <w:p w:rsidR="213D4195" w:rsidP="58C35F7A" w:rsidRDefault="213D4195" w14:paraId="55960B33" w14:textId="15CFC520">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58C35F7A" w:rsidR="213D4195">
        <w:rPr>
          <w:rFonts w:ascii="Calibri" w:hAnsi="Calibri" w:eastAsia="Calibri" w:cs="Calibri"/>
          <w:b w:val="0"/>
          <w:bCs w:val="0"/>
          <w:i w:val="0"/>
          <w:iCs w:val="0"/>
          <w:caps w:val="0"/>
          <w:smallCaps w:val="0"/>
          <w:noProof w:val="0"/>
          <w:color w:val="1F1F1F"/>
          <w:sz w:val="22"/>
          <w:szCs w:val="22"/>
          <w:lang w:val="en-US"/>
        </w:rPr>
        <w:t>________________________</w:t>
      </w:r>
    </w:p>
    <w:p w:rsidR="213D4195" w:rsidP="58C35F7A" w:rsidRDefault="213D4195" w14:paraId="348A21A3" w14:textId="32F99D31">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58C35F7A" w:rsidR="213D4195">
        <w:rPr>
          <w:rFonts w:ascii="Calibri" w:hAnsi="Calibri" w:eastAsia="Calibri" w:cs="Calibri"/>
          <w:b w:val="0"/>
          <w:bCs w:val="0"/>
          <w:i w:val="0"/>
          <w:iCs w:val="0"/>
          <w:caps w:val="0"/>
          <w:smallCaps w:val="0"/>
          <w:noProof w:val="0"/>
          <w:color w:val="1F1F1F"/>
          <w:sz w:val="22"/>
          <w:szCs w:val="22"/>
          <w:lang w:val="en-US"/>
        </w:rPr>
        <w:t>Date</w:t>
      </w:r>
    </w:p>
    <w:p w:rsidR="58C35F7A" w:rsidP="58C35F7A" w:rsidRDefault="58C35F7A" w14:paraId="22F8EBE9" w14:textId="7D09FDC4">
      <w:pPr>
        <w:spacing w:line="276" w:lineRule="auto"/>
        <w:jc w:val="both"/>
        <w:rPr>
          <w:rFonts w:ascii="Calibri" w:hAnsi="Calibri" w:eastAsia="Calibri" w:cs="Calibri"/>
          <w:b w:val="0"/>
          <w:bCs w:val="0"/>
          <w:sz w:val="22"/>
          <w:szCs w:val="22"/>
          <w:u w:val="none"/>
        </w:rPr>
      </w:pPr>
    </w:p>
    <w:sectPr>
      <w:pgSz w:w="12240" w:h="15840" w:orient="portrait"/>
      <w:pgMar w:top="1440" w:right="1440" w:bottom="1440" w:left="1440" w:header="720" w:footer="720" w:gutter="0"/>
      <w:cols w:space="720"/>
      <w:docGrid w:linePitch="360"/>
      <w:headerReference w:type="default" r:id="R704e4ce9d63c40aa"/>
      <w:footerReference w:type="default" r:id="R223532f7fe66483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1C4FF8D" w:rsidTr="51C4FF8D" w14:paraId="234197A1">
      <w:trPr>
        <w:trHeight w:val="300"/>
      </w:trPr>
      <w:tc>
        <w:tcPr>
          <w:tcW w:w="3120" w:type="dxa"/>
          <w:tcMar/>
        </w:tcPr>
        <w:p w:rsidR="51C4FF8D" w:rsidP="51C4FF8D" w:rsidRDefault="51C4FF8D" w14:paraId="7F7914CB" w14:textId="3C068CC1">
          <w:pPr>
            <w:pStyle w:val="Header"/>
            <w:bidi w:val="0"/>
            <w:ind w:left="-115"/>
            <w:jc w:val="left"/>
          </w:pPr>
        </w:p>
      </w:tc>
      <w:tc>
        <w:tcPr>
          <w:tcW w:w="3120" w:type="dxa"/>
          <w:tcMar/>
        </w:tcPr>
        <w:p w:rsidR="51C4FF8D" w:rsidP="51C4FF8D" w:rsidRDefault="51C4FF8D" w14:paraId="40208D92" w14:textId="4C407A3E">
          <w:pPr>
            <w:pStyle w:val="Header"/>
            <w:bidi w:val="0"/>
            <w:jc w:val="center"/>
            <w:rPr>
              <w:rFonts w:ascii="Calibri" w:hAnsi="Calibri" w:eastAsia="Calibri" w:cs="Calibri"/>
            </w:rPr>
          </w:pPr>
          <w:r w:rsidRPr="51C4FF8D">
            <w:rPr>
              <w:rFonts w:ascii="Calibri" w:hAnsi="Calibri" w:eastAsia="Calibri" w:cs="Calibri"/>
              <w:sz w:val="22"/>
              <w:szCs w:val="22"/>
            </w:rPr>
            <w:fldChar w:fldCharType="begin"/>
          </w:r>
          <w:r>
            <w:instrText xml:space="preserve">PAGE</w:instrText>
          </w:r>
          <w:r>
            <w:fldChar w:fldCharType="separate"/>
          </w:r>
          <w:r w:rsidRPr="51C4FF8D">
            <w:rPr>
              <w:rFonts w:ascii="Calibri" w:hAnsi="Calibri" w:eastAsia="Calibri" w:cs="Calibri"/>
              <w:sz w:val="22"/>
              <w:szCs w:val="22"/>
            </w:rPr>
            <w:fldChar w:fldCharType="end"/>
          </w:r>
        </w:p>
      </w:tc>
      <w:tc>
        <w:tcPr>
          <w:tcW w:w="3120" w:type="dxa"/>
          <w:tcMar/>
        </w:tcPr>
        <w:p w:rsidR="51C4FF8D" w:rsidP="51C4FF8D" w:rsidRDefault="51C4FF8D" w14:paraId="0C02C312" w14:textId="0C969C15">
          <w:pPr>
            <w:pStyle w:val="Header"/>
            <w:bidi w:val="0"/>
            <w:ind w:right="-115"/>
            <w:jc w:val="right"/>
          </w:pPr>
        </w:p>
      </w:tc>
    </w:tr>
  </w:tbl>
  <w:p w:rsidR="51C4FF8D" w:rsidP="51C4FF8D" w:rsidRDefault="51C4FF8D" w14:paraId="53B38E42" w14:textId="13ADDD80">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1C4FF8D" w:rsidTr="51C4FF8D" w14:paraId="24588592">
      <w:trPr>
        <w:trHeight w:val="300"/>
      </w:trPr>
      <w:tc>
        <w:tcPr>
          <w:tcW w:w="3120" w:type="dxa"/>
          <w:tcMar/>
        </w:tcPr>
        <w:p w:rsidR="51C4FF8D" w:rsidP="51C4FF8D" w:rsidRDefault="51C4FF8D" w14:paraId="2A8F4B5C" w14:textId="280CB14E">
          <w:pPr>
            <w:pStyle w:val="Header"/>
            <w:bidi w:val="0"/>
            <w:ind w:left="-115"/>
            <w:jc w:val="left"/>
          </w:pPr>
        </w:p>
      </w:tc>
      <w:tc>
        <w:tcPr>
          <w:tcW w:w="3120" w:type="dxa"/>
          <w:tcMar/>
        </w:tcPr>
        <w:p w:rsidR="51C4FF8D" w:rsidP="51C4FF8D" w:rsidRDefault="51C4FF8D" w14:paraId="745FEC89" w14:textId="13E4ADFF">
          <w:pPr>
            <w:pStyle w:val="Header"/>
            <w:bidi w:val="0"/>
            <w:jc w:val="center"/>
          </w:pPr>
        </w:p>
      </w:tc>
      <w:tc>
        <w:tcPr>
          <w:tcW w:w="3120" w:type="dxa"/>
          <w:tcMar/>
        </w:tcPr>
        <w:p w:rsidR="51C4FF8D" w:rsidP="51C4FF8D" w:rsidRDefault="51C4FF8D" w14:paraId="188088EE" w14:textId="23A1648D">
          <w:pPr>
            <w:pStyle w:val="Header"/>
            <w:bidi w:val="0"/>
            <w:ind w:right="-115"/>
            <w:jc w:val="right"/>
          </w:pPr>
        </w:p>
      </w:tc>
    </w:tr>
  </w:tbl>
  <w:p w:rsidR="51C4FF8D" w:rsidP="51C4FF8D" w:rsidRDefault="51C4FF8D" w14:paraId="3B2C1FD1" w14:textId="4AEE3902">
    <w:pPr>
      <w:pStyle w:val="Header"/>
      <w:bidi w:val="0"/>
    </w:pPr>
  </w:p>
</w:hdr>
</file>

<file path=word/intelligence2.xml><?xml version="1.0" encoding="utf-8"?>
<int2:intelligence xmlns:int2="http://schemas.microsoft.com/office/intelligence/2020/intelligence">
  <int2:observations>
    <int2:bookmark int2:bookmarkName="_Int_NRvvNrBX" int2:invalidationBookmarkName="" int2:hashCode="1mu3CGE/qKCS8D" int2:id="FE7SMb73">
      <int2:state int2:type="AugLoop_Text_Critique" int2:value="Rejected"/>
    </int2:bookmark>
    <int2:bookmark int2:bookmarkName="_Int_wATjVoCc" int2:invalidationBookmarkName="" int2:hashCode="upGUrHVq11Y/bg" int2:id="30vzc9t4">
      <int2:state int2:type="AugLoop_Text_Critique" int2:value="Rejected"/>
    </int2:bookmark>
    <int2:bookmark int2:bookmarkName="_Int_tbKXsRy5" int2:invalidationBookmarkName="" int2:hashCode="kMPSYbuNl4iS9v" int2:id="pmm5GG0T">
      <int2:state int2:type="AugLoop_Text_Critique" int2:value="Rejected"/>
    </int2:bookmark>
    <int2:bookmark int2:bookmarkName="_Int_toxlrgTB" int2:invalidationBookmarkName="" int2:hashCode="4tNQAG2lK9PmWw" int2:id="VV84XJC6">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5">
    <w:nsid w:val="2b9f55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8c8796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73963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9a366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71ea3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E986439"/>
    <w:rsid w:val="0099A6B0"/>
    <w:rsid w:val="04299FBE"/>
    <w:rsid w:val="04944480"/>
    <w:rsid w:val="08A44DDA"/>
    <w:rsid w:val="1AD2FB92"/>
    <w:rsid w:val="1CC340D2"/>
    <w:rsid w:val="2014ECE6"/>
    <w:rsid w:val="213D4195"/>
    <w:rsid w:val="22970FD0"/>
    <w:rsid w:val="2DF3DCC9"/>
    <w:rsid w:val="3B43D898"/>
    <w:rsid w:val="4AB96032"/>
    <w:rsid w:val="4C52F3EF"/>
    <w:rsid w:val="51C4FF8D"/>
    <w:rsid w:val="58C35F7A"/>
    <w:rsid w:val="59211F1D"/>
    <w:rsid w:val="5AF77A9B"/>
    <w:rsid w:val="5C1DF9B0"/>
    <w:rsid w:val="6F0BB442"/>
    <w:rsid w:val="76CF8468"/>
    <w:rsid w:val="7E986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86439"/>
  <w15:chartTrackingRefBased/>
  <w15:docId w15:val="{F6470B36-3C30-4094-9DA0-4A09CB5F21A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51C4FF8D"/>
    <w:pPr>
      <w:tabs>
        <w:tab w:val="center" w:leader="none" w:pos="4680"/>
        <w:tab w:val="right" w:leader="none" w:pos="9360"/>
      </w:tabs>
      <w:spacing w:after="0" w:line="240" w:lineRule="auto"/>
    </w:pPr>
  </w:style>
  <w:style w:type="paragraph" w:styleId="Footer">
    <w:uiPriority w:val="99"/>
    <w:name w:val="footer"/>
    <w:basedOn w:val="Normal"/>
    <w:unhideWhenUsed/>
    <w:rsid w:val="51C4FF8D"/>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2DF3DCC9"/>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704e4ce9d63c40aa" /><Relationship Type="http://schemas.openxmlformats.org/officeDocument/2006/relationships/footer" Target="footer.xml" Id="R223532f7fe664837" /><Relationship Type="http://schemas.openxmlformats.org/officeDocument/2006/relationships/numbering" Target="numbering.xml" Id="R371f5f5ddd87472f" /><Relationship Type="http://schemas.microsoft.com/office/2020/10/relationships/intelligence" Target="intelligence2.xml" Id="Rc58942d6fbda43cf"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86BF0B45-5850-4E29-BAA3-121DC4DB4C9A}"/>
</file>

<file path=customXml/itemProps2.xml><?xml version="1.0" encoding="utf-8"?>
<ds:datastoreItem xmlns:ds="http://schemas.openxmlformats.org/officeDocument/2006/customXml" ds:itemID="{534335E7-4FC5-4E19-B399-57BA6915FE9E}"/>
</file>

<file path=customXml/itemProps3.xml><?xml version="1.0" encoding="utf-8"?>
<ds:datastoreItem xmlns:ds="http://schemas.openxmlformats.org/officeDocument/2006/customXml" ds:itemID="{47DCAE0C-0C4B-4857-9734-770DA116F99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2024-11-28T21:10:30.0000000Z</dcterms:created>
  <dcterms:modified xsi:type="dcterms:W3CDTF">2024-12-24T16:06:09.3369713Z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