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056569F" wp14:paraId="2C078E63" wp14:textId="2CC4BFD1">
      <w:pPr>
        <w:jc w:val="center"/>
        <w:rPr>
          <w:rFonts w:ascii="Calibri" w:hAnsi="Calibri" w:eastAsia="Calibri" w:cs="Calibri"/>
          <w:b w:val="1"/>
          <w:bCs w:val="1"/>
          <w:sz w:val="22"/>
          <w:szCs w:val="22"/>
        </w:rPr>
      </w:pPr>
      <w:r w:rsidRPr="7056569F" w:rsidR="0B606496">
        <w:rPr>
          <w:rFonts w:ascii="Calibri" w:hAnsi="Calibri" w:eastAsia="Calibri" w:cs="Calibri"/>
          <w:b w:val="1"/>
          <w:bCs w:val="1"/>
          <w:sz w:val="22"/>
          <w:szCs w:val="22"/>
        </w:rPr>
        <w:t xml:space="preserve">DIVERSITY, </w:t>
      </w:r>
      <w:r w:rsidRPr="7056569F" w:rsidR="0B606496">
        <w:rPr>
          <w:rFonts w:ascii="Calibri" w:hAnsi="Calibri" w:eastAsia="Calibri" w:cs="Calibri"/>
          <w:b w:val="1"/>
          <w:bCs w:val="1"/>
          <w:sz w:val="22"/>
          <w:szCs w:val="22"/>
        </w:rPr>
        <w:t>EQUITY</w:t>
      </w:r>
      <w:r w:rsidRPr="7056569F" w:rsidR="0B606496">
        <w:rPr>
          <w:rFonts w:ascii="Calibri" w:hAnsi="Calibri" w:eastAsia="Calibri" w:cs="Calibri"/>
          <w:b w:val="1"/>
          <w:bCs w:val="1"/>
          <w:sz w:val="22"/>
          <w:szCs w:val="22"/>
        </w:rPr>
        <w:t xml:space="preserve"> AND INCLUSION (DEI) POLICY</w:t>
      </w:r>
    </w:p>
    <w:p w:rsidR="7056569F" w:rsidP="0573A140" w:rsidRDefault="7056569F" w14:paraId="2D878D36" w14:textId="475C914D">
      <w:pPr>
        <w:spacing w:line="276" w:lineRule="auto"/>
        <w:jc w:val="both"/>
        <w:rPr>
          <w:rFonts w:ascii="Calibri" w:hAnsi="Calibri" w:eastAsia="Calibri" w:cs="Calibri"/>
          <w:b w:val="1"/>
          <w:bCs w:val="1"/>
          <w:sz w:val="22"/>
          <w:szCs w:val="22"/>
        </w:rPr>
      </w:pPr>
      <w:r w:rsidRPr="0573A140" w:rsidR="36BAB697">
        <w:rPr>
          <w:rFonts w:ascii="Calibri" w:hAnsi="Calibri" w:eastAsia="Calibri" w:cs="Calibri"/>
          <w:b w:val="1"/>
          <w:bCs w:val="1"/>
          <w:sz w:val="22"/>
          <w:szCs w:val="22"/>
        </w:rPr>
        <w:t>PURPOSE</w:t>
      </w:r>
    </w:p>
    <w:p w:rsidR="5E771443" w:rsidP="0573A140" w:rsidRDefault="5E771443" w14:paraId="21262778" w14:textId="53B5EA5B">
      <w:pPr>
        <w:spacing w:line="276" w:lineRule="auto"/>
        <w:jc w:val="both"/>
        <w:rPr>
          <w:rFonts w:ascii="Calibri" w:hAnsi="Calibri" w:eastAsia="Calibri" w:cs="Calibri"/>
          <w:b w:val="0"/>
          <w:bCs w:val="0"/>
          <w:sz w:val="22"/>
          <w:szCs w:val="22"/>
        </w:rPr>
      </w:pPr>
      <w:r w:rsidRPr="0573A140" w:rsidR="5E771443">
        <w:rPr>
          <w:rFonts w:ascii="Calibri" w:hAnsi="Calibri" w:eastAsia="Calibri" w:cs="Calibri"/>
          <w:b w:val="0"/>
          <w:bCs w:val="0"/>
          <w:sz w:val="22"/>
          <w:szCs w:val="22"/>
        </w:rPr>
        <w:t>[</w:t>
      </w:r>
      <w:r w:rsidRPr="0573A140" w:rsidR="5E771443">
        <w:rPr>
          <w:rFonts w:ascii="Calibri" w:hAnsi="Calibri" w:eastAsia="Calibri" w:cs="Calibri"/>
          <w:b w:val="0"/>
          <w:bCs w:val="0"/>
          <w:sz w:val="22"/>
          <w:szCs w:val="22"/>
          <w:highlight w:val="yellow"/>
        </w:rPr>
        <w:t>EMPLOYER’S NAME</w:t>
      </w:r>
      <w:r w:rsidRPr="0573A140" w:rsidR="5E771443">
        <w:rPr>
          <w:rFonts w:ascii="Calibri" w:hAnsi="Calibri" w:eastAsia="Calibri" w:cs="Calibri"/>
          <w:b w:val="0"/>
          <w:bCs w:val="0"/>
          <w:sz w:val="22"/>
          <w:szCs w:val="22"/>
        </w:rPr>
        <w:t xml:space="preserve">] is dedicated to fostering equal opportunities in employment and building a workplace culture that values diversity and inclusion, ensuring everyone is treated with dignity and respect. </w:t>
      </w:r>
    </w:p>
    <w:p w:rsidR="5E771443" w:rsidP="0573A140" w:rsidRDefault="5E771443" w14:paraId="6EE14D16" w14:textId="5F0F4E79">
      <w:pPr>
        <w:spacing w:line="276" w:lineRule="auto"/>
        <w:jc w:val="both"/>
        <w:rPr>
          <w:rFonts w:ascii="Calibri" w:hAnsi="Calibri" w:eastAsia="Calibri" w:cs="Calibri"/>
          <w:b w:val="0"/>
          <w:bCs w:val="0"/>
          <w:sz w:val="22"/>
          <w:szCs w:val="22"/>
        </w:rPr>
      </w:pPr>
      <w:r w:rsidRPr="0573A140" w:rsidR="5E771443">
        <w:rPr>
          <w:rFonts w:ascii="Calibri" w:hAnsi="Calibri" w:eastAsia="Calibri" w:cs="Calibri"/>
          <w:b w:val="0"/>
          <w:bCs w:val="0"/>
          <w:sz w:val="22"/>
          <w:szCs w:val="22"/>
        </w:rPr>
        <w:t>As part of our zero-tolerance approach to discrimination, we provide equal treatment to all employees, job applicants, and those we interact with as an organization, including customers and suppliers, regardless of age, disability, gender reassignment, marital or civil partner status, pregnancy or maternity, race, nationality, ethnic or national origin, religion or belief, sex, or sexual orientation.</w:t>
      </w:r>
    </w:p>
    <w:p w:rsidR="5E771443" w:rsidP="0573A140" w:rsidRDefault="5E771443" w14:paraId="627CC210" w14:textId="6659EF2F">
      <w:pPr>
        <w:pStyle w:val="Normal"/>
        <w:spacing w:line="276" w:lineRule="auto"/>
        <w:jc w:val="both"/>
        <w:rPr>
          <w:rFonts w:ascii="Calibri" w:hAnsi="Calibri" w:eastAsia="Calibri" w:cs="Calibri"/>
          <w:b w:val="0"/>
          <w:bCs w:val="0"/>
          <w:sz w:val="22"/>
          <w:szCs w:val="22"/>
        </w:rPr>
      </w:pPr>
      <w:r w:rsidRPr="2C6B8EAB" w:rsidR="5E771443">
        <w:rPr>
          <w:rFonts w:ascii="Calibri" w:hAnsi="Calibri" w:eastAsia="Calibri" w:cs="Calibri"/>
          <w:b w:val="0"/>
          <w:bCs w:val="0"/>
          <w:sz w:val="22"/>
          <w:szCs w:val="22"/>
        </w:rPr>
        <w:t>[</w:t>
      </w:r>
      <w:r w:rsidRPr="2C6B8EAB" w:rsidR="5E771443">
        <w:rPr>
          <w:rFonts w:ascii="Calibri" w:hAnsi="Calibri" w:eastAsia="Calibri" w:cs="Calibri"/>
          <w:b w:val="0"/>
          <w:bCs w:val="0"/>
          <w:sz w:val="22"/>
          <w:szCs w:val="22"/>
          <w:highlight w:val="yellow"/>
        </w:rPr>
        <w:t>EMPLOYER’S NAME</w:t>
      </w:r>
      <w:r w:rsidRPr="2C6B8EAB" w:rsidR="5E771443">
        <w:rPr>
          <w:rFonts w:ascii="Calibri" w:hAnsi="Calibri" w:eastAsia="Calibri" w:cs="Calibri"/>
          <w:b w:val="0"/>
          <w:bCs w:val="0"/>
          <w:sz w:val="22"/>
          <w:szCs w:val="22"/>
        </w:rPr>
        <w:t xml:space="preserve">] is committed to </w:t>
      </w:r>
      <w:r w:rsidRPr="2C6B8EAB" w:rsidR="5E771443">
        <w:rPr>
          <w:rFonts w:ascii="Calibri" w:hAnsi="Calibri" w:eastAsia="Calibri" w:cs="Calibri"/>
          <w:b w:val="0"/>
          <w:bCs w:val="0"/>
          <w:sz w:val="22"/>
          <w:szCs w:val="22"/>
        </w:rPr>
        <w:t>complying with</w:t>
      </w:r>
      <w:r w:rsidRPr="2C6B8EAB" w:rsidR="5E771443">
        <w:rPr>
          <w:rFonts w:ascii="Calibri" w:hAnsi="Calibri" w:eastAsia="Calibri" w:cs="Calibri"/>
          <w:b w:val="0"/>
          <w:bCs w:val="0"/>
          <w:sz w:val="22"/>
          <w:szCs w:val="22"/>
        </w:rPr>
        <w:t xml:space="preserve"> all applicable </w:t>
      </w:r>
      <w:r w:rsidRPr="2C6B8EAB" w:rsidR="3242BC6F">
        <w:rPr>
          <w:rFonts w:ascii="Calibri" w:hAnsi="Calibri" w:eastAsia="Calibri" w:cs="Calibri"/>
          <w:b w:val="0"/>
          <w:bCs w:val="0"/>
          <w:sz w:val="22"/>
          <w:szCs w:val="22"/>
        </w:rPr>
        <w:t>Vermont</w:t>
      </w:r>
      <w:r w:rsidRPr="2C6B8EAB" w:rsidR="5E771443">
        <w:rPr>
          <w:rFonts w:ascii="Calibri" w:hAnsi="Calibri" w:eastAsia="Calibri" w:cs="Calibri"/>
          <w:b w:val="0"/>
          <w:bCs w:val="0"/>
          <w:sz w:val="22"/>
          <w:szCs w:val="22"/>
        </w:rPr>
        <w:t xml:space="preserve"> state laws and regulations in promoting equal opportunities and ensuring non-discrimination in the workplace, aligning our practices with legal requirements to protect diversity and inclusion.</w:t>
      </w:r>
    </w:p>
    <w:p w:rsidR="5E771443" w:rsidP="0573A140" w:rsidRDefault="5E771443" w14:paraId="668FE368" w14:textId="14D6F687">
      <w:pPr>
        <w:spacing w:line="276" w:lineRule="auto"/>
        <w:jc w:val="both"/>
        <w:rPr>
          <w:rFonts w:ascii="Calibri" w:hAnsi="Calibri" w:eastAsia="Calibri" w:cs="Calibri"/>
          <w:b w:val="1"/>
          <w:bCs w:val="1"/>
          <w:sz w:val="22"/>
          <w:szCs w:val="22"/>
        </w:rPr>
      </w:pPr>
      <w:r w:rsidRPr="0573A140" w:rsidR="5E771443">
        <w:rPr>
          <w:rFonts w:ascii="Calibri" w:hAnsi="Calibri" w:eastAsia="Calibri" w:cs="Calibri"/>
          <w:b w:val="1"/>
          <w:bCs w:val="1"/>
          <w:sz w:val="22"/>
          <w:szCs w:val="22"/>
        </w:rPr>
        <w:t>COMMITMENT TO DIVERSITY AND INCLUSION</w:t>
      </w:r>
    </w:p>
    <w:p w:rsidR="5E771443" w:rsidP="0573A140" w:rsidRDefault="5E771443" w14:paraId="6F00A40F" w14:textId="00BF1427">
      <w:pPr>
        <w:spacing w:line="276" w:lineRule="auto"/>
        <w:jc w:val="both"/>
        <w:rPr>
          <w:rFonts w:ascii="Calibri" w:hAnsi="Calibri" w:eastAsia="Calibri" w:cs="Calibri"/>
          <w:b w:val="0"/>
          <w:bCs w:val="0"/>
          <w:sz w:val="22"/>
          <w:szCs w:val="22"/>
        </w:rPr>
      </w:pPr>
      <w:r w:rsidRPr="0573A140" w:rsidR="5E771443">
        <w:rPr>
          <w:rFonts w:ascii="Calibri" w:hAnsi="Calibri" w:eastAsia="Calibri" w:cs="Calibri"/>
          <w:b w:val="0"/>
          <w:bCs w:val="0"/>
          <w:sz w:val="22"/>
          <w:szCs w:val="22"/>
        </w:rPr>
        <w:t xml:space="preserve">This policy outlines our approach to fostering diversity, equity, and inclusion in the workplace. We aim to actively promote a culture that values individual differences and </w:t>
      </w:r>
      <w:r w:rsidRPr="0573A140" w:rsidR="5E771443">
        <w:rPr>
          <w:rFonts w:ascii="Calibri" w:hAnsi="Calibri" w:eastAsia="Calibri" w:cs="Calibri"/>
          <w:b w:val="0"/>
          <w:bCs w:val="0"/>
          <w:sz w:val="22"/>
          <w:szCs w:val="22"/>
        </w:rPr>
        <w:t>eliminates</w:t>
      </w:r>
      <w:r w:rsidRPr="0573A140" w:rsidR="5E771443">
        <w:rPr>
          <w:rFonts w:ascii="Calibri" w:hAnsi="Calibri" w:eastAsia="Calibri" w:cs="Calibri"/>
          <w:b w:val="0"/>
          <w:bCs w:val="0"/>
          <w:sz w:val="22"/>
          <w:szCs w:val="22"/>
        </w:rPr>
        <w:t xml:space="preserve"> discrimination across all aspects of employment. This includes recruitment, pay, benefits, working conditions, flexible working arrangements, training, appraisals, promotions, workplace conduct, disciplinary procedures, and termination of employment.</w:t>
      </w:r>
    </w:p>
    <w:p w:rsidR="5E771443" w:rsidP="0573A140" w:rsidRDefault="5E771443" w14:paraId="1F18AA86" w14:textId="68B373BC">
      <w:pPr>
        <w:pStyle w:val="Normal"/>
        <w:spacing w:line="276" w:lineRule="auto"/>
        <w:jc w:val="both"/>
        <w:rPr>
          <w:rFonts w:ascii="Calibri" w:hAnsi="Calibri" w:eastAsia="Calibri" w:cs="Calibri"/>
          <w:b w:val="0"/>
          <w:bCs w:val="0"/>
          <w:sz w:val="22"/>
          <w:szCs w:val="22"/>
        </w:rPr>
      </w:pPr>
      <w:r w:rsidRPr="0573A140" w:rsidR="5E771443">
        <w:rPr>
          <w:rFonts w:ascii="Calibri" w:hAnsi="Calibri" w:eastAsia="Calibri" w:cs="Calibri"/>
          <w:b w:val="0"/>
          <w:bCs w:val="0"/>
          <w:sz w:val="22"/>
          <w:szCs w:val="22"/>
        </w:rPr>
        <w:t>The policy applies to everyone associated with [</w:t>
      </w:r>
      <w:r w:rsidRPr="0573A140" w:rsidR="5E771443">
        <w:rPr>
          <w:rFonts w:ascii="Calibri" w:hAnsi="Calibri" w:eastAsia="Calibri" w:cs="Calibri"/>
          <w:b w:val="0"/>
          <w:bCs w:val="0"/>
          <w:sz w:val="22"/>
          <w:szCs w:val="22"/>
          <w:highlight w:val="yellow"/>
        </w:rPr>
        <w:t>EMPLOYER'S NAME</w:t>
      </w:r>
      <w:r w:rsidRPr="0573A140" w:rsidR="5E771443">
        <w:rPr>
          <w:rFonts w:ascii="Calibri" w:hAnsi="Calibri" w:eastAsia="Calibri" w:cs="Calibri"/>
          <w:b w:val="0"/>
          <w:bCs w:val="0"/>
          <w:sz w:val="22"/>
          <w:szCs w:val="22"/>
        </w:rPr>
        <w:t>], including employees, officers, consultants, contractors, volunteers, interns, casual workers, and agency workers.</w:t>
      </w:r>
    </w:p>
    <w:p w:rsidR="5E771443" w:rsidP="0573A140" w:rsidRDefault="5E771443" w14:paraId="0F5B7726" w14:textId="746C8DF7">
      <w:pPr>
        <w:pStyle w:val="Normal"/>
        <w:spacing w:line="276" w:lineRule="auto"/>
        <w:jc w:val="both"/>
        <w:rPr>
          <w:rFonts w:ascii="Calibri" w:hAnsi="Calibri" w:eastAsia="Calibri" w:cs="Calibri"/>
          <w:b w:val="0"/>
          <w:bCs w:val="0"/>
          <w:sz w:val="22"/>
          <w:szCs w:val="22"/>
        </w:rPr>
      </w:pPr>
      <w:r w:rsidRPr="0573A140" w:rsidR="5E771443">
        <w:rPr>
          <w:rFonts w:ascii="Calibri" w:hAnsi="Calibri" w:eastAsia="Calibri" w:cs="Calibri"/>
          <w:b w:val="0"/>
          <w:bCs w:val="0"/>
          <w:sz w:val="22"/>
          <w:szCs w:val="22"/>
        </w:rPr>
        <w:t>[</w:t>
      </w:r>
      <w:r w:rsidRPr="0573A140" w:rsidR="5E771443">
        <w:rPr>
          <w:rFonts w:ascii="Calibri" w:hAnsi="Calibri" w:eastAsia="Calibri" w:cs="Calibri"/>
          <w:b w:val="0"/>
          <w:bCs w:val="0"/>
          <w:sz w:val="22"/>
          <w:szCs w:val="22"/>
          <w:highlight w:val="yellow"/>
        </w:rPr>
        <w:t>POSITION</w:t>
      </w:r>
      <w:r w:rsidRPr="0573A140" w:rsidR="5E771443">
        <w:rPr>
          <w:rFonts w:ascii="Calibri" w:hAnsi="Calibri" w:eastAsia="Calibri" w:cs="Calibri"/>
          <w:b w:val="0"/>
          <w:bCs w:val="0"/>
          <w:sz w:val="22"/>
          <w:szCs w:val="22"/>
        </w:rPr>
        <w:t xml:space="preserve">] </w:t>
      </w:r>
      <w:r w:rsidRPr="0573A140" w:rsidR="5E771443">
        <w:rPr>
          <w:rFonts w:ascii="Calibri" w:hAnsi="Calibri" w:eastAsia="Calibri" w:cs="Calibri"/>
          <w:b w:val="0"/>
          <w:bCs w:val="0"/>
          <w:sz w:val="22"/>
          <w:szCs w:val="22"/>
        </w:rPr>
        <w:t>is responsible for</w:t>
      </w:r>
      <w:r w:rsidRPr="0573A140" w:rsidR="5E771443">
        <w:rPr>
          <w:rFonts w:ascii="Calibri" w:hAnsi="Calibri" w:eastAsia="Calibri" w:cs="Calibri"/>
          <w:b w:val="0"/>
          <w:bCs w:val="0"/>
          <w:sz w:val="22"/>
          <w:szCs w:val="22"/>
        </w:rPr>
        <w:t xml:space="preserve"> overseeing this policy and will review it annually to ensure its effectiveness and relevance.</w:t>
      </w:r>
    </w:p>
    <w:p w:rsidR="5E771443" w:rsidP="0573A140" w:rsidRDefault="5E771443" w14:paraId="650703AB" w14:textId="73121DA5">
      <w:pPr>
        <w:spacing w:line="276" w:lineRule="auto"/>
        <w:jc w:val="both"/>
        <w:rPr>
          <w:rFonts w:ascii="Calibri" w:hAnsi="Calibri" w:eastAsia="Calibri" w:cs="Calibri"/>
          <w:b w:val="0"/>
          <w:bCs w:val="0"/>
          <w:sz w:val="22"/>
          <w:szCs w:val="22"/>
        </w:rPr>
      </w:pPr>
      <w:r w:rsidRPr="0573A140" w:rsidR="5E771443">
        <w:rPr>
          <w:rFonts w:ascii="Calibri" w:hAnsi="Calibri" w:eastAsia="Calibri" w:cs="Calibri"/>
          <w:b w:val="0"/>
          <w:bCs w:val="0"/>
          <w:sz w:val="22"/>
          <w:szCs w:val="22"/>
        </w:rPr>
        <w:t>This policy does not form part of any employment contract or other service agreement. [</w:t>
      </w:r>
      <w:r w:rsidRPr="0573A140" w:rsidR="5E771443">
        <w:rPr>
          <w:rFonts w:ascii="Calibri" w:hAnsi="Calibri" w:eastAsia="Calibri" w:cs="Calibri"/>
          <w:b w:val="0"/>
          <w:bCs w:val="0"/>
          <w:sz w:val="22"/>
          <w:szCs w:val="22"/>
          <w:highlight w:val="yellow"/>
        </w:rPr>
        <w:t>EMPLOYER'S NAME</w:t>
      </w:r>
      <w:r w:rsidRPr="0573A140" w:rsidR="5E771443">
        <w:rPr>
          <w:rFonts w:ascii="Calibri" w:hAnsi="Calibri" w:eastAsia="Calibri" w:cs="Calibri"/>
          <w:b w:val="0"/>
          <w:bCs w:val="0"/>
          <w:sz w:val="22"/>
          <w:szCs w:val="22"/>
        </w:rPr>
        <w:t>] reserves the right to amend it at any time.</w:t>
      </w:r>
    </w:p>
    <w:p w:rsidR="21F1EBDB" w:rsidP="0573A140" w:rsidRDefault="21F1EBDB" w14:paraId="3E921536" w14:textId="39A00595">
      <w:pPr>
        <w:spacing w:line="276" w:lineRule="auto"/>
        <w:jc w:val="both"/>
        <w:rPr>
          <w:rFonts w:ascii="Calibri" w:hAnsi="Calibri" w:eastAsia="Calibri" w:cs="Calibri"/>
          <w:b w:val="1"/>
          <w:bCs w:val="1"/>
          <w:sz w:val="22"/>
          <w:szCs w:val="22"/>
        </w:rPr>
      </w:pPr>
      <w:r w:rsidRPr="0573A140" w:rsidR="21F1EBDB">
        <w:rPr>
          <w:rFonts w:ascii="Calibri" w:hAnsi="Calibri" w:eastAsia="Calibri" w:cs="Calibri"/>
          <w:b w:val="1"/>
          <w:bCs w:val="1"/>
          <w:sz w:val="22"/>
          <w:szCs w:val="22"/>
        </w:rPr>
        <w:t>AWARENESS THROUGH TRAINING</w:t>
      </w:r>
    </w:p>
    <w:p w:rsidR="21F1EBDB" w:rsidP="0573A140" w:rsidRDefault="21F1EBDB" w14:paraId="73A93094" w14:textId="19903315">
      <w:pPr>
        <w:spacing w:line="276" w:lineRule="auto"/>
        <w:jc w:val="both"/>
        <w:rPr>
          <w:rFonts w:ascii="Calibri" w:hAnsi="Calibri" w:eastAsia="Calibri" w:cs="Calibri"/>
          <w:b w:val="0"/>
          <w:bCs w:val="0"/>
          <w:sz w:val="22"/>
          <w:szCs w:val="22"/>
        </w:rPr>
      </w:pPr>
      <w:r w:rsidRPr="0573A140" w:rsidR="21F1EBDB">
        <w:rPr>
          <w:rFonts w:ascii="Calibri" w:hAnsi="Calibri" w:eastAsia="Calibri" w:cs="Calibri"/>
          <w:b w:val="0"/>
          <w:bCs w:val="0"/>
          <w:sz w:val="22"/>
          <w:szCs w:val="22"/>
        </w:rPr>
        <w:t>Managers will receive tailored training to recognize and prevent discrimination, harassment, and victimization, while fostering equality and diversity in recruitment, development, and promotions. [</w:t>
      </w:r>
      <w:r w:rsidRPr="0573A140" w:rsidR="21F1EBDB">
        <w:rPr>
          <w:rFonts w:ascii="Calibri" w:hAnsi="Calibri" w:eastAsia="Calibri" w:cs="Calibri"/>
          <w:b w:val="0"/>
          <w:bCs w:val="0"/>
          <w:sz w:val="22"/>
          <w:szCs w:val="22"/>
          <w:highlight w:val="yellow"/>
        </w:rPr>
        <w:t>POSITION</w:t>
      </w:r>
      <w:r w:rsidRPr="0573A140" w:rsidR="21F1EBDB">
        <w:rPr>
          <w:rFonts w:ascii="Calibri" w:hAnsi="Calibri" w:eastAsia="Calibri" w:cs="Calibri"/>
          <w:b w:val="0"/>
          <w:bCs w:val="0"/>
          <w:sz w:val="22"/>
          <w:szCs w:val="22"/>
        </w:rPr>
        <w:t xml:space="preserve">] </w:t>
      </w:r>
      <w:r w:rsidRPr="0573A140" w:rsidR="21F1EBDB">
        <w:rPr>
          <w:rFonts w:ascii="Calibri" w:hAnsi="Calibri" w:eastAsia="Calibri" w:cs="Calibri"/>
          <w:b w:val="0"/>
          <w:bCs w:val="0"/>
          <w:sz w:val="22"/>
          <w:szCs w:val="22"/>
        </w:rPr>
        <w:t>is responsible for</w:t>
      </w:r>
      <w:r w:rsidRPr="0573A140" w:rsidR="21F1EBDB">
        <w:rPr>
          <w:rFonts w:ascii="Calibri" w:hAnsi="Calibri" w:eastAsia="Calibri" w:cs="Calibri"/>
          <w:b w:val="0"/>
          <w:bCs w:val="0"/>
          <w:sz w:val="22"/>
          <w:szCs w:val="22"/>
        </w:rPr>
        <w:t xml:space="preserve"> implementing this training program for both managers and staff.</w:t>
      </w:r>
    </w:p>
    <w:p w:rsidR="21F1EBDB" w:rsidP="0573A140" w:rsidRDefault="21F1EBDB" w14:paraId="59D4F654" w14:textId="4A1EEA0D">
      <w:pPr>
        <w:pStyle w:val="Normal"/>
        <w:spacing w:line="276" w:lineRule="auto"/>
        <w:jc w:val="both"/>
      </w:pPr>
      <w:r w:rsidRPr="4AD00663" w:rsidR="21F1EBDB">
        <w:rPr>
          <w:rFonts w:ascii="Calibri" w:hAnsi="Calibri" w:eastAsia="Calibri" w:cs="Calibri"/>
          <w:b w:val="0"/>
          <w:bCs w:val="0"/>
          <w:sz w:val="22"/>
          <w:szCs w:val="22"/>
        </w:rPr>
        <w:t xml:space="preserve">All staff will </w:t>
      </w:r>
      <w:r w:rsidRPr="4AD00663" w:rsidR="21F1EBDB">
        <w:rPr>
          <w:rFonts w:ascii="Calibri" w:hAnsi="Calibri" w:eastAsia="Calibri" w:cs="Calibri"/>
          <w:b w:val="0"/>
          <w:bCs w:val="0"/>
          <w:sz w:val="22"/>
          <w:szCs w:val="22"/>
        </w:rPr>
        <w:t>participate</w:t>
      </w:r>
      <w:r w:rsidRPr="4AD00663" w:rsidR="21F1EBDB">
        <w:rPr>
          <w:rFonts w:ascii="Calibri" w:hAnsi="Calibri" w:eastAsia="Calibri" w:cs="Calibri"/>
          <w:b w:val="0"/>
          <w:bCs w:val="0"/>
          <w:sz w:val="22"/>
          <w:szCs w:val="22"/>
        </w:rPr>
        <w:t xml:space="preserve"> in regular training sessions to fully understand and adhere to this policy [</w:t>
      </w:r>
      <w:r w:rsidRPr="4AD00663" w:rsidR="21F1EBDB">
        <w:rPr>
          <w:rFonts w:ascii="Calibri" w:hAnsi="Calibri" w:eastAsia="Calibri" w:cs="Calibri"/>
          <w:b w:val="0"/>
          <w:bCs w:val="0"/>
          <w:sz w:val="22"/>
          <w:szCs w:val="22"/>
          <w:highlight w:val="yellow"/>
        </w:rPr>
        <w:t>and the Anti-Harassment and Bullying Policy</w:t>
      </w:r>
      <w:r w:rsidRPr="4AD00663" w:rsidR="21F1EBDB">
        <w:rPr>
          <w:rFonts w:ascii="Calibri" w:hAnsi="Calibri" w:eastAsia="Calibri" w:cs="Calibri"/>
          <w:b w:val="0"/>
          <w:bCs w:val="0"/>
          <w:sz w:val="22"/>
          <w:szCs w:val="22"/>
        </w:rPr>
        <w:t xml:space="preserve">]. After completing training, confirmation of understanding and compliance with these policies will be </w:t>
      </w:r>
      <w:r w:rsidRPr="4AD00663" w:rsidR="21F1EBDB">
        <w:rPr>
          <w:rFonts w:ascii="Calibri" w:hAnsi="Calibri" w:eastAsia="Calibri" w:cs="Calibri"/>
          <w:b w:val="0"/>
          <w:bCs w:val="0"/>
          <w:sz w:val="22"/>
          <w:szCs w:val="22"/>
        </w:rPr>
        <w:t>required</w:t>
      </w:r>
      <w:r w:rsidRPr="4AD00663" w:rsidR="21F1EBDB">
        <w:rPr>
          <w:rFonts w:ascii="Calibri" w:hAnsi="Calibri" w:eastAsia="Calibri" w:cs="Calibri"/>
          <w:b w:val="0"/>
          <w:bCs w:val="0"/>
          <w:sz w:val="22"/>
          <w:szCs w:val="22"/>
        </w:rPr>
        <w:t>. [</w:t>
      </w:r>
      <w:r w:rsidRPr="4AD00663" w:rsidR="21F1EBDB">
        <w:rPr>
          <w:rFonts w:ascii="Calibri" w:hAnsi="Calibri" w:eastAsia="Calibri" w:cs="Calibri"/>
          <w:b w:val="0"/>
          <w:bCs w:val="0"/>
          <w:sz w:val="22"/>
          <w:szCs w:val="22"/>
          <w:highlight w:val="yellow"/>
        </w:rPr>
        <w:t xml:space="preserve">We are committed to providing ongoing equality and diversity training on a regular basis or every [NUMBER] </w:t>
      </w:r>
      <w:bookmarkStart w:name="_Int_vOUzYJ89" w:id="705160537"/>
      <w:r w:rsidRPr="4AD00663" w:rsidR="21F1EBDB">
        <w:rPr>
          <w:rFonts w:ascii="Calibri" w:hAnsi="Calibri" w:eastAsia="Calibri" w:cs="Calibri"/>
          <w:b w:val="0"/>
          <w:bCs w:val="0"/>
          <w:sz w:val="22"/>
          <w:szCs w:val="22"/>
          <w:highlight w:val="yellow"/>
        </w:rPr>
        <w:t>months</w:t>
      </w:r>
      <w:bookmarkEnd w:id="705160537"/>
      <w:r w:rsidRPr="4AD00663" w:rsidR="21F1EBDB">
        <w:rPr>
          <w:rFonts w:ascii="Calibri" w:hAnsi="Calibri" w:eastAsia="Calibri" w:cs="Calibri"/>
          <w:b w:val="0"/>
          <w:bCs w:val="0"/>
          <w:sz w:val="22"/>
          <w:szCs w:val="22"/>
          <w:highlight w:val="yellow"/>
        </w:rPr>
        <w:t>.</w:t>
      </w:r>
      <w:r w:rsidRPr="4AD00663" w:rsidR="21F1EBDB">
        <w:rPr>
          <w:rFonts w:ascii="Calibri" w:hAnsi="Calibri" w:eastAsia="Calibri" w:cs="Calibri"/>
          <w:b w:val="0"/>
          <w:bCs w:val="0"/>
          <w:sz w:val="22"/>
          <w:szCs w:val="22"/>
        </w:rPr>
        <w:t>]</w:t>
      </w:r>
    </w:p>
    <w:p w:rsidR="21F1EBDB" w:rsidP="0573A140" w:rsidRDefault="21F1EBDB" w14:paraId="4D443716" w14:textId="00A78E1B">
      <w:pPr>
        <w:spacing w:line="276" w:lineRule="auto"/>
        <w:jc w:val="both"/>
        <w:rPr>
          <w:rFonts w:ascii="Calibri" w:hAnsi="Calibri" w:eastAsia="Calibri" w:cs="Calibri"/>
          <w:b w:val="1"/>
          <w:bCs w:val="1"/>
          <w:sz w:val="22"/>
          <w:szCs w:val="22"/>
        </w:rPr>
      </w:pPr>
      <w:r w:rsidRPr="0573A140" w:rsidR="21F1EBDB">
        <w:rPr>
          <w:rFonts w:ascii="Calibri" w:hAnsi="Calibri" w:eastAsia="Calibri" w:cs="Calibri"/>
          <w:b w:val="1"/>
          <w:bCs w:val="1"/>
          <w:sz w:val="22"/>
          <w:szCs w:val="22"/>
        </w:rPr>
        <w:t>UPHOLDING FAIR TREATMENT</w:t>
      </w:r>
    </w:p>
    <w:p w:rsidR="21F1EBDB" w:rsidP="0573A140" w:rsidRDefault="21F1EBDB" w14:paraId="4FB27247" w14:textId="080F61EA">
      <w:pPr>
        <w:spacing w:line="276" w:lineRule="auto"/>
        <w:jc w:val="both"/>
        <w:rPr>
          <w:rFonts w:ascii="Calibri" w:hAnsi="Calibri" w:eastAsia="Calibri" w:cs="Calibri"/>
          <w:b w:val="0"/>
          <w:bCs w:val="0"/>
          <w:sz w:val="22"/>
          <w:szCs w:val="22"/>
        </w:rPr>
      </w:pPr>
      <w:r w:rsidRPr="0573A140" w:rsidR="21F1EBDB">
        <w:rPr>
          <w:rFonts w:ascii="Calibri" w:hAnsi="Calibri" w:eastAsia="Calibri" w:cs="Calibri"/>
          <w:b w:val="0"/>
          <w:bCs w:val="0"/>
          <w:sz w:val="22"/>
          <w:szCs w:val="22"/>
        </w:rPr>
        <w:t xml:space="preserve">You must not engage in unlawful discrimination or harassment against anyone, including staff, job applicants, clients, customers, suppliers, or visitors. This applies in all work-related settings, whether in the workplace, during work-related activities, or when </w:t>
      </w:r>
      <w:r w:rsidRPr="0573A140" w:rsidR="21F1EBDB">
        <w:rPr>
          <w:rFonts w:ascii="Calibri" w:hAnsi="Calibri" w:eastAsia="Calibri" w:cs="Calibri"/>
          <w:b w:val="0"/>
          <w:bCs w:val="0"/>
          <w:sz w:val="22"/>
          <w:szCs w:val="22"/>
        </w:rPr>
        <w:t>representing</w:t>
      </w:r>
      <w:r w:rsidRPr="0573A140" w:rsidR="21F1EBDB">
        <w:rPr>
          <w:rFonts w:ascii="Calibri" w:hAnsi="Calibri" w:eastAsia="Calibri" w:cs="Calibri"/>
          <w:b w:val="0"/>
          <w:bCs w:val="0"/>
          <w:sz w:val="22"/>
          <w:szCs w:val="22"/>
        </w:rPr>
        <w:t xml:space="preserve"> [</w:t>
      </w:r>
      <w:r w:rsidRPr="0573A140" w:rsidR="21F1EBDB">
        <w:rPr>
          <w:rFonts w:ascii="Calibri" w:hAnsi="Calibri" w:eastAsia="Calibri" w:cs="Calibri"/>
          <w:b w:val="0"/>
          <w:bCs w:val="0"/>
          <w:sz w:val="22"/>
          <w:szCs w:val="22"/>
          <w:highlight w:val="yellow"/>
        </w:rPr>
        <w:t>EMPLOYER'S NAME</w:t>
      </w:r>
      <w:r w:rsidRPr="0573A140" w:rsidR="21F1EBDB">
        <w:rPr>
          <w:rFonts w:ascii="Calibri" w:hAnsi="Calibri" w:eastAsia="Calibri" w:cs="Calibri"/>
          <w:b w:val="0"/>
          <w:bCs w:val="0"/>
          <w:sz w:val="22"/>
          <w:szCs w:val="22"/>
        </w:rPr>
        <w:t>].</w:t>
      </w:r>
    </w:p>
    <w:p w:rsidR="21F1EBDB" w:rsidP="0573A140" w:rsidRDefault="21F1EBDB" w14:paraId="07EF3B80" w14:textId="32A0D466">
      <w:pPr>
        <w:pStyle w:val="Normal"/>
        <w:spacing w:line="276" w:lineRule="auto"/>
        <w:jc w:val="both"/>
        <w:rPr>
          <w:rFonts w:ascii="Calibri" w:hAnsi="Calibri" w:eastAsia="Calibri" w:cs="Calibri"/>
          <w:b w:val="0"/>
          <w:bCs w:val="0"/>
          <w:sz w:val="22"/>
          <w:szCs w:val="22"/>
        </w:rPr>
      </w:pPr>
      <w:r w:rsidRPr="0573A140" w:rsidR="21F1EBDB">
        <w:rPr>
          <w:rFonts w:ascii="Calibri" w:hAnsi="Calibri" w:eastAsia="Calibri" w:cs="Calibri"/>
          <w:b w:val="0"/>
          <w:bCs w:val="0"/>
          <w:sz w:val="22"/>
          <w:szCs w:val="22"/>
        </w:rPr>
        <w:t xml:space="preserve">The following forms of discrimination are </w:t>
      </w:r>
      <w:r w:rsidRPr="0573A140" w:rsidR="21F1EBDB">
        <w:rPr>
          <w:rFonts w:ascii="Calibri" w:hAnsi="Calibri" w:eastAsia="Calibri" w:cs="Calibri"/>
          <w:b w:val="0"/>
          <w:bCs w:val="0"/>
          <w:sz w:val="22"/>
          <w:szCs w:val="22"/>
        </w:rPr>
        <w:t>strictly prohibited</w:t>
      </w:r>
      <w:r w:rsidRPr="0573A140" w:rsidR="21F1EBDB">
        <w:rPr>
          <w:rFonts w:ascii="Calibri" w:hAnsi="Calibri" w:eastAsia="Calibri" w:cs="Calibri"/>
          <w:b w:val="0"/>
          <w:bCs w:val="0"/>
          <w:sz w:val="22"/>
          <w:szCs w:val="22"/>
        </w:rPr>
        <w:t xml:space="preserve"> and unlawful under this policy:</w:t>
      </w:r>
    </w:p>
    <w:p w:rsidR="21F1EBDB" w:rsidP="0573A140" w:rsidRDefault="21F1EBDB" w14:paraId="70CD32B1" w14:textId="4AA6CA46">
      <w:pPr>
        <w:pStyle w:val="ListParagraph"/>
        <w:numPr>
          <w:ilvl w:val="0"/>
          <w:numId w:val="1"/>
        </w:numPr>
        <w:spacing w:line="276" w:lineRule="auto"/>
        <w:jc w:val="both"/>
        <w:rPr>
          <w:rFonts w:ascii="Calibri" w:hAnsi="Calibri" w:eastAsia="Calibri" w:cs="Calibri"/>
          <w:b w:val="0"/>
          <w:bCs w:val="0"/>
          <w:sz w:val="22"/>
          <w:szCs w:val="22"/>
        </w:rPr>
      </w:pPr>
      <w:r w:rsidRPr="4AD00663" w:rsidR="21F1EBDB">
        <w:rPr>
          <w:rFonts w:ascii="Calibri" w:hAnsi="Calibri" w:eastAsia="Calibri" w:cs="Calibri"/>
          <w:b w:val="0"/>
          <w:bCs w:val="0"/>
          <w:sz w:val="22"/>
          <w:szCs w:val="22"/>
        </w:rPr>
        <w:t>Direct discrimination:</w:t>
      </w:r>
      <w:r w:rsidRPr="4AD00663" w:rsidR="49D9F15F">
        <w:rPr>
          <w:rFonts w:ascii="Calibri" w:hAnsi="Calibri" w:eastAsia="Calibri" w:cs="Calibri"/>
          <w:b w:val="0"/>
          <w:bCs w:val="0"/>
          <w:sz w:val="22"/>
          <w:szCs w:val="22"/>
        </w:rPr>
        <w:t xml:space="preserve"> Treating someone unfavorably because of a protected class. For example, rejecting a candidate based on their religious beliefs or presumed sexual orientation.</w:t>
      </w:r>
    </w:p>
    <w:p w:rsidR="21F1EBDB" w:rsidP="0573A140" w:rsidRDefault="21F1EBDB" w14:paraId="741A102C" w14:textId="184984EB">
      <w:pPr>
        <w:pStyle w:val="ListParagraph"/>
        <w:numPr>
          <w:ilvl w:val="0"/>
          <w:numId w:val="1"/>
        </w:numPr>
        <w:spacing w:line="276" w:lineRule="auto"/>
        <w:jc w:val="both"/>
        <w:rPr>
          <w:rFonts w:ascii="Calibri" w:hAnsi="Calibri" w:eastAsia="Calibri" w:cs="Calibri"/>
          <w:b w:val="0"/>
          <w:bCs w:val="0"/>
          <w:sz w:val="22"/>
          <w:szCs w:val="22"/>
        </w:rPr>
      </w:pPr>
      <w:r w:rsidRPr="4AD00663" w:rsidR="21F1EBDB">
        <w:rPr>
          <w:rFonts w:ascii="Calibri" w:hAnsi="Calibri" w:eastAsia="Calibri" w:cs="Calibri"/>
          <w:b w:val="0"/>
          <w:bCs w:val="0"/>
          <w:sz w:val="22"/>
          <w:szCs w:val="22"/>
        </w:rPr>
        <w:t>Indirect discrimination:</w:t>
      </w:r>
      <w:r w:rsidRPr="4AD00663" w:rsidR="7B8C0270">
        <w:rPr>
          <w:rFonts w:ascii="Calibri" w:hAnsi="Calibri" w:eastAsia="Calibri" w:cs="Calibri"/>
          <w:b w:val="0"/>
          <w:bCs w:val="0"/>
          <w:sz w:val="22"/>
          <w:szCs w:val="22"/>
        </w:rPr>
        <w:t xml:space="preserve"> Policies or practices that apply broadly but disproportionately disadvantage individuals within a specific protected class and lack a valid business justification. For instance, requiring full-time work when part-time work would suffice may disadvantage women due to caregiving responsibilities and could constitute indirect discrimination unless justified.</w:t>
      </w:r>
    </w:p>
    <w:p w:rsidR="21F1EBDB" w:rsidP="0573A140" w:rsidRDefault="21F1EBDB" w14:paraId="5DF8EED8" w14:textId="00EBF293">
      <w:pPr>
        <w:pStyle w:val="ListParagraph"/>
        <w:numPr>
          <w:ilvl w:val="0"/>
          <w:numId w:val="1"/>
        </w:numPr>
        <w:spacing w:line="276" w:lineRule="auto"/>
        <w:jc w:val="both"/>
        <w:rPr>
          <w:rFonts w:ascii="Calibri" w:hAnsi="Calibri" w:eastAsia="Calibri" w:cs="Calibri"/>
          <w:b w:val="0"/>
          <w:bCs w:val="0"/>
          <w:sz w:val="22"/>
          <w:szCs w:val="22"/>
        </w:rPr>
      </w:pPr>
      <w:r w:rsidRPr="4AD00663" w:rsidR="21F1EBDB">
        <w:rPr>
          <w:rFonts w:ascii="Calibri" w:hAnsi="Calibri" w:eastAsia="Calibri" w:cs="Calibri"/>
          <w:b w:val="0"/>
          <w:bCs w:val="0"/>
          <w:sz w:val="22"/>
          <w:szCs w:val="22"/>
        </w:rPr>
        <w:t xml:space="preserve">Harassment: </w:t>
      </w:r>
      <w:r w:rsidRPr="4AD00663" w:rsidR="4F7F99DC">
        <w:rPr>
          <w:rFonts w:ascii="Calibri" w:hAnsi="Calibri" w:eastAsia="Calibri" w:cs="Calibri"/>
          <w:b w:val="0"/>
          <w:bCs w:val="0"/>
          <w:sz w:val="22"/>
          <w:szCs w:val="22"/>
        </w:rPr>
        <w:t xml:space="preserve">This includes sexual harassment and other unwelcome conduct related to a protected class that violates someone's dignity or creates a hostile, intimidating, or offensive environment. </w:t>
      </w:r>
      <w:r w:rsidRPr="4AD00663" w:rsidR="21F1EBDB">
        <w:rPr>
          <w:rFonts w:ascii="Calibri" w:hAnsi="Calibri" w:eastAsia="Calibri" w:cs="Calibri"/>
          <w:b w:val="0"/>
          <w:bCs w:val="0"/>
          <w:sz w:val="22"/>
          <w:szCs w:val="22"/>
        </w:rPr>
        <w:t>[</w:t>
      </w:r>
      <w:r w:rsidRPr="4AD00663" w:rsidR="21F1EBDB">
        <w:rPr>
          <w:rFonts w:ascii="Calibri" w:hAnsi="Calibri" w:eastAsia="Calibri" w:cs="Calibri"/>
          <w:b w:val="0"/>
          <w:bCs w:val="0"/>
          <w:sz w:val="22"/>
          <w:szCs w:val="22"/>
          <w:highlight w:val="yellow"/>
        </w:rPr>
        <w:t>Refer to our Anti-Harassment and Bullying Policy for further details.</w:t>
      </w:r>
      <w:r w:rsidRPr="4AD00663" w:rsidR="21F1EBDB">
        <w:rPr>
          <w:rFonts w:ascii="Calibri" w:hAnsi="Calibri" w:eastAsia="Calibri" w:cs="Calibri"/>
          <w:b w:val="0"/>
          <w:bCs w:val="0"/>
          <w:sz w:val="22"/>
          <w:szCs w:val="22"/>
        </w:rPr>
        <w:t>]</w:t>
      </w:r>
      <w:r w:rsidRPr="4AD00663" w:rsidR="2C930399">
        <w:rPr>
          <w:rFonts w:ascii="Calibri" w:hAnsi="Calibri" w:eastAsia="Calibri" w:cs="Calibri"/>
          <w:b w:val="0"/>
          <w:bCs w:val="0"/>
          <w:sz w:val="22"/>
          <w:szCs w:val="22"/>
        </w:rPr>
        <w:t>.</w:t>
      </w:r>
    </w:p>
    <w:p w:rsidR="21F1EBDB" w:rsidP="0573A140" w:rsidRDefault="21F1EBDB" w14:paraId="1F923CC8" w14:textId="207B064D">
      <w:pPr>
        <w:pStyle w:val="ListParagraph"/>
        <w:numPr>
          <w:ilvl w:val="0"/>
          <w:numId w:val="1"/>
        </w:numPr>
        <w:spacing w:line="276" w:lineRule="auto"/>
        <w:jc w:val="both"/>
        <w:rPr>
          <w:rFonts w:ascii="Calibri" w:hAnsi="Calibri" w:eastAsia="Calibri" w:cs="Calibri"/>
          <w:b w:val="0"/>
          <w:bCs w:val="0"/>
          <w:sz w:val="22"/>
          <w:szCs w:val="22"/>
        </w:rPr>
      </w:pPr>
      <w:r w:rsidRPr="4AD00663" w:rsidR="2C930399">
        <w:rPr>
          <w:rFonts w:ascii="Calibri" w:hAnsi="Calibri" w:eastAsia="Calibri" w:cs="Calibri"/>
          <w:b w:val="0"/>
          <w:bCs w:val="0"/>
          <w:sz w:val="22"/>
          <w:szCs w:val="22"/>
        </w:rPr>
        <w:t>Retaliation: Retaliating against someone for raising concerns about discrimination or harassment, or for supporting another person’s complaint. This includes mistaken assumptions about their involvement.</w:t>
      </w:r>
    </w:p>
    <w:p w:rsidR="21F1EBDB" w:rsidP="0573A140" w:rsidRDefault="21F1EBDB" w14:paraId="03D6D6E7" w14:textId="5639C28D">
      <w:pPr>
        <w:pStyle w:val="ListParagraph"/>
        <w:numPr>
          <w:ilvl w:val="0"/>
          <w:numId w:val="1"/>
        </w:numPr>
        <w:spacing w:line="276" w:lineRule="auto"/>
        <w:jc w:val="both"/>
        <w:rPr>
          <w:rFonts w:ascii="Calibri" w:hAnsi="Calibri" w:eastAsia="Calibri" w:cs="Calibri"/>
          <w:b w:val="0"/>
          <w:bCs w:val="0"/>
          <w:sz w:val="22"/>
          <w:szCs w:val="22"/>
        </w:rPr>
      </w:pPr>
      <w:r w:rsidRPr="4AD00663" w:rsidR="21F1EBDB">
        <w:rPr>
          <w:rFonts w:ascii="Calibri" w:hAnsi="Calibri" w:eastAsia="Calibri" w:cs="Calibri"/>
          <w:b w:val="0"/>
          <w:bCs w:val="0"/>
          <w:sz w:val="22"/>
          <w:szCs w:val="22"/>
        </w:rPr>
        <w:t xml:space="preserve">Disability discrimination: </w:t>
      </w:r>
      <w:r w:rsidRPr="4AD00663" w:rsidR="2888FE5F">
        <w:rPr>
          <w:rFonts w:ascii="Calibri" w:hAnsi="Calibri" w:eastAsia="Calibri" w:cs="Calibri"/>
          <w:b w:val="0"/>
          <w:bCs w:val="0"/>
          <w:sz w:val="22"/>
          <w:szCs w:val="22"/>
        </w:rPr>
        <w:t>Includes both direct and indirect discrimination, unfavorable treatment due to the effects of a disability, and failure to provide reasonable accommodations to address disadvantages caused by a disability.</w:t>
      </w:r>
    </w:p>
    <w:p w:rsidR="46A0A104" w:rsidP="0573A140" w:rsidRDefault="46A0A104" w14:paraId="02FEB7F3" w14:textId="20F829B2">
      <w:pPr>
        <w:spacing w:line="276" w:lineRule="auto"/>
        <w:jc w:val="both"/>
        <w:rPr>
          <w:rFonts w:ascii="Calibri" w:hAnsi="Calibri" w:eastAsia="Calibri" w:cs="Calibri"/>
          <w:b w:val="1"/>
          <w:bCs w:val="1"/>
          <w:sz w:val="22"/>
          <w:szCs w:val="22"/>
        </w:rPr>
      </w:pPr>
      <w:r w:rsidRPr="0573A140" w:rsidR="46A0A104">
        <w:rPr>
          <w:rFonts w:ascii="Calibri" w:hAnsi="Calibri" w:eastAsia="Calibri" w:cs="Calibri"/>
          <w:b w:val="1"/>
          <w:bCs w:val="1"/>
          <w:sz w:val="22"/>
          <w:szCs w:val="22"/>
        </w:rPr>
        <w:t>ENSURING FAIR RECRUITMENT PRACTICES</w:t>
      </w:r>
    </w:p>
    <w:p w:rsidR="46A0A104" w:rsidP="0573A140" w:rsidRDefault="46A0A104" w14:paraId="558C87A6" w14:textId="09E19BBC">
      <w:pPr>
        <w:spacing w:line="276" w:lineRule="auto"/>
        <w:jc w:val="both"/>
        <w:rPr>
          <w:rFonts w:ascii="Calibri" w:hAnsi="Calibri" w:eastAsia="Calibri" w:cs="Calibri"/>
          <w:b w:val="0"/>
          <w:bCs w:val="0"/>
          <w:sz w:val="22"/>
          <w:szCs w:val="22"/>
        </w:rPr>
      </w:pPr>
      <w:r w:rsidRPr="0573A140" w:rsidR="46A0A104">
        <w:rPr>
          <w:rFonts w:ascii="Calibri" w:hAnsi="Calibri" w:eastAsia="Calibri" w:cs="Calibri"/>
          <w:b w:val="0"/>
          <w:bCs w:val="0"/>
          <w:sz w:val="22"/>
          <w:szCs w:val="22"/>
        </w:rPr>
        <w:t xml:space="preserve">Recruitment, promotion, and other selection activities, such as redundancy decisions, must be based solely on merit and objective criteria to prevent discrimination. Our goal is to enhance workforce diversity and </w:t>
      </w:r>
      <w:r w:rsidRPr="0573A140" w:rsidR="46A0A104">
        <w:rPr>
          <w:rFonts w:ascii="Calibri" w:hAnsi="Calibri" w:eastAsia="Calibri" w:cs="Calibri"/>
          <w:b w:val="0"/>
          <w:bCs w:val="0"/>
          <w:sz w:val="22"/>
          <w:szCs w:val="22"/>
        </w:rPr>
        <w:t>provide</w:t>
      </w:r>
      <w:r w:rsidRPr="0573A140" w:rsidR="46A0A104">
        <w:rPr>
          <w:rFonts w:ascii="Calibri" w:hAnsi="Calibri" w:eastAsia="Calibri" w:cs="Calibri"/>
          <w:b w:val="0"/>
          <w:bCs w:val="0"/>
          <w:sz w:val="22"/>
          <w:szCs w:val="22"/>
        </w:rPr>
        <w:t xml:space="preserve"> equal opportunities during recruitment and promotion processes. Where possible, shortlisting [</w:t>
      </w:r>
      <w:r w:rsidRPr="0573A140" w:rsidR="46A0A104">
        <w:rPr>
          <w:rFonts w:ascii="Calibri" w:hAnsi="Calibri" w:eastAsia="Calibri" w:cs="Calibri"/>
          <w:b w:val="0"/>
          <w:bCs w:val="0"/>
          <w:sz w:val="22"/>
          <w:szCs w:val="22"/>
          <w:highlight w:val="yellow"/>
        </w:rPr>
        <w:t>and interviewing</w:t>
      </w:r>
      <w:r w:rsidRPr="0573A140" w:rsidR="46A0A104">
        <w:rPr>
          <w:rFonts w:ascii="Calibri" w:hAnsi="Calibri" w:eastAsia="Calibri" w:cs="Calibri"/>
          <w:b w:val="0"/>
          <w:bCs w:val="0"/>
          <w:sz w:val="22"/>
          <w:szCs w:val="22"/>
        </w:rPr>
        <w:t>] should involve multiple people to ensure fairness. Recruitment procedures will be reviewed regularly to confirm candidates are assessed objectively based on their qualifications and abilities.</w:t>
      </w:r>
    </w:p>
    <w:p w:rsidR="46A0A104" w:rsidP="4AD00663" w:rsidRDefault="46A0A104" w14:paraId="5BC6D0B4" w14:textId="72438E1E">
      <w:pPr>
        <w:pStyle w:val="Normal"/>
        <w:spacing w:line="276" w:lineRule="auto"/>
        <w:ind w:left="0"/>
        <w:jc w:val="both"/>
        <w:rPr>
          <w:rFonts w:ascii="Calibri" w:hAnsi="Calibri" w:eastAsia="Calibri" w:cs="Calibri"/>
          <w:b w:val="0"/>
          <w:bCs w:val="0"/>
          <w:sz w:val="22"/>
          <w:szCs w:val="22"/>
          <w:u w:val="single"/>
        </w:rPr>
      </w:pPr>
      <w:r w:rsidRPr="4AD00663" w:rsidR="46A0A104">
        <w:rPr>
          <w:rFonts w:ascii="Calibri" w:hAnsi="Calibri" w:eastAsia="Calibri" w:cs="Calibri"/>
          <w:b w:val="0"/>
          <w:bCs w:val="0"/>
          <w:sz w:val="22"/>
          <w:szCs w:val="22"/>
          <w:u w:val="single"/>
        </w:rPr>
        <w:t>Diverse advertising</w:t>
      </w:r>
    </w:p>
    <w:p w:rsidR="46A0A104" w:rsidP="4AD00663" w:rsidRDefault="46A0A104" w14:paraId="4717565B" w14:textId="5A53E69A">
      <w:pPr>
        <w:pStyle w:val="Normal"/>
        <w:spacing w:line="276" w:lineRule="auto"/>
        <w:ind w:left="0"/>
        <w:jc w:val="both"/>
      </w:pPr>
      <w:r w:rsidRPr="4AD00663" w:rsidR="46A0A104">
        <w:rPr>
          <w:rFonts w:ascii="Calibri" w:hAnsi="Calibri" w:eastAsia="Calibri" w:cs="Calibri"/>
          <w:b w:val="0"/>
          <w:bCs w:val="0"/>
          <w:sz w:val="22"/>
          <w:szCs w:val="22"/>
        </w:rPr>
        <w:t xml:space="preserve">Job openings should </w:t>
      </w:r>
      <w:r w:rsidRPr="4AD00663" w:rsidR="46A0A104">
        <w:rPr>
          <w:rFonts w:ascii="Calibri" w:hAnsi="Calibri" w:eastAsia="Calibri" w:cs="Calibri"/>
          <w:b w:val="0"/>
          <w:bCs w:val="0"/>
          <w:sz w:val="22"/>
          <w:szCs w:val="22"/>
        </w:rPr>
        <w:t>generally be</w:t>
      </w:r>
      <w:r w:rsidRPr="4AD00663" w:rsidR="46A0A104">
        <w:rPr>
          <w:rFonts w:ascii="Calibri" w:hAnsi="Calibri" w:eastAsia="Calibri" w:cs="Calibri"/>
          <w:b w:val="0"/>
          <w:bCs w:val="0"/>
          <w:sz w:val="22"/>
          <w:szCs w:val="22"/>
        </w:rPr>
        <w:t xml:space="preserve"> advertised to reach a broad and diverse audience. Advertisements must avoid stereotyping or discouraging specific groups from applying. [</w:t>
      </w:r>
      <w:r w:rsidRPr="4AD00663" w:rsidR="46A0A104">
        <w:rPr>
          <w:rFonts w:ascii="Calibri" w:hAnsi="Calibri" w:eastAsia="Calibri" w:cs="Calibri"/>
          <w:b w:val="0"/>
          <w:bCs w:val="0"/>
          <w:sz w:val="22"/>
          <w:szCs w:val="22"/>
          <w:highlight w:val="yellow"/>
        </w:rPr>
        <w:t>They should include a brief statement highlighting our commitment to diversity, equity, and inclusion and note that a copy of this policy is available upon request.</w:t>
      </w:r>
      <w:r w:rsidRPr="4AD00663" w:rsidR="46A0A104">
        <w:rPr>
          <w:rFonts w:ascii="Calibri" w:hAnsi="Calibri" w:eastAsia="Calibri" w:cs="Calibri"/>
          <w:b w:val="0"/>
          <w:bCs w:val="0"/>
          <w:sz w:val="22"/>
          <w:szCs w:val="22"/>
        </w:rPr>
        <w:t>]</w:t>
      </w:r>
    </w:p>
    <w:p w:rsidR="46A0A104" w:rsidP="4AD00663" w:rsidRDefault="46A0A104" w14:paraId="5D75B1E9" w14:textId="2C97BCCC">
      <w:pPr>
        <w:pStyle w:val="Normal"/>
        <w:spacing w:line="276" w:lineRule="auto"/>
        <w:ind w:left="0"/>
        <w:jc w:val="both"/>
        <w:rPr>
          <w:rFonts w:ascii="Calibri" w:hAnsi="Calibri" w:eastAsia="Calibri" w:cs="Calibri"/>
          <w:b w:val="0"/>
          <w:bCs w:val="0"/>
          <w:sz w:val="22"/>
          <w:szCs w:val="22"/>
          <w:u w:val="single"/>
        </w:rPr>
      </w:pPr>
      <w:r w:rsidRPr="4AD00663" w:rsidR="46A0A104">
        <w:rPr>
          <w:rFonts w:ascii="Calibri" w:hAnsi="Calibri" w:eastAsia="Calibri" w:cs="Calibri"/>
          <w:b w:val="0"/>
          <w:bCs w:val="0"/>
          <w:sz w:val="22"/>
          <w:szCs w:val="22"/>
          <w:u w:val="single"/>
        </w:rPr>
        <w:t>Avoiding discriminatory questions</w:t>
      </w:r>
    </w:p>
    <w:p w:rsidR="46A0A104" w:rsidP="4AD00663" w:rsidRDefault="46A0A104" w14:paraId="7D040B1D" w14:textId="48647A08">
      <w:pPr>
        <w:pStyle w:val="Normal"/>
        <w:spacing w:line="276" w:lineRule="auto"/>
        <w:ind w:left="0"/>
        <w:jc w:val="both"/>
        <w:rPr>
          <w:rFonts w:ascii="Calibri" w:hAnsi="Calibri" w:eastAsia="Calibri" w:cs="Calibri"/>
          <w:b w:val="0"/>
          <w:bCs w:val="0"/>
          <w:sz w:val="22"/>
          <w:szCs w:val="22"/>
        </w:rPr>
      </w:pPr>
      <w:r w:rsidRPr="4AD00663" w:rsidR="46A0A104">
        <w:rPr>
          <w:rFonts w:ascii="Calibri" w:hAnsi="Calibri" w:eastAsia="Calibri" w:cs="Calibri"/>
          <w:b w:val="0"/>
          <w:bCs w:val="0"/>
          <w:sz w:val="22"/>
          <w:szCs w:val="22"/>
        </w:rPr>
        <w:t xml:space="preserve">Job applicants must not be asked questions that could imply an intention to discriminate based on a </w:t>
      </w:r>
      <w:r w:rsidRPr="4AD00663" w:rsidR="15FFA064">
        <w:rPr>
          <w:rFonts w:ascii="Calibri" w:hAnsi="Calibri" w:eastAsia="Calibri" w:cs="Calibri"/>
          <w:b w:val="0"/>
          <w:bCs w:val="0"/>
          <w:sz w:val="22"/>
          <w:szCs w:val="22"/>
        </w:rPr>
        <w:t>protected class</w:t>
      </w:r>
      <w:r w:rsidRPr="4AD00663" w:rsidR="46A0A104">
        <w:rPr>
          <w:rFonts w:ascii="Calibri" w:hAnsi="Calibri" w:eastAsia="Calibri" w:cs="Calibri"/>
          <w:b w:val="0"/>
          <w:bCs w:val="0"/>
          <w:sz w:val="22"/>
          <w:szCs w:val="22"/>
        </w:rPr>
        <w:t>. For instance, questions about pregnancy or plans to have children are prohibited.</w:t>
      </w:r>
    </w:p>
    <w:p w:rsidR="46A0A104" w:rsidP="4AD00663" w:rsidRDefault="46A0A104" w14:paraId="65AF3D40" w14:textId="2FDBA090">
      <w:pPr>
        <w:pStyle w:val="Normal"/>
        <w:spacing w:line="276" w:lineRule="auto"/>
        <w:ind w:left="0"/>
        <w:jc w:val="both"/>
        <w:rPr>
          <w:rFonts w:ascii="Calibri" w:hAnsi="Calibri" w:eastAsia="Calibri" w:cs="Calibri"/>
          <w:b w:val="0"/>
          <w:bCs w:val="0"/>
          <w:sz w:val="22"/>
          <w:szCs w:val="22"/>
          <w:u w:val="single"/>
        </w:rPr>
      </w:pPr>
      <w:r w:rsidRPr="4AD00663" w:rsidR="46A0A104">
        <w:rPr>
          <w:rFonts w:ascii="Calibri" w:hAnsi="Calibri" w:eastAsia="Calibri" w:cs="Calibri"/>
          <w:b w:val="0"/>
          <w:bCs w:val="0"/>
          <w:sz w:val="22"/>
          <w:szCs w:val="22"/>
          <w:u w:val="single"/>
        </w:rPr>
        <w:t>Health and disability inquiries</w:t>
      </w:r>
    </w:p>
    <w:p w:rsidR="46A0A104" w:rsidP="4AD00663" w:rsidRDefault="46A0A104" w14:paraId="0BF5A95C" w14:textId="0D84397A">
      <w:pPr>
        <w:pStyle w:val="Normal"/>
        <w:spacing w:line="276" w:lineRule="auto"/>
        <w:ind w:left="0"/>
        <w:jc w:val="both"/>
      </w:pPr>
      <w:r w:rsidRPr="4AD00663" w:rsidR="46A0A104">
        <w:rPr>
          <w:rFonts w:ascii="Calibri" w:hAnsi="Calibri" w:eastAsia="Calibri" w:cs="Calibri"/>
          <w:b w:val="0"/>
          <w:bCs w:val="0"/>
          <w:sz w:val="22"/>
          <w:szCs w:val="22"/>
        </w:rPr>
        <w:t xml:space="preserve">Questions about health or disabilities must not be asked before a job offer is extended, except in limited legal circumstances. These include assessing whether the applicant can perform an essential job function (with reasonable adjustments) or </w:t>
      </w:r>
      <w:r w:rsidRPr="4AD00663" w:rsidR="46A0A104">
        <w:rPr>
          <w:rFonts w:ascii="Calibri" w:hAnsi="Calibri" w:eastAsia="Calibri" w:cs="Calibri"/>
          <w:b w:val="0"/>
          <w:bCs w:val="0"/>
          <w:sz w:val="22"/>
          <w:szCs w:val="22"/>
        </w:rPr>
        <w:t>determining</w:t>
      </w:r>
      <w:r w:rsidRPr="4AD00663" w:rsidR="46A0A104">
        <w:rPr>
          <w:rFonts w:ascii="Calibri" w:hAnsi="Calibri" w:eastAsia="Calibri" w:cs="Calibri"/>
          <w:b w:val="0"/>
          <w:bCs w:val="0"/>
          <w:sz w:val="22"/>
          <w:szCs w:val="22"/>
        </w:rPr>
        <w:t xml:space="preserve"> if </w:t>
      </w:r>
      <w:bookmarkStart w:name="_Int_A1lBfuKP" w:id="2022689763"/>
      <w:r w:rsidRPr="4AD00663" w:rsidR="46A0A104">
        <w:rPr>
          <w:rFonts w:ascii="Calibri" w:hAnsi="Calibri" w:eastAsia="Calibri" w:cs="Calibri"/>
          <w:b w:val="0"/>
          <w:bCs w:val="0"/>
          <w:sz w:val="22"/>
          <w:szCs w:val="22"/>
        </w:rPr>
        <w:t>accommodations are</w:t>
      </w:r>
      <w:bookmarkEnd w:id="2022689763"/>
      <w:r w:rsidRPr="4AD00663" w:rsidR="46A0A104">
        <w:rPr>
          <w:rFonts w:ascii="Calibri" w:hAnsi="Calibri" w:eastAsia="Calibri" w:cs="Calibri"/>
          <w:b w:val="0"/>
          <w:bCs w:val="0"/>
          <w:sz w:val="22"/>
          <w:szCs w:val="22"/>
        </w:rPr>
        <w:t xml:space="preserve"> needed during the interview. Conditional job offers may require satisfactory medical checks. Health or disability inquiries may be part of equal opportunities </w:t>
      </w:r>
      <w:r w:rsidRPr="4AD00663" w:rsidR="46A0A104">
        <w:rPr>
          <w:rFonts w:ascii="Calibri" w:hAnsi="Calibri" w:eastAsia="Calibri" w:cs="Calibri"/>
          <w:b w:val="0"/>
          <w:bCs w:val="0"/>
          <w:sz w:val="22"/>
          <w:szCs w:val="22"/>
        </w:rPr>
        <w:t>monitoring</w:t>
      </w:r>
      <w:r w:rsidRPr="4AD00663" w:rsidR="46A0A104">
        <w:rPr>
          <w:rFonts w:ascii="Calibri" w:hAnsi="Calibri" w:eastAsia="Calibri" w:cs="Calibri"/>
          <w:b w:val="0"/>
          <w:bCs w:val="0"/>
          <w:sz w:val="22"/>
          <w:szCs w:val="22"/>
        </w:rPr>
        <w:t xml:space="preserve"> forms but must not influence hiring decisions.</w:t>
      </w:r>
    </w:p>
    <w:p w:rsidR="46A0A104" w:rsidP="0573A140" w:rsidRDefault="46A0A104" w14:paraId="307CF339" w14:textId="1E3EC482">
      <w:pPr>
        <w:spacing w:line="276" w:lineRule="auto"/>
        <w:jc w:val="both"/>
        <w:rPr>
          <w:rFonts w:ascii="Calibri" w:hAnsi="Calibri" w:eastAsia="Calibri" w:cs="Calibri"/>
          <w:b w:val="1"/>
          <w:bCs w:val="1"/>
          <w:sz w:val="22"/>
          <w:szCs w:val="22"/>
        </w:rPr>
      </w:pPr>
      <w:r w:rsidRPr="0573A140" w:rsidR="46A0A104">
        <w:rPr>
          <w:rFonts w:ascii="Calibri" w:hAnsi="Calibri" w:eastAsia="Calibri" w:cs="Calibri"/>
          <w:b w:val="1"/>
          <w:bCs w:val="1"/>
          <w:sz w:val="22"/>
          <w:szCs w:val="22"/>
        </w:rPr>
        <w:t>VERIFICATION OF EMPLOYMENT ELIGIBILITY</w:t>
      </w:r>
    </w:p>
    <w:p w:rsidR="46A0A104" w:rsidP="0573A140" w:rsidRDefault="46A0A104" w14:paraId="54AEC97B" w14:textId="758C7348">
      <w:pPr>
        <w:spacing w:line="276" w:lineRule="auto"/>
        <w:jc w:val="both"/>
        <w:rPr>
          <w:rFonts w:ascii="Calibri" w:hAnsi="Calibri" w:eastAsia="Calibri" w:cs="Calibri"/>
          <w:b w:val="0"/>
          <w:bCs w:val="0"/>
          <w:sz w:val="22"/>
          <w:szCs w:val="22"/>
        </w:rPr>
      </w:pPr>
      <w:r w:rsidRPr="0573A140" w:rsidR="46A0A104">
        <w:rPr>
          <w:rFonts w:ascii="Calibri" w:hAnsi="Calibri" w:eastAsia="Calibri" w:cs="Calibri"/>
          <w:b w:val="0"/>
          <w:bCs w:val="0"/>
          <w:sz w:val="22"/>
          <w:szCs w:val="22"/>
        </w:rPr>
        <w:t xml:space="preserve">We are legally required to verify that all employees </w:t>
      </w:r>
      <w:r w:rsidRPr="0573A140" w:rsidR="46A0A104">
        <w:rPr>
          <w:rFonts w:ascii="Calibri" w:hAnsi="Calibri" w:eastAsia="Calibri" w:cs="Calibri"/>
          <w:b w:val="0"/>
          <w:bCs w:val="0"/>
          <w:sz w:val="22"/>
          <w:szCs w:val="22"/>
        </w:rPr>
        <w:t>are authorized to</w:t>
      </w:r>
      <w:r w:rsidRPr="0573A140" w:rsidR="46A0A104">
        <w:rPr>
          <w:rFonts w:ascii="Calibri" w:hAnsi="Calibri" w:eastAsia="Calibri" w:cs="Calibri"/>
          <w:b w:val="0"/>
          <w:bCs w:val="0"/>
          <w:sz w:val="22"/>
          <w:szCs w:val="22"/>
        </w:rPr>
        <w:t xml:space="preserve"> work in the United States. Assumptions about an individual's immigration or citizenship status must not be made based on appearance, accent, or </w:t>
      </w:r>
      <w:r w:rsidRPr="0573A140" w:rsidR="46A0A104">
        <w:rPr>
          <w:rFonts w:ascii="Calibri" w:hAnsi="Calibri" w:eastAsia="Calibri" w:cs="Calibri"/>
          <w:b w:val="0"/>
          <w:bCs w:val="0"/>
          <w:sz w:val="22"/>
          <w:szCs w:val="22"/>
        </w:rPr>
        <w:t>apparent</w:t>
      </w:r>
      <w:r w:rsidRPr="0573A140" w:rsidR="46A0A104">
        <w:rPr>
          <w:rFonts w:ascii="Calibri" w:hAnsi="Calibri" w:eastAsia="Calibri" w:cs="Calibri"/>
          <w:b w:val="0"/>
          <w:bCs w:val="0"/>
          <w:sz w:val="22"/>
          <w:szCs w:val="22"/>
        </w:rPr>
        <w:t xml:space="preserve"> nationality. All prospective employees, regardless of citizenship status, must provide original documentation (e.g., a passport, Permanent Resident Card, or other documents specified on Form I-9) before starting employment, as required by federal immigration laws. A complete list of acceptable documents is available from the HR Department or the U.S. Citizenship and Immigration Services (USCIS).</w:t>
      </w:r>
    </w:p>
    <w:p w:rsidR="3931EE93" w:rsidP="0573A140" w:rsidRDefault="3931EE93" w14:paraId="6EB45071" w14:textId="42E17219">
      <w:pPr>
        <w:spacing w:line="276" w:lineRule="auto"/>
        <w:jc w:val="both"/>
        <w:rPr>
          <w:rFonts w:ascii="Calibri" w:hAnsi="Calibri" w:eastAsia="Calibri" w:cs="Calibri"/>
          <w:b w:val="1"/>
          <w:bCs w:val="1"/>
          <w:sz w:val="22"/>
          <w:szCs w:val="22"/>
        </w:rPr>
      </w:pPr>
      <w:r w:rsidRPr="0573A140" w:rsidR="3931EE93">
        <w:rPr>
          <w:rFonts w:ascii="Calibri" w:hAnsi="Calibri" w:eastAsia="Calibri" w:cs="Calibri"/>
          <w:b w:val="1"/>
          <w:bCs w:val="1"/>
          <w:sz w:val="22"/>
          <w:szCs w:val="22"/>
        </w:rPr>
        <w:t>SUPPORTING EMPLOYEES WITH DISABILITIES</w:t>
      </w:r>
    </w:p>
    <w:p w:rsidR="3931EE93" w:rsidP="0573A140" w:rsidRDefault="3931EE93" w14:paraId="7C9A07EE" w14:textId="7CFB0749">
      <w:pPr>
        <w:spacing w:line="276" w:lineRule="auto"/>
        <w:jc w:val="both"/>
        <w:rPr>
          <w:rFonts w:ascii="Calibri" w:hAnsi="Calibri" w:eastAsia="Calibri" w:cs="Calibri"/>
          <w:b w:val="0"/>
          <w:bCs w:val="0"/>
          <w:sz w:val="22"/>
          <w:szCs w:val="22"/>
        </w:rPr>
      </w:pPr>
      <w:r w:rsidRPr="0573A140" w:rsidR="3931EE93">
        <w:rPr>
          <w:rFonts w:ascii="Calibri" w:hAnsi="Calibri" w:eastAsia="Calibri" w:cs="Calibri"/>
          <w:b w:val="0"/>
          <w:bCs w:val="0"/>
          <w:sz w:val="22"/>
          <w:szCs w:val="22"/>
        </w:rPr>
        <w:t>If you have a disability or develop one during your employment, we encourage you to inform [</w:t>
      </w:r>
      <w:r w:rsidRPr="0573A140" w:rsidR="3931EE93">
        <w:rPr>
          <w:rFonts w:ascii="Calibri" w:hAnsi="Calibri" w:eastAsia="Calibri" w:cs="Calibri"/>
          <w:b w:val="0"/>
          <w:bCs w:val="0"/>
          <w:sz w:val="22"/>
          <w:szCs w:val="22"/>
          <w:highlight w:val="yellow"/>
        </w:rPr>
        <w:t>EMPLOYER'S NAME</w:t>
      </w:r>
      <w:r w:rsidRPr="0573A140" w:rsidR="3931EE93">
        <w:rPr>
          <w:rFonts w:ascii="Calibri" w:hAnsi="Calibri" w:eastAsia="Calibri" w:cs="Calibri"/>
          <w:b w:val="0"/>
          <w:bCs w:val="0"/>
          <w:sz w:val="22"/>
          <w:szCs w:val="22"/>
        </w:rPr>
        <w:t xml:space="preserve">] about your condition. This will enable us to assess and implement reasonable adjustments or provide </w:t>
      </w:r>
      <w:r w:rsidRPr="0573A140" w:rsidR="3931EE93">
        <w:rPr>
          <w:rFonts w:ascii="Calibri" w:hAnsi="Calibri" w:eastAsia="Calibri" w:cs="Calibri"/>
          <w:b w:val="0"/>
          <w:bCs w:val="0"/>
          <w:sz w:val="22"/>
          <w:szCs w:val="22"/>
        </w:rPr>
        <w:t>appropriate support</w:t>
      </w:r>
      <w:r w:rsidRPr="0573A140" w:rsidR="3931EE93">
        <w:rPr>
          <w:rFonts w:ascii="Calibri" w:hAnsi="Calibri" w:eastAsia="Calibri" w:cs="Calibri"/>
          <w:b w:val="0"/>
          <w:bCs w:val="0"/>
          <w:sz w:val="22"/>
          <w:szCs w:val="22"/>
        </w:rPr>
        <w:t xml:space="preserve"> to help you perform your role effectively.</w:t>
      </w:r>
    </w:p>
    <w:p w:rsidR="3931EE93" w:rsidP="0573A140" w:rsidRDefault="3931EE93" w14:paraId="1B30BDF6" w14:textId="6BE15E97">
      <w:pPr>
        <w:spacing w:line="276" w:lineRule="auto"/>
        <w:jc w:val="both"/>
        <w:rPr>
          <w:rFonts w:ascii="Calibri" w:hAnsi="Calibri" w:eastAsia="Calibri" w:cs="Calibri"/>
          <w:b w:val="1"/>
          <w:bCs w:val="1"/>
          <w:sz w:val="22"/>
          <w:szCs w:val="22"/>
        </w:rPr>
      </w:pPr>
      <w:r w:rsidRPr="0573A140" w:rsidR="3931EE93">
        <w:rPr>
          <w:rFonts w:ascii="Calibri" w:hAnsi="Calibri" w:eastAsia="Calibri" w:cs="Calibri"/>
          <w:b w:val="1"/>
          <w:bCs w:val="1"/>
          <w:sz w:val="22"/>
          <w:szCs w:val="22"/>
        </w:rPr>
        <w:t>FAIR TREATMENT FOR PART-TIME AND FIXED-TERM STAFF</w:t>
      </w:r>
    </w:p>
    <w:p w:rsidR="3931EE93" w:rsidP="0573A140" w:rsidRDefault="3931EE93" w14:paraId="22442510" w14:textId="488A7B5C">
      <w:pPr>
        <w:spacing w:line="276" w:lineRule="auto"/>
        <w:jc w:val="both"/>
        <w:rPr>
          <w:rFonts w:ascii="Calibri" w:hAnsi="Calibri" w:eastAsia="Calibri" w:cs="Calibri"/>
          <w:b w:val="0"/>
          <w:bCs w:val="0"/>
          <w:sz w:val="22"/>
          <w:szCs w:val="22"/>
        </w:rPr>
      </w:pPr>
      <w:r w:rsidRPr="0573A140" w:rsidR="3931EE93">
        <w:rPr>
          <w:rFonts w:ascii="Calibri" w:hAnsi="Calibri" w:eastAsia="Calibri" w:cs="Calibri"/>
          <w:b w:val="0"/>
          <w:bCs w:val="0"/>
          <w:sz w:val="22"/>
          <w:szCs w:val="22"/>
        </w:rPr>
        <w:t xml:space="preserve">Part-time and fixed-term employees will receive the same treatment as comparable full-time or permanent employees. Their terms and conditions will not be less favorable, except where different treatment can be justified. Pro-rata adjustments will apply where </w:t>
      </w:r>
      <w:r w:rsidRPr="0573A140" w:rsidR="3931EE93">
        <w:rPr>
          <w:rFonts w:ascii="Calibri" w:hAnsi="Calibri" w:eastAsia="Calibri" w:cs="Calibri"/>
          <w:b w:val="0"/>
          <w:bCs w:val="0"/>
          <w:sz w:val="22"/>
          <w:szCs w:val="22"/>
        </w:rPr>
        <w:t>appropriate</w:t>
      </w:r>
      <w:r w:rsidRPr="0573A140" w:rsidR="3931EE93">
        <w:rPr>
          <w:rFonts w:ascii="Calibri" w:hAnsi="Calibri" w:eastAsia="Calibri" w:cs="Calibri"/>
          <w:b w:val="0"/>
          <w:bCs w:val="0"/>
          <w:sz w:val="22"/>
          <w:szCs w:val="22"/>
        </w:rPr>
        <w:t>.</w:t>
      </w:r>
    </w:p>
    <w:p w:rsidR="3931EE93" w:rsidP="0573A140" w:rsidRDefault="3931EE93" w14:paraId="65E73367" w14:textId="009F0614">
      <w:pPr>
        <w:spacing w:line="276" w:lineRule="auto"/>
        <w:jc w:val="both"/>
        <w:rPr>
          <w:rFonts w:ascii="Calibri" w:hAnsi="Calibri" w:eastAsia="Calibri" w:cs="Calibri"/>
          <w:b w:val="1"/>
          <w:bCs w:val="1"/>
          <w:sz w:val="22"/>
          <w:szCs w:val="22"/>
        </w:rPr>
      </w:pPr>
      <w:r w:rsidRPr="0573A140" w:rsidR="3931EE93">
        <w:rPr>
          <w:rFonts w:ascii="Calibri" w:hAnsi="Calibri" w:eastAsia="Calibri" w:cs="Calibri"/>
          <w:b w:val="1"/>
          <w:bCs w:val="1"/>
          <w:sz w:val="22"/>
          <w:szCs w:val="22"/>
        </w:rPr>
        <w:t>POLICY BREACHES</w:t>
      </w:r>
    </w:p>
    <w:p w:rsidR="3931EE93" w:rsidP="0573A140" w:rsidRDefault="3931EE93" w14:paraId="70783713" w14:textId="64D0A2ED">
      <w:pPr>
        <w:spacing w:line="276" w:lineRule="auto"/>
        <w:jc w:val="both"/>
        <w:rPr>
          <w:rFonts w:ascii="Calibri" w:hAnsi="Calibri" w:eastAsia="Calibri" w:cs="Calibri"/>
          <w:b w:val="0"/>
          <w:bCs w:val="0"/>
          <w:sz w:val="22"/>
          <w:szCs w:val="22"/>
        </w:rPr>
      </w:pPr>
      <w:r w:rsidRPr="0573A140" w:rsidR="3931EE93">
        <w:rPr>
          <w:rFonts w:ascii="Calibri" w:hAnsi="Calibri" w:eastAsia="Calibri" w:cs="Calibri"/>
          <w:b w:val="0"/>
          <w:bCs w:val="0"/>
          <w:sz w:val="22"/>
          <w:szCs w:val="22"/>
        </w:rPr>
        <w:t>We take breaches of this policy seriously, and they will be addressed in line with our disciplinary procedures. Intentional acts of discrimination, harassment, or victimization could lead to disciplinary action, including potential dismissal for gross misconduct.</w:t>
      </w:r>
    </w:p>
    <w:p w:rsidR="3931EE93" w:rsidP="0573A140" w:rsidRDefault="3931EE93" w14:paraId="794156FA" w14:textId="79EB3D36">
      <w:pPr>
        <w:pStyle w:val="Normal"/>
        <w:spacing w:line="276" w:lineRule="auto"/>
        <w:jc w:val="both"/>
      </w:pPr>
      <w:r w:rsidRPr="0573A140" w:rsidR="3931EE93">
        <w:rPr>
          <w:rFonts w:ascii="Calibri" w:hAnsi="Calibri" w:eastAsia="Calibri" w:cs="Calibri"/>
          <w:b w:val="0"/>
          <w:bCs w:val="0"/>
          <w:sz w:val="22"/>
          <w:szCs w:val="22"/>
        </w:rPr>
        <w:t>If you experience or witness harassment, discrimination, or bullying, you are encouraged to report the issue [</w:t>
      </w:r>
      <w:r w:rsidRPr="0573A140" w:rsidR="3931EE93">
        <w:rPr>
          <w:rFonts w:ascii="Calibri" w:hAnsi="Calibri" w:eastAsia="Calibri" w:cs="Calibri"/>
          <w:b w:val="0"/>
          <w:bCs w:val="0"/>
          <w:sz w:val="22"/>
          <w:szCs w:val="22"/>
          <w:highlight w:val="yellow"/>
        </w:rPr>
        <w:t>using the process outlined in this policy</w:t>
      </w:r>
      <w:r w:rsidRPr="0573A140" w:rsidR="3931EE93">
        <w:rPr>
          <w:rFonts w:ascii="Calibri" w:hAnsi="Calibri" w:eastAsia="Calibri" w:cs="Calibri"/>
          <w:b w:val="0"/>
          <w:bCs w:val="0"/>
          <w:sz w:val="22"/>
          <w:szCs w:val="22"/>
        </w:rPr>
        <w:t>] [</w:t>
      </w:r>
      <w:r w:rsidRPr="0573A140" w:rsidR="3931EE93">
        <w:rPr>
          <w:rFonts w:ascii="Calibri" w:hAnsi="Calibri" w:eastAsia="Calibri" w:cs="Calibri"/>
          <w:b w:val="0"/>
          <w:bCs w:val="0"/>
          <w:sz w:val="22"/>
          <w:szCs w:val="22"/>
          <w:highlight w:val="yellow"/>
        </w:rPr>
        <w:t>through our Grievance Procedure</w:t>
      </w:r>
      <w:r w:rsidRPr="0573A140" w:rsidR="3931EE93">
        <w:rPr>
          <w:rFonts w:ascii="Calibri" w:hAnsi="Calibri" w:eastAsia="Calibri" w:cs="Calibri"/>
          <w:b w:val="0"/>
          <w:bCs w:val="0"/>
          <w:sz w:val="22"/>
          <w:szCs w:val="22"/>
        </w:rPr>
        <w:t>] [</w:t>
      </w:r>
      <w:r w:rsidRPr="0573A140" w:rsidR="3931EE93">
        <w:rPr>
          <w:rFonts w:ascii="Calibri" w:hAnsi="Calibri" w:eastAsia="Calibri" w:cs="Calibri"/>
          <w:b w:val="0"/>
          <w:bCs w:val="0"/>
          <w:sz w:val="22"/>
          <w:szCs w:val="22"/>
          <w:highlight w:val="yellow"/>
        </w:rPr>
        <w:t>or Anti-harassment and Bullying policy</w:t>
      </w:r>
      <w:r w:rsidRPr="0573A140" w:rsidR="3931EE93">
        <w:rPr>
          <w:rFonts w:ascii="Calibri" w:hAnsi="Calibri" w:eastAsia="Calibri" w:cs="Calibri"/>
          <w:b w:val="0"/>
          <w:bCs w:val="0"/>
          <w:sz w:val="22"/>
          <w:szCs w:val="22"/>
        </w:rPr>
        <w:t>]. All complaints will be handled confidentially and investigated appropriately.</w:t>
      </w:r>
    </w:p>
    <w:p w:rsidR="3931EE93" w:rsidP="0573A140" w:rsidRDefault="3931EE93" w14:paraId="04CC1A44" w14:textId="6C040B44">
      <w:pPr>
        <w:pStyle w:val="Normal"/>
        <w:spacing w:line="276" w:lineRule="auto"/>
        <w:jc w:val="both"/>
      </w:pPr>
      <w:r w:rsidRPr="0573A140" w:rsidR="3931EE93">
        <w:rPr>
          <w:rFonts w:ascii="Calibri" w:hAnsi="Calibri" w:eastAsia="Calibri" w:cs="Calibri"/>
          <w:b w:val="0"/>
          <w:bCs w:val="0"/>
          <w:sz w:val="22"/>
          <w:szCs w:val="22"/>
        </w:rPr>
        <w:t xml:space="preserve">Retaliation or victimization against those who report or complain about discrimination is </w:t>
      </w:r>
      <w:r w:rsidRPr="0573A140" w:rsidR="3931EE93">
        <w:rPr>
          <w:rFonts w:ascii="Calibri" w:hAnsi="Calibri" w:eastAsia="Calibri" w:cs="Calibri"/>
          <w:b w:val="0"/>
          <w:bCs w:val="0"/>
          <w:sz w:val="22"/>
          <w:szCs w:val="22"/>
        </w:rPr>
        <w:t>strictly prohibited</w:t>
      </w:r>
      <w:r w:rsidRPr="0573A140" w:rsidR="3931EE93">
        <w:rPr>
          <w:rFonts w:ascii="Calibri" w:hAnsi="Calibri" w:eastAsia="Calibri" w:cs="Calibri"/>
          <w:b w:val="0"/>
          <w:bCs w:val="0"/>
          <w:sz w:val="22"/>
          <w:szCs w:val="22"/>
        </w:rPr>
        <w:t xml:space="preserve">. If you believe you have been victimized for reporting such issues, or have </w:t>
      </w:r>
      <w:r w:rsidRPr="0573A140" w:rsidR="3931EE93">
        <w:rPr>
          <w:rFonts w:ascii="Calibri" w:hAnsi="Calibri" w:eastAsia="Calibri" w:cs="Calibri"/>
          <w:b w:val="0"/>
          <w:bCs w:val="0"/>
          <w:sz w:val="22"/>
          <w:szCs w:val="22"/>
        </w:rPr>
        <w:t>observed</w:t>
      </w:r>
      <w:r w:rsidRPr="0573A140" w:rsidR="3931EE93">
        <w:rPr>
          <w:rFonts w:ascii="Calibri" w:hAnsi="Calibri" w:eastAsia="Calibri" w:cs="Calibri"/>
          <w:b w:val="0"/>
          <w:bCs w:val="0"/>
          <w:sz w:val="22"/>
          <w:szCs w:val="22"/>
        </w:rPr>
        <w:t xml:space="preserve"> this happening to someone else, you should report it through [</w:t>
      </w:r>
      <w:r w:rsidRPr="0573A140" w:rsidR="3931EE93">
        <w:rPr>
          <w:rFonts w:ascii="Calibri" w:hAnsi="Calibri" w:eastAsia="Calibri" w:cs="Calibri"/>
          <w:b w:val="0"/>
          <w:bCs w:val="0"/>
          <w:sz w:val="22"/>
          <w:szCs w:val="22"/>
          <w:highlight w:val="yellow"/>
        </w:rPr>
        <w:t>the procedure outlined in this policy OR the Grievance Procedure</w:t>
      </w:r>
      <w:r w:rsidRPr="0573A140" w:rsidR="3931EE93">
        <w:rPr>
          <w:rFonts w:ascii="Calibri" w:hAnsi="Calibri" w:eastAsia="Calibri" w:cs="Calibri"/>
          <w:b w:val="0"/>
          <w:bCs w:val="0"/>
          <w:sz w:val="22"/>
          <w:szCs w:val="22"/>
        </w:rPr>
        <w:t>].</w:t>
      </w:r>
    </w:p>
    <w:p w:rsidR="3931EE93" w:rsidP="0573A140" w:rsidRDefault="3931EE93" w14:paraId="39D5B557" w14:textId="0459DADB">
      <w:pPr>
        <w:pStyle w:val="Normal"/>
        <w:spacing w:line="276" w:lineRule="auto"/>
        <w:jc w:val="both"/>
      </w:pPr>
      <w:r w:rsidRPr="180B3D0B" w:rsidR="3931EE93">
        <w:rPr>
          <w:rFonts w:ascii="Calibri" w:hAnsi="Calibri" w:eastAsia="Calibri" w:cs="Calibri"/>
          <w:b w:val="0"/>
          <w:bCs w:val="0"/>
          <w:sz w:val="22"/>
          <w:szCs w:val="22"/>
        </w:rPr>
        <w:t>Reporting potential discrimination helps us uphold diversity, equity, and inclusion in the workplace. However, knowingly making false accusations will be considered misconduct and addressed under our disciplinary procedures.</w:t>
      </w:r>
    </w:p>
    <w:p w:rsidR="5D928C19" w:rsidP="180B3D0B" w:rsidRDefault="5D928C19" w14:paraId="4F50A318" w14:textId="6529FA16">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80B3D0B" w:rsidR="5D928C19">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5D928C19" w:rsidP="180B3D0B" w:rsidRDefault="5D928C19" w14:paraId="6B083564" w14:textId="78330B5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80B3D0B" w:rsidR="5D928C1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180B3D0B" w:rsidR="5D928C1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80B3D0B" w:rsidR="5D928C1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180B3D0B" w:rsidR="5D928C1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180B3D0B" w:rsidR="5D928C1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5D928C19" w:rsidP="180B3D0B" w:rsidRDefault="5D928C19" w14:paraId="35EBF1A9" w14:textId="50A4A1B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80B3D0B" w:rsidR="5D928C1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180B3D0B" w:rsidR="5D928C1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80B3D0B" w:rsidR="5D928C1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180B3D0B" w:rsidR="5D928C1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80B3D0B" w:rsidR="5D928C1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5D928C19" w:rsidP="180B3D0B" w:rsidRDefault="5D928C19" w14:paraId="37A74704" w14:textId="4836496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80B3D0B" w:rsidR="5D928C1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D928C19" w:rsidP="180B3D0B" w:rsidRDefault="5D928C19" w14:paraId="39121F95" w14:textId="19BE04F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80B3D0B" w:rsidR="5D928C1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5D928C19" w:rsidP="180B3D0B" w:rsidRDefault="5D928C19" w14:paraId="3F33307A" w14:textId="4F6410ED">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80B3D0B" w:rsidR="5D928C1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D928C19" w:rsidP="180B3D0B" w:rsidRDefault="5D928C19" w14:paraId="1CA47F0C" w14:textId="19427EC4">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80B3D0B" w:rsidR="5D928C1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5D928C19" w:rsidP="180B3D0B" w:rsidRDefault="5D928C19" w14:paraId="4E09CE2E" w14:textId="0D0AC6E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80B3D0B" w:rsidR="5D928C1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D928C19" w:rsidP="180B3D0B" w:rsidRDefault="5D928C19" w14:paraId="2F5DC1A1" w14:textId="22D8859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80B3D0B" w:rsidR="5D928C1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180B3D0B" w:rsidP="180B3D0B" w:rsidRDefault="180B3D0B" w14:paraId="18C406F3" w14:textId="5D2C0EB7">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0573A140" w:rsidP="0573A140" w:rsidRDefault="0573A140" w14:paraId="1ACB1E23" w14:textId="25BDB746">
      <w:pPr>
        <w:jc w:val="left"/>
        <w:rPr>
          <w:rFonts w:ascii="Calibri" w:hAnsi="Calibri" w:eastAsia="Calibri" w:cs="Calibri"/>
          <w:b w:val="1"/>
          <w:bCs w:val="1"/>
          <w:sz w:val="22"/>
          <w:szCs w:val="22"/>
        </w:rPr>
      </w:pPr>
    </w:p>
    <w:p w:rsidR="0573A140" w:rsidP="0573A140" w:rsidRDefault="0573A140" w14:paraId="3ABF007E" w14:textId="55D9D4A8">
      <w:pPr>
        <w:jc w:val="left"/>
      </w:pPr>
    </w:p>
    <w:sectPr>
      <w:pgSz w:w="12240" w:h="15840" w:orient="portrait"/>
      <w:pgMar w:top="1440" w:right="1440" w:bottom="1440" w:left="1440" w:header="720" w:footer="720" w:gutter="0"/>
      <w:cols w:space="720"/>
      <w:docGrid w:linePitch="360"/>
      <w:headerReference w:type="default" r:id="Rc2f0479453954cda"/>
      <w:footerReference w:type="default" r:id="Rcd8d5d0fec7945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4A74172" w:rsidTr="64A74172" w14:paraId="434B54AA">
      <w:trPr>
        <w:trHeight w:val="300"/>
      </w:trPr>
      <w:tc>
        <w:tcPr>
          <w:tcW w:w="3120" w:type="dxa"/>
          <w:tcMar/>
        </w:tcPr>
        <w:p w:rsidR="64A74172" w:rsidP="64A74172" w:rsidRDefault="64A74172" w14:paraId="123D3927" w14:textId="770AC34D">
          <w:pPr>
            <w:pStyle w:val="Header"/>
            <w:bidi w:val="0"/>
            <w:ind w:left="-115"/>
            <w:jc w:val="left"/>
          </w:pPr>
        </w:p>
      </w:tc>
      <w:tc>
        <w:tcPr>
          <w:tcW w:w="3120" w:type="dxa"/>
          <w:tcMar/>
        </w:tcPr>
        <w:p w:rsidR="64A74172" w:rsidP="64A74172" w:rsidRDefault="64A74172" w14:paraId="43D329ED" w14:textId="5ACD9BE7">
          <w:pPr>
            <w:pStyle w:val="Header"/>
            <w:bidi w:val="0"/>
            <w:jc w:val="center"/>
            <w:rPr>
              <w:rFonts w:ascii="Calibri" w:hAnsi="Calibri" w:eastAsia="Calibri" w:cs="Calibri"/>
            </w:rPr>
          </w:pPr>
          <w:r w:rsidRPr="64A74172">
            <w:rPr>
              <w:rFonts w:ascii="Calibri" w:hAnsi="Calibri" w:eastAsia="Calibri" w:cs="Calibri"/>
              <w:sz w:val="22"/>
              <w:szCs w:val="22"/>
            </w:rPr>
            <w:fldChar w:fldCharType="begin"/>
          </w:r>
          <w:r>
            <w:instrText xml:space="preserve">PAGE</w:instrText>
          </w:r>
          <w:r>
            <w:fldChar w:fldCharType="separate"/>
          </w:r>
          <w:r w:rsidRPr="64A74172">
            <w:rPr>
              <w:rFonts w:ascii="Calibri" w:hAnsi="Calibri" w:eastAsia="Calibri" w:cs="Calibri"/>
              <w:sz w:val="22"/>
              <w:szCs w:val="22"/>
            </w:rPr>
            <w:fldChar w:fldCharType="end"/>
          </w:r>
        </w:p>
      </w:tc>
      <w:tc>
        <w:tcPr>
          <w:tcW w:w="3120" w:type="dxa"/>
          <w:tcMar/>
        </w:tcPr>
        <w:p w:rsidR="64A74172" w:rsidP="64A74172" w:rsidRDefault="64A74172" w14:paraId="74AF8106" w14:textId="02D04C07">
          <w:pPr>
            <w:pStyle w:val="Header"/>
            <w:bidi w:val="0"/>
            <w:ind w:right="-115"/>
            <w:jc w:val="right"/>
          </w:pPr>
        </w:p>
      </w:tc>
    </w:tr>
  </w:tbl>
  <w:p w:rsidR="64A74172" w:rsidP="64A74172" w:rsidRDefault="64A74172" w14:paraId="660CEF76" w14:textId="59B05FC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4A74172" w:rsidTr="64A74172" w14:paraId="2EDC1FA6">
      <w:trPr>
        <w:trHeight w:val="300"/>
      </w:trPr>
      <w:tc>
        <w:tcPr>
          <w:tcW w:w="3120" w:type="dxa"/>
          <w:tcMar/>
        </w:tcPr>
        <w:p w:rsidR="64A74172" w:rsidP="64A74172" w:rsidRDefault="64A74172" w14:paraId="2E33B894" w14:textId="3B172E78">
          <w:pPr>
            <w:pStyle w:val="Header"/>
            <w:bidi w:val="0"/>
            <w:ind w:left="-115"/>
            <w:jc w:val="left"/>
          </w:pPr>
        </w:p>
      </w:tc>
      <w:tc>
        <w:tcPr>
          <w:tcW w:w="3120" w:type="dxa"/>
          <w:tcMar/>
        </w:tcPr>
        <w:p w:rsidR="64A74172" w:rsidP="64A74172" w:rsidRDefault="64A74172" w14:paraId="3DCAA0F8" w14:textId="6FDE005E">
          <w:pPr>
            <w:pStyle w:val="Header"/>
            <w:bidi w:val="0"/>
            <w:jc w:val="center"/>
          </w:pPr>
        </w:p>
      </w:tc>
      <w:tc>
        <w:tcPr>
          <w:tcW w:w="3120" w:type="dxa"/>
          <w:tcMar/>
        </w:tcPr>
        <w:p w:rsidR="64A74172" w:rsidP="64A74172" w:rsidRDefault="64A74172" w14:paraId="2072BCD8" w14:textId="2D78D953">
          <w:pPr>
            <w:pStyle w:val="Header"/>
            <w:bidi w:val="0"/>
            <w:ind w:right="-115"/>
            <w:jc w:val="right"/>
          </w:pPr>
        </w:p>
      </w:tc>
    </w:tr>
  </w:tbl>
  <w:p w:rsidR="64A74172" w:rsidP="64A74172" w:rsidRDefault="64A74172" w14:paraId="56C7C7DF" w14:textId="543ABF2E">
    <w:pPr>
      <w:pStyle w:val="Header"/>
      <w:bidi w:val="0"/>
    </w:pPr>
  </w:p>
</w:hdr>
</file>

<file path=word/intelligence2.xml><?xml version="1.0" encoding="utf-8"?>
<int2:intelligence xmlns:int2="http://schemas.microsoft.com/office/intelligence/2020/intelligence">
  <int2:observations>
    <int2:bookmark int2:bookmarkName="_Int_A1lBfuKP" int2:invalidationBookmarkName="" int2:hashCode="EeH59JZZkcTNcQ" int2:id="dWIYVM2Z">
      <int2:state int2:type="AugLoop_Text_Critique" int2:value="Rejected"/>
    </int2:bookmark>
    <int2:bookmark int2:bookmarkName="_Int_vOUzYJ89" int2:invalidationBookmarkName="" int2:hashCode="8UlDEeRebYgXfq" int2:id="FXCnXIcH">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6bde4a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1df96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7877B8"/>
    <w:rsid w:val="00726391"/>
    <w:rsid w:val="015793C5"/>
    <w:rsid w:val="01AB1788"/>
    <w:rsid w:val="0573A140"/>
    <w:rsid w:val="07C8A5D8"/>
    <w:rsid w:val="08BC87AB"/>
    <w:rsid w:val="0B606496"/>
    <w:rsid w:val="117DEAC8"/>
    <w:rsid w:val="157126DB"/>
    <w:rsid w:val="159109B1"/>
    <w:rsid w:val="15FFA064"/>
    <w:rsid w:val="16EE9264"/>
    <w:rsid w:val="180B3D0B"/>
    <w:rsid w:val="1B9EC797"/>
    <w:rsid w:val="1BE59A79"/>
    <w:rsid w:val="20B575BF"/>
    <w:rsid w:val="21F1EBDB"/>
    <w:rsid w:val="287877B8"/>
    <w:rsid w:val="2888FE5F"/>
    <w:rsid w:val="2B215F8F"/>
    <w:rsid w:val="2C6B8EAB"/>
    <w:rsid w:val="2C930399"/>
    <w:rsid w:val="2D6D4436"/>
    <w:rsid w:val="2EF5857D"/>
    <w:rsid w:val="300AE460"/>
    <w:rsid w:val="3242BC6F"/>
    <w:rsid w:val="36BAB697"/>
    <w:rsid w:val="3931EE93"/>
    <w:rsid w:val="3C256DE9"/>
    <w:rsid w:val="4375E0BC"/>
    <w:rsid w:val="4423026D"/>
    <w:rsid w:val="46A0A104"/>
    <w:rsid w:val="49D9F15F"/>
    <w:rsid w:val="4AD00663"/>
    <w:rsid w:val="4F7F99DC"/>
    <w:rsid w:val="5B1D2273"/>
    <w:rsid w:val="5D928C19"/>
    <w:rsid w:val="5E771443"/>
    <w:rsid w:val="64A74172"/>
    <w:rsid w:val="68BE1BCD"/>
    <w:rsid w:val="7056569F"/>
    <w:rsid w:val="7B8C0270"/>
    <w:rsid w:val="7F70C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B24FF"/>
  <w15:chartTrackingRefBased/>
  <w15:docId w15:val="{C8164DDD-410B-459D-BF0B-CE1DA40D557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64A74172"/>
    <w:pPr>
      <w:tabs>
        <w:tab w:val="center" w:leader="none" w:pos="4680"/>
        <w:tab w:val="right" w:leader="none" w:pos="9360"/>
      </w:tabs>
      <w:spacing w:after="0" w:line="240" w:lineRule="auto"/>
    </w:pPr>
  </w:style>
  <w:style w:type="paragraph" w:styleId="Footer">
    <w:uiPriority w:val="99"/>
    <w:name w:val="footer"/>
    <w:basedOn w:val="Normal"/>
    <w:unhideWhenUsed/>
    <w:rsid w:val="64A74172"/>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573A14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2f0479453954cda" /><Relationship Type="http://schemas.openxmlformats.org/officeDocument/2006/relationships/footer" Target="footer.xml" Id="Rcd8d5d0fec794504" /><Relationship Type="http://schemas.microsoft.com/office/2020/10/relationships/intelligence" Target="intelligence2.xml" Id="R139e0249279f4dc3" /><Relationship Type="http://schemas.openxmlformats.org/officeDocument/2006/relationships/numbering" Target="numbering.xml" Id="R64081abfad1f47c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FAB8D6E8-E2DF-452E-BAA4-D627E96A7C70}"/>
</file>

<file path=customXml/itemProps2.xml><?xml version="1.0" encoding="utf-8"?>
<ds:datastoreItem xmlns:ds="http://schemas.openxmlformats.org/officeDocument/2006/customXml" ds:itemID="{8AF85B20-EDB8-4899-AACB-C981DDE61E33}"/>
</file>

<file path=customXml/itemProps3.xml><?xml version="1.0" encoding="utf-8"?>
<ds:datastoreItem xmlns:ds="http://schemas.openxmlformats.org/officeDocument/2006/customXml" ds:itemID="{F70379A4-47EE-48C1-9CDF-93F1EBFF240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2024-12-21T18:43:13.0000000Z</dcterms:created>
  <dcterms:modified xsi:type="dcterms:W3CDTF">2024-12-24T16:33:49.0496008Z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