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0CAFC2BE">
      <w:pPr>
        <w:spacing w:line="276" w:lineRule="auto"/>
        <w:jc w:val="both"/>
        <w:rPr>
          <w:rFonts w:ascii="Calibri" w:hAnsi="Calibri" w:eastAsia="Calibri" w:cs="Calibri"/>
          <w:b w:val="0"/>
          <w:bCs w:val="0"/>
          <w:sz w:val="22"/>
          <w:szCs w:val="22"/>
        </w:rPr>
      </w:pPr>
      <w:r w:rsidRPr="333FB309" w:rsidR="5983D0B4">
        <w:rPr>
          <w:rFonts w:ascii="Calibri" w:hAnsi="Calibri" w:eastAsia="Calibri" w:cs="Calibri"/>
          <w:b w:val="0"/>
          <w:bCs w:val="0"/>
          <w:sz w:val="22"/>
          <w:szCs w:val="22"/>
        </w:rPr>
        <w:t xml:space="preserve">For any questions </w:t>
      </w:r>
      <w:r w:rsidRPr="333FB309" w:rsidR="5983D0B4">
        <w:rPr>
          <w:rFonts w:ascii="Calibri" w:hAnsi="Calibri" w:eastAsia="Calibri" w:cs="Calibri"/>
          <w:b w:val="0"/>
          <w:bCs w:val="0"/>
          <w:sz w:val="22"/>
          <w:szCs w:val="22"/>
        </w:rPr>
        <w:t>regarding</w:t>
      </w:r>
      <w:r w:rsidRPr="333FB309" w:rsidR="5983D0B4">
        <w:rPr>
          <w:rFonts w:ascii="Calibri" w:hAnsi="Calibri" w:eastAsia="Calibri" w:cs="Calibri"/>
          <w:b w:val="0"/>
          <w:bCs w:val="0"/>
          <w:sz w:val="22"/>
          <w:szCs w:val="22"/>
        </w:rPr>
        <w:t xml:space="preserve"> this policy, the guidelines, or other legal matters, contact [</w:t>
      </w:r>
      <w:r w:rsidRPr="333FB309" w:rsidR="5983D0B4">
        <w:rPr>
          <w:rFonts w:ascii="Calibri" w:hAnsi="Calibri" w:eastAsia="Calibri" w:cs="Calibri"/>
          <w:b w:val="0"/>
          <w:bCs w:val="0"/>
          <w:sz w:val="22"/>
          <w:szCs w:val="22"/>
          <w:highlight w:val="yellow"/>
        </w:rPr>
        <w:t>the Legal Department/[TITLE]/[</w:t>
      </w:r>
      <w:bookmarkStart w:name="_Int_OtDdW9XO" w:id="241117311"/>
      <w:r w:rsidRPr="333FB309" w:rsidR="5983D0B4">
        <w:rPr>
          <w:rFonts w:ascii="Calibri" w:hAnsi="Calibri" w:eastAsia="Calibri" w:cs="Calibri"/>
          <w:b w:val="0"/>
          <w:bCs w:val="0"/>
          <w:sz w:val="22"/>
          <w:szCs w:val="22"/>
          <w:highlight w:val="yellow"/>
        </w:rPr>
        <w:t>NAME]</w:t>
      </w:r>
      <w:r w:rsidRPr="333FB309" w:rsidR="5983D0B4">
        <w:rPr>
          <w:rFonts w:ascii="Calibri" w:hAnsi="Calibri" w:eastAsia="Calibri" w:cs="Calibri"/>
          <w:b w:val="0"/>
          <w:bCs w:val="0"/>
          <w:sz w:val="22"/>
          <w:szCs w:val="22"/>
        </w:rPr>
        <w:t>]</w:t>
      </w:r>
      <w:bookmarkEnd w:id="241117311"/>
      <w:r w:rsidRPr="333FB309" w:rsidR="5983D0B4">
        <w:rPr>
          <w:rFonts w:ascii="Calibri" w:hAnsi="Calibri" w:eastAsia="Calibri" w:cs="Calibri"/>
          <w:b w:val="0"/>
          <w:bCs w:val="0"/>
          <w:sz w:val="22"/>
          <w:szCs w:val="22"/>
        </w:rPr>
        <w:t xml:space="preserve">. This policy is designed to </w:t>
      </w:r>
      <w:r w:rsidRPr="333FB309" w:rsidR="5983D0B4">
        <w:rPr>
          <w:rFonts w:ascii="Calibri" w:hAnsi="Calibri" w:eastAsia="Calibri" w:cs="Calibri"/>
          <w:b w:val="0"/>
          <w:bCs w:val="0"/>
          <w:sz w:val="22"/>
          <w:szCs w:val="22"/>
        </w:rPr>
        <w:t>comply with</w:t>
      </w:r>
      <w:r w:rsidRPr="333FB309" w:rsidR="5983D0B4">
        <w:rPr>
          <w:rFonts w:ascii="Calibri" w:hAnsi="Calibri" w:eastAsia="Calibri" w:cs="Calibri"/>
          <w:b w:val="0"/>
          <w:bCs w:val="0"/>
          <w:sz w:val="22"/>
          <w:szCs w:val="22"/>
        </w:rPr>
        <w:t xml:space="preserve"> applicable </w:t>
      </w:r>
      <w:r w:rsidRPr="333FB309" w:rsidR="15D23006">
        <w:rPr>
          <w:rFonts w:ascii="Calibri" w:hAnsi="Calibri" w:eastAsia="Calibri" w:cs="Calibri"/>
          <w:b w:val="0"/>
          <w:bCs w:val="0"/>
          <w:sz w:val="22"/>
          <w:szCs w:val="22"/>
        </w:rPr>
        <w:t>Vermont</w:t>
      </w:r>
      <w:r w:rsidRPr="333FB309"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Employees are not </w:t>
      </w:r>
      <w:r w:rsidRPr="7936C9E1" w:rsidR="40F4091E">
        <w:rPr>
          <w:rFonts w:ascii="Calibri" w:hAnsi="Calibri" w:eastAsia="Calibri" w:cs="Calibri"/>
          <w:b w:val="0"/>
          <w:bCs w:val="0"/>
          <w:sz w:val="22"/>
          <w:szCs w:val="22"/>
        </w:rPr>
        <w:t>permitted</w:t>
      </w:r>
      <w:r w:rsidRPr="7936C9E1" w:rsidR="40F4091E">
        <w:rPr>
          <w:rFonts w:ascii="Calibri" w:hAnsi="Calibri" w:eastAsia="Calibri" w:cs="Calibri"/>
          <w:b w:val="0"/>
          <w:bCs w:val="0"/>
          <w:sz w:val="22"/>
          <w:szCs w:val="22"/>
        </w:rPr>
        <w:t xml:space="preserve"> to make public statements or provide comments to the media regarding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]'s legal matters without prior approval from [</w:t>
      </w:r>
      <w:r w:rsidRPr="7936C9E1" w:rsidR="40F4091E">
        <w:rPr>
          <w:rFonts w:ascii="Calibri" w:hAnsi="Calibri" w:eastAsia="Calibri" w:cs="Calibri"/>
          <w:b w:val="0"/>
          <w:bCs w:val="0"/>
          <w:sz w:val="22"/>
          <w:szCs w:val="22"/>
          <w:highlight w:val="yellow"/>
        </w:rPr>
        <w:t>the Legal Department/[TITLE]</w:t>
      </w:r>
      <w:r w:rsidRPr="7936C9E1" w:rsidR="40F4091E">
        <w:rPr>
          <w:rFonts w:ascii="Calibri" w:hAnsi="Calibri" w:eastAsia="Calibri" w:cs="Calibri"/>
          <w:b w:val="0"/>
          <w:bCs w:val="0"/>
          <w:sz w:val="22"/>
          <w:szCs w:val="22"/>
        </w:rPr>
        <w:t xml:space="preserve">]. If you are contacted by the media about a legal matter, </w:t>
      </w:r>
      <w:r w:rsidRPr="7936C9E1" w:rsidR="40F4091E">
        <w:rPr>
          <w:rFonts w:ascii="Calibri" w:hAnsi="Calibri" w:eastAsia="Calibri" w:cs="Calibri"/>
          <w:b w:val="0"/>
          <w:bCs w:val="0"/>
          <w:sz w:val="22"/>
          <w:szCs w:val="22"/>
        </w:rPr>
        <w:t>immediately</w:t>
      </w:r>
      <w:r w:rsidRPr="7936C9E1" w:rsidR="40F4091E">
        <w:rPr>
          <w:rFonts w:ascii="Calibri" w:hAnsi="Calibri" w:eastAsia="Calibri" w:cs="Calibri"/>
          <w:b w:val="0"/>
          <w:bCs w:val="0"/>
          <w:sz w:val="22"/>
          <w:szCs w:val="22"/>
        </w:rPr>
        <w:t xml:space="preserve"> refer the inquiry to [</w:t>
      </w:r>
      <w:r w:rsidRPr="7936C9E1" w:rsidR="40F4091E">
        <w:rPr>
          <w:rFonts w:ascii="Calibri" w:hAnsi="Calibri" w:eastAsia="Calibri" w:cs="Calibri"/>
          <w:b w:val="0"/>
          <w:bCs w:val="0"/>
          <w:sz w:val="22"/>
          <w:szCs w:val="22"/>
          <w:highlight w:val="yellow"/>
        </w:rPr>
        <w:t>the Legal Department/[TITLE]</w:t>
      </w:r>
      <w:bookmarkStart w:name="_Int_3WJjLsxW" w:id="317210039"/>
      <w:r w:rsidRPr="7936C9E1" w:rsidR="40F4091E">
        <w:rPr>
          <w:rFonts w:ascii="Calibri" w:hAnsi="Calibri" w:eastAsia="Calibri" w:cs="Calibri"/>
          <w:b w:val="0"/>
          <w:bCs w:val="0"/>
          <w:sz w:val="22"/>
          <w:szCs w:val="22"/>
          <w:highlight w:val="yellow"/>
        </w:rPr>
        <w:t>/[</w:t>
      </w:r>
      <w:bookmarkEnd w:id="317210039"/>
      <w:r w:rsidRPr="7936C9E1" w:rsidR="40F4091E">
        <w:rPr>
          <w:rFonts w:ascii="Calibri" w:hAnsi="Calibri" w:eastAsia="Calibri" w:cs="Calibri"/>
          <w:b w:val="0"/>
          <w:bCs w:val="0"/>
          <w:sz w:val="22"/>
          <w:szCs w:val="22"/>
          <w:highlight w:val="yellow"/>
        </w:rPr>
        <w:t>E</w:t>
      </w:r>
      <w:r w:rsidRPr="7936C9E1" w:rsidR="40F4091E">
        <w:rPr>
          <w:rFonts w:ascii="Calibri" w:hAnsi="Calibri" w:eastAsia="Calibri" w:cs="Calibri"/>
          <w:b w:val="0"/>
          <w:bCs w:val="0"/>
          <w:sz w:val="22"/>
          <w:szCs w:val="22"/>
          <w:highlight w:val="yellow"/>
        </w:rPr>
        <w:t>MPLOYER'S NAME</w:t>
      </w:r>
      <w:r w:rsidRPr="7936C9E1" w:rsidR="40F4091E">
        <w:rPr>
          <w:rFonts w:ascii="Calibri" w:hAnsi="Calibri" w:eastAsia="Calibri" w:cs="Calibri"/>
          <w:b w:val="0"/>
          <w:bCs w:val="0"/>
          <w:sz w:val="22"/>
          <w:szCs w:val="22"/>
          <w:highlight w:val="yellow"/>
        </w:rPr>
        <w:t>]'s public affairs specialist</w:t>
      </w:r>
      <w:r w:rsidRPr="7936C9E1" w:rsidR="40F4091E">
        <w:rPr>
          <w:rFonts w:ascii="Calibri" w:hAnsi="Calibri" w:eastAsia="Calibri" w:cs="Calibri"/>
          <w:b w:val="0"/>
          <w:bCs w:val="0"/>
          <w:sz w:val="22"/>
          <w:szCs w:val="22"/>
        </w:rPr>
        <w:t>].</w:t>
      </w:r>
    </w:p>
    <w:p w:rsidR="40F4091E" w:rsidP="7936C9E1" w:rsidRDefault="40F4091E" w14:paraId="55D3D475" w14:textId="6157C6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0F4091E" w:rsidP="0D881D72" w:rsidRDefault="40F4091E" w14:paraId="16D19EA4" w14:textId="3D6ED69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D881D72" w:rsidR="344CE1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0F4091E" w:rsidP="0D881D72" w:rsidRDefault="40F4091E" w14:paraId="2D5C0B4D" w14:textId="7D51B28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D881D72" w:rsidR="344CE1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D881D72" w:rsidR="344CE14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0D881D72"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0F4091E" w:rsidP="7936C9E1" w:rsidRDefault="40F4091E" w14:paraId="49891006" w14:textId="2398220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7602C5D7" w14:textId="32D1BC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0F4091E" w:rsidP="7936C9E1" w:rsidRDefault="40F4091E" w14:paraId="2B93373B" w14:textId="3685E1E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545F87AB" w14:textId="181B87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0F4091E" w:rsidP="7936C9E1" w:rsidRDefault="40F4091E" w14:paraId="2D5FCFD7" w14:textId="713CFE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2D43B08E" w14:textId="3F7322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26EDCB6"/>
    <w:rsid w:val="068C22A1"/>
    <w:rsid w:val="088008FE"/>
    <w:rsid w:val="0BD7D83A"/>
    <w:rsid w:val="0D881D72"/>
    <w:rsid w:val="15D23006"/>
    <w:rsid w:val="192F5C1F"/>
    <w:rsid w:val="1F95D5F4"/>
    <w:rsid w:val="2DE034D4"/>
    <w:rsid w:val="30707CA9"/>
    <w:rsid w:val="30E508E5"/>
    <w:rsid w:val="32A2A9B6"/>
    <w:rsid w:val="333FB309"/>
    <w:rsid w:val="344CE14B"/>
    <w:rsid w:val="3A7DE801"/>
    <w:rsid w:val="3B3660F2"/>
    <w:rsid w:val="3B947FB7"/>
    <w:rsid w:val="3BC34E1C"/>
    <w:rsid w:val="40F4091E"/>
    <w:rsid w:val="416173B8"/>
    <w:rsid w:val="423A5E36"/>
    <w:rsid w:val="424849CF"/>
    <w:rsid w:val="45AA9577"/>
    <w:rsid w:val="469DF648"/>
    <w:rsid w:val="490874D1"/>
    <w:rsid w:val="4B4C8366"/>
    <w:rsid w:val="4FC72C48"/>
    <w:rsid w:val="51A54544"/>
    <w:rsid w:val="538368B2"/>
    <w:rsid w:val="54D901B0"/>
    <w:rsid w:val="583CFE91"/>
    <w:rsid w:val="5983D0B4"/>
    <w:rsid w:val="5E64B0C3"/>
    <w:rsid w:val="60BF77C9"/>
    <w:rsid w:val="623752FF"/>
    <w:rsid w:val="62BD9DDC"/>
    <w:rsid w:val="62F66189"/>
    <w:rsid w:val="6A7653D9"/>
    <w:rsid w:val="6B8BD046"/>
    <w:rsid w:val="708CF60F"/>
    <w:rsid w:val="71CD63BE"/>
    <w:rsid w:val="7279A64E"/>
    <w:rsid w:val="729427C4"/>
    <w:rsid w:val="731A3613"/>
    <w:rsid w:val="755B53C6"/>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2024-12-24T16:57:11.0278491Z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