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-611150</wp:posOffset>
                </wp:positionH>
                <wp:positionV relativeFrom="paragraph">
                  <wp:posOffset>151324</wp:posOffset>
                </wp:positionV>
                <wp:extent cx="7237300" cy="1952625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HR CONSULTING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8.12pt;mso-position-horizontal:absolute;mso-position-vertical-relative:text;margin-top:11.92pt;mso-position-vertical:absolute;width:569.87pt;height:153.75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HR CONSULTING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HR consulting n</w:t>
      </w:r>
      <w:r>
        <w:rPr>
          <w:rFonts w:ascii="Calibri" w:hAnsi="Calibri" w:eastAsia="Calibri" w:cs="Calibri"/>
          <w:color w:val="000000" w:themeColor="text1"/>
        </w:rPr>
        <w:t xml:space="preserve">eeds. We help organizations strengthen human resource functions, improve compliance, and enhance employee engagement.</w:t>
        <w:br/>
        <w:br/>
        <w:t xml:space="preserve">This proposal outlines how we will support [Client Name] with customized HR strategies and hands-on support to meet your workforce goals.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experiencing challenges with HR compliance, employee retention, performance management, or organizational development. Addressing these issues is key to attracting and retaining talent and sustaining long-term business success.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tailored HR consulting engagement that includes reviewing existing HR policies, identifying i</w:t>
      </w:r>
      <w:r>
        <w:rPr>
          <w:rFonts w:ascii="Calibri" w:hAnsi="Calibri" w:eastAsia="Calibri" w:cs="Calibri"/>
          <w:color w:val="000000" w:themeColor="text1"/>
        </w:rPr>
        <w:t xml:space="preserve">mprovement opportunities, and developing solutions that support a healthy, high-performing workplace.</w:t>
        <w:br/>
        <w:br/>
        <w:t xml:space="preserve">Key Benefits:</w:t>
        <w:br/>
        <w:t xml:space="preserve">- Improved compliance and reduced risk</w:t>
        <w:br/>
        <w:t xml:space="preserve">- Enhanced employee experience and engagement</w:t>
        <w:br/>
        <w:t xml:space="preserve">- Streamlined HR operations and better decision-making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HR consulting services i</w:t>
      </w:r>
      <w:r>
        <w:rPr>
          <w:rFonts w:ascii="Calibri" w:hAnsi="Calibri" w:eastAsia="Calibri" w:cs="Calibri"/>
          <w:color w:val="000000" w:themeColor="text1"/>
        </w:rPr>
        <w:t xml:space="preserve">nclude:</w:t>
        <w:br/>
        <w:br/>
        <w:t xml:space="preserve">- HR policy and handbook review</w:t>
        <w:br/>
        <w:t xml:space="preserve">- Talent acquisition and onboarding strategy</w:t>
        <w:br/>
        <w:t xml:space="preserve">- Performance management system design</w:t>
        <w:br/>
        <w:t xml:space="preserve">- Employee engagement and retention planning</w:t>
        <w:br/>
        <w:t xml:space="preserve">- Training and leadership development</w:t>
        <w:br/>
        <w:t xml:space="preserve">- Compliance audits and HR documentation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schedule for review, implementation, and support: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current HR processes and documents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custom HR solutions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Rollout new processes or policies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&amp; Feedback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impact and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HR consulting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HR Audit &amp; Compliance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Policy and documentation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Strategy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Talent, onboarding, performance systems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Workshops, templates, and updates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an HR consulting firm focused on bui</w:t>
      </w:r>
      <w:r>
        <w:rPr>
          <w:rFonts w:ascii="Calibri" w:hAnsi="Calibri" w:eastAsia="Calibri" w:cs="Calibri"/>
          <w:color w:val="000000" w:themeColor="text1"/>
        </w:rPr>
        <w:t xml:space="preserve">lding strong people strategies for growing organizations.</w:t>
        <w:br/>
        <w:br/>
        <w:t xml:space="preserve">- Experience: [X] years in HR strategy, compliance, and development</w:t>
        <w:br/>
        <w:t xml:space="preserve">- Clients: Small to mid-sized businesses across industries</w:t>
        <w:br/>
        <w:t xml:space="preserve">- Mission: To help businesses grow through empowered and engaged teams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Full HR policy upda</w:t>
      </w:r>
      <w:r>
        <w:rPr>
          <w:rFonts w:ascii="Calibri" w:hAnsi="Calibri" w:eastAsia="Calibri" w:cs="Calibri"/>
          <w:color w:val="000000" w:themeColor="text1"/>
        </w:rPr>
        <w:t xml:space="preserve">te and engagement survey</w:t>
        <w:br/>
        <w:t xml:space="preserve">- Outcome: Reduced turnover by 15% and improved internal communications</w:t>
        <w:br/>
        <w:br/>
        <w:t xml:space="preserve">Testimonial:</w:t>
        <w:br/>
        <w:t xml:space="preserve">“[Your Company Name] helped us overhaul our HR function and create a culture that people want to be part of.”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deposit to start, 50% upon final deliverables.</w:t>
        <w:br/>
        <w:t xml:space="preserve">Confidentiality: All employee and business data remains strictly confidential.</w:t>
        <w:br/>
        <w:t xml:space="preserve">Revisions: Includes one revision round to policy and strategy documents.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proceed with your HR consulting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created xsi:type="dcterms:W3CDTF">2025-05-08T14:07:00Z</dcterms:created>
  <dcterms:modified xsi:type="dcterms:W3CDTF">2025-05-08T17:05:30Z</dcterms:modified>
</cp:coreProperties>
</file>