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FCC" w:rsidRDefault="00236FCC" w:rsidP="00417FF3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Anoka County Board of Commissioners and Staff</w:t>
      </w:r>
    </w:p>
    <w:p w:rsidR="00236FCC" w:rsidRDefault="00236FCC" w:rsidP="00236FCC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FROM: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Anoka County Election Integrity Team (ACEIT)</w:t>
      </w:r>
    </w:p>
    <w:p w:rsidR="00236FCC" w:rsidRDefault="00236FCC" w:rsidP="00236FCC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DATE: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March </w:t>
      </w:r>
      <w:r w:rsidR="006D3E8F">
        <w:rPr>
          <w:rFonts w:ascii="Times New Roman" w:hAnsi="Times New Roman" w:cs="Times New Roman"/>
          <w:color w:val="000000"/>
          <w:sz w:val="22"/>
          <w:szCs w:val="22"/>
        </w:rPr>
        <w:t>28</w:t>
      </w:r>
      <w:r>
        <w:rPr>
          <w:rFonts w:ascii="Times New Roman" w:hAnsi="Times New Roman" w:cs="Times New Roman"/>
          <w:color w:val="000000"/>
          <w:sz w:val="22"/>
          <w:szCs w:val="22"/>
        </w:rPr>
        <w:t>, 2023</w:t>
      </w:r>
    </w:p>
    <w:p w:rsidR="00236FCC" w:rsidRDefault="00236FCC" w:rsidP="00236FCC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SUBJECT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Voter Registration</w:t>
      </w:r>
      <w:r w:rsidR="00F377B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F377B0">
        <w:rPr>
          <w:rFonts w:ascii="Times New Roman" w:hAnsi="Times New Roman" w:cs="Times New Roman"/>
          <w:color w:val="000000"/>
          <w:sz w:val="22"/>
          <w:szCs w:val="22"/>
        </w:rPr>
        <w:t>Rolls</w:t>
      </w:r>
      <w:r w:rsidR="006D3E8F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="00D62C0E">
        <w:rPr>
          <w:rFonts w:ascii="Times New Roman" w:hAnsi="Times New Roman" w:cs="Times New Roman"/>
          <w:color w:val="000000"/>
          <w:sz w:val="22"/>
          <w:szCs w:val="22"/>
        </w:rPr>
        <w:t>Is</w:t>
      </w:r>
      <w:proofErr w:type="spellEnd"/>
      <w:r w:rsidR="0065001A">
        <w:rPr>
          <w:rFonts w:ascii="Times New Roman" w:hAnsi="Times New Roman" w:cs="Times New Roman"/>
          <w:color w:val="000000"/>
          <w:sz w:val="22"/>
          <w:szCs w:val="22"/>
        </w:rPr>
        <w:t xml:space="preserve"> ERIC</w:t>
      </w:r>
      <w:r w:rsidR="00D62C0E">
        <w:rPr>
          <w:rFonts w:ascii="Times New Roman" w:hAnsi="Times New Roman" w:cs="Times New Roman"/>
          <w:color w:val="000000"/>
          <w:sz w:val="22"/>
          <w:szCs w:val="22"/>
        </w:rPr>
        <w:t xml:space="preserve"> Left-Leaning</w:t>
      </w:r>
      <w:r w:rsidR="00D4212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62C0E">
        <w:rPr>
          <w:rFonts w:ascii="Times New Roman" w:hAnsi="Times New Roman" w:cs="Times New Roman"/>
          <w:color w:val="000000"/>
          <w:sz w:val="22"/>
          <w:szCs w:val="22"/>
        </w:rPr>
        <w:t xml:space="preserve"> As Some Say?</w:t>
      </w:r>
    </w:p>
    <w:p w:rsidR="00236FCC" w:rsidRDefault="00236FCC" w:rsidP="007823A5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-------------------------------------------------------------------------------------------------------------------------------</w:t>
      </w:r>
      <w:r w:rsidR="00C24ADB">
        <w:rPr>
          <w:rFonts w:ascii="Times New Roman" w:hAnsi="Times New Roman" w:cs="Times New Roman"/>
          <w:color w:val="000000"/>
          <w:sz w:val="22"/>
          <w:szCs w:val="22"/>
        </w:rPr>
        <w:t>--------------------</w:t>
      </w:r>
    </w:p>
    <w:p w:rsidR="00236FCC" w:rsidRPr="001E6A01" w:rsidRDefault="00236FCC" w:rsidP="001E6A01">
      <w:pPr>
        <w:autoSpaceDE w:val="0"/>
        <w:autoSpaceDN w:val="0"/>
        <w:adjustRightInd w:val="0"/>
        <w:snapToGrid w:val="0"/>
        <w:spacing w:before="12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1E6A01">
        <w:rPr>
          <w:rFonts w:ascii="Times New Roman" w:hAnsi="Times New Roman" w:cs="Times New Roman"/>
          <w:b/>
          <w:bCs/>
          <w:color w:val="000000"/>
          <w:u w:val="single" w:color="000000"/>
        </w:rPr>
        <w:t>Introduction:</w:t>
      </w:r>
    </w:p>
    <w:p w:rsidR="00C87317" w:rsidRPr="00C24ADB" w:rsidRDefault="0065001A" w:rsidP="004A7D4E">
      <w:pPr>
        <w:autoSpaceDE w:val="0"/>
        <w:autoSpaceDN w:val="0"/>
        <w:adjustRightInd w:val="0"/>
        <w:snapToGrid w:val="0"/>
        <w:spacing w:before="12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Some </w:t>
      </w:r>
      <w:r w:rsidR="00C24ADB"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online</w:t>
      </w:r>
      <w:r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articles suggest that ERIC is essentially </w:t>
      </w:r>
      <w:r w:rsidR="004A7D4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“</w:t>
      </w:r>
      <w:r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a left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-</w:t>
      </w:r>
      <w:r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wing voter registration drive disguised as voter roll clean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-</w:t>
      </w:r>
      <w:r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up,</w:t>
      </w:r>
      <w:r w:rsidR="004A7D4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” </w:t>
      </w:r>
      <w:r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but </w:t>
      </w:r>
      <w:r w:rsidR="00C24ADB"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others say that ERIC is under attack because the right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-</w:t>
      </w:r>
      <w:r w:rsidR="00C24ADB"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wingers are s</w:t>
      </w:r>
      <w:r w:rsid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ore</w:t>
      </w:r>
      <w:r w:rsidR="00C24ADB"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when the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y</w:t>
      </w:r>
      <w:r w:rsidR="00C24ADB"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lose elections. </w:t>
      </w:r>
      <w:r w:rsid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="00C24ADB"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What’s the truth</w:t>
      </w:r>
      <w:r w:rsidRPr="00C24AD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? </w:t>
      </w:r>
    </w:p>
    <w:p w:rsidR="009E27D1" w:rsidRPr="009E27D1" w:rsidRDefault="009E27D1" w:rsidP="004A7D4E">
      <w:pPr>
        <w:autoSpaceDE w:val="0"/>
        <w:autoSpaceDN w:val="0"/>
        <w:adjustRightInd w:val="0"/>
        <w:snapToGrid w:val="0"/>
        <w:spacing w:before="24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9E27D1">
        <w:rPr>
          <w:rFonts w:ascii="Times New Roman" w:hAnsi="Times New Roman" w:cs="Times New Roman"/>
          <w:b/>
          <w:bCs/>
          <w:color w:val="000000"/>
          <w:u w:val="single" w:color="000000"/>
        </w:rPr>
        <w:t xml:space="preserve">Considerations: </w:t>
      </w:r>
    </w:p>
    <w:p w:rsidR="00336551" w:rsidRDefault="00336551" w:rsidP="00FE78B8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spacing w:before="120"/>
        <w:ind w:left="187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There is no way around it, to know the truth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significant research and reading are required. </w:t>
      </w:r>
      <w:r w:rsidR="00A624BA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Below are many of our findings – consolidated for the ease of those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desiring to</w:t>
      </w:r>
      <w:r w:rsidR="00A624BA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dig and wad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</w:t>
      </w:r>
      <w:r w:rsidR="00A624BA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for truth.</w:t>
      </w:r>
    </w:p>
    <w:p w:rsidR="00044EA5" w:rsidRPr="00336551" w:rsidRDefault="00336551" w:rsidP="00527A5F">
      <w:pPr>
        <w:pStyle w:val="ListParagraph"/>
        <w:numPr>
          <w:ilvl w:val="0"/>
          <w:numId w:val="13"/>
        </w:numPr>
        <w:tabs>
          <w:tab w:val="left" w:pos="5040"/>
        </w:tabs>
        <w:autoSpaceDE w:val="0"/>
        <w:autoSpaceDN w:val="0"/>
        <w:adjustRightInd w:val="0"/>
        <w:snapToGrid w:val="0"/>
        <w:spacing w:before="120"/>
        <w:ind w:left="360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Online </w:t>
      </w:r>
      <w:r w:rsidR="00E45A9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documents</w:t>
      </w: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Pr="00AC198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AGAINST ERIC</w:t>
      </w: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are a mix of </w:t>
      </w:r>
      <w:r w:rsidR="00D8539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r</w:t>
      </w: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ight-leaning political commentary with a significant amount of traceable history and facts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  This helps</w:t>
      </w: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to make their argument that ERIC is causing degradation, not improvement, to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V</w:t>
      </w: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oter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R</w:t>
      </w: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egistration roll accuracy and election integrity in America.</w:t>
      </w:r>
    </w:p>
    <w:p w:rsidR="004E4B25" w:rsidRPr="00AC198F" w:rsidRDefault="00AC198F" w:rsidP="00FE78B8">
      <w:pPr>
        <w:pStyle w:val="ListParagraph"/>
        <w:numPr>
          <w:ilvl w:val="2"/>
          <w:numId w:val="13"/>
        </w:numPr>
        <w:tabs>
          <w:tab w:val="left" w:pos="5040"/>
        </w:tabs>
        <w:autoSpaceDE w:val="0"/>
        <w:autoSpaceDN w:val="0"/>
        <w:adjustRightInd w:val="0"/>
        <w:snapToGrid w:val="0"/>
        <w:spacing w:before="60"/>
        <w:ind w:left="540" w:hanging="18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Gateway Pundit – </w:t>
      </w:r>
      <w:r w:rsidR="003D312A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while the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rhetoric </w:t>
      </w:r>
      <w:r w:rsidR="003D312A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may be off-putting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, many facts (including sourced documents) are shared in this series</w:t>
      </w:r>
      <w:r w:rsidR="00FE78B8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providing history and current activity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  <w:r w:rsidR="003D312A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Pr="00AC198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ERIC Part 1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, </w:t>
      </w:r>
      <w:hyperlink r:id="rId8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ERIC Part 2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, </w:t>
      </w:r>
      <w:hyperlink r:id="rId9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ERIC Part 3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, </w:t>
      </w:r>
      <w:hyperlink r:id="rId10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ERIC Part 4</w:t>
        </w:r>
      </w:hyperlink>
    </w:p>
    <w:p w:rsidR="00AC198F" w:rsidRPr="00AC198F" w:rsidRDefault="00AC198F" w:rsidP="00FE78B8">
      <w:pPr>
        <w:pStyle w:val="ListParagraph"/>
        <w:numPr>
          <w:ilvl w:val="2"/>
          <w:numId w:val="13"/>
        </w:numPr>
        <w:tabs>
          <w:tab w:val="left" w:pos="5040"/>
        </w:tabs>
        <w:autoSpaceDE w:val="0"/>
        <w:autoSpaceDN w:val="0"/>
        <w:adjustRightInd w:val="0"/>
        <w:snapToGrid w:val="0"/>
        <w:spacing w:before="60"/>
        <w:ind w:left="540" w:hanging="18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Verity Vote –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produced a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2022 research white paper title</w:t>
      </w:r>
      <w:r w:rsidR="00FE78B8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d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>Threats to Election Integrity</w:t>
      </w:r>
      <w:r w:rsidR="001059BF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u w:color="000000"/>
        </w:rPr>
        <w:t xml:space="preserve">. </w:t>
      </w:r>
      <w:r w:rsidR="001059BF" w:rsidRP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It</w:t>
      </w:r>
      <w:r w:rsidRP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is a 19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-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page document with FOIA data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="00FE78B8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providing evidence of the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l</w:t>
      </w:r>
      <w:r w:rsidR="00FE78B8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eft-funding of ERIC from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its</w:t>
      </w:r>
      <w:r w:rsidR="00FE78B8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creation to present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 It also provides evidence of</w:t>
      </w:r>
      <w:r w:rsidR="00FE78B8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the continued sharing of data with other </w:t>
      </w:r>
      <w:r w:rsidR="00D8539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l</w:t>
      </w:r>
      <w:r w:rsidR="00FE78B8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eft-leaning organizations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  <w:r w:rsidR="00FE78B8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</w:t>
      </w:r>
      <w:hyperlink r:id="rId11" w:history="1">
        <w:r w:rsidR="001059BF">
          <w:rPr>
            <w:rStyle w:val="Hyperlink"/>
            <w:rFonts w:ascii="Times New Roman" w:hAnsi="Times New Roman" w:cs="Times New Roman"/>
            <w:sz w:val="22"/>
            <w:szCs w:val="22"/>
          </w:rPr>
          <w:t>/verityvote.us/eric-sharing-data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</w:p>
    <w:p w:rsidR="00AC198F" w:rsidRPr="00AC198F" w:rsidRDefault="00FE78B8" w:rsidP="00FE78B8">
      <w:pPr>
        <w:pStyle w:val="ListParagraph"/>
        <w:numPr>
          <w:ilvl w:val="2"/>
          <w:numId w:val="13"/>
        </w:numPr>
        <w:tabs>
          <w:tab w:val="left" w:pos="5040"/>
        </w:tabs>
        <w:autoSpaceDE w:val="0"/>
        <w:autoSpaceDN w:val="0"/>
        <w:adjustRightInd w:val="0"/>
        <w:snapToGrid w:val="0"/>
        <w:spacing w:before="60"/>
        <w:ind w:left="540" w:hanging="18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Omega4America –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website with many data findings and articles regarding, among other topics, why ERIC should be replaced.  </w:t>
      </w:r>
      <w:hyperlink r:id="rId12" w:history="1">
        <w:r w:rsidRPr="00FE78B8">
          <w:rPr>
            <w:rStyle w:val="Hyperlink"/>
            <w:rFonts w:ascii="Times New Roman" w:hAnsi="Times New Roman" w:cs="Times New Roman"/>
            <w:sz w:val="22"/>
            <w:szCs w:val="22"/>
          </w:rPr>
          <w:t>Omega4America and ERIC</w:t>
        </w:r>
      </w:hyperlink>
    </w:p>
    <w:p w:rsidR="00C87317" w:rsidRDefault="00336551" w:rsidP="00527A5F">
      <w:pPr>
        <w:pStyle w:val="ListParagraph"/>
        <w:numPr>
          <w:ilvl w:val="0"/>
          <w:numId w:val="13"/>
        </w:numPr>
        <w:tabs>
          <w:tab w:val="left" w:pos="5040"/>
        </w:tabs>
        <w:autoSpaceDE w:val="0"/>
        <w:autoSpaceDN w:val="0"/>
        <w:adjustRightInd w:val="0"/>
        <w:snapToGrid w:val="0"/>
        <w:spacing w:before="120"/>
        <w:ind w:left="360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Online </w:t>
      </w:r>
      <w:r w:rsidR="00E45A9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documents</w:t>
      </w: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Pr="00AC198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color="000000"/>
        </w:rPr>
        <w:t>FOR ERIC</w:t>
      </w: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are </w:t>
      </w:r>
      <w:r w:rsidR="00D8539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l</w:t>
      </w:r>
      <w:r w:rsidRPr="0033655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eft-leaning political commentary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, but do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not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provide data to prove the voiced concerns with </w:t>
      </w:r>
      <w:r w:rsidR="00E45A9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ERIC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are invalid.</w:t>
      </w:r>
    </w:p>
    <w:p w:rsidR="003A7CDA" w:rsidRPr="00336551" w:rsidRDefault="003A7CDA" w:rsidP="003A7CDA">
      <w:pPr>
        <w:pStyle w:val="ListParagraph"/>
        <w:numPr>
          <w:ilvl w:val="2"/>
          <w:numId w:val="13"/>
        </w:numPr>
        <w:tabs>
          <w:tab w:val="left" w:pos="5040"/>
        </w:tabs>
        <w:autoSpaceDE w:val="0"/>
        <w:autoSpaceDN w:val="0"/>
        <w:adjustRightInd w:val="0"/>
        <w:snapToGrid w:val="0"/>
        <w:spacing w:before="60"/>
        <w:ind w:left="540" w:hanging="18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ERIC – the organization’s website recently posted an Open Letter from ERIC’s Executive Director to counter some of the recent accusations against ERIC.  </w:t>
      </w:r>
      <w:hyperlink r:id="rId13" w:history="1">
        <w:r w:rsidRPr="00A624BA">
          <w:rPr>
            <w:rStyle w:val="Hyperlink"/>
            <w:rFonts w:ascii="Times New Roman" w:hAnsi="Times New Roman" w:cs="Times New Roman"/>
            <w:sz w:val="22"/>
            <w:szCs w:val="22"/>
          </w:rPr>
          <w:t>Open Letter from Executive Director Hamlin on ERIC Website</w:t>
        </w:r>
      </w:hyperlink>
    </w:p>
    <w:p w:rsidR="00A624BA" w:rsidRDefault="00B51DB3" w:rsidP="00FE78B8">
      <w:pPr>
        <w:pStyle w:val="ListParagraph"/>
        <w:numPr>
          <w:ilvl w:val="2"/>
          <w:numId w:val="13"/>
        </w:numPr>
        <w:tabs>
          <w:tab w:val="left" w:pos="5040"/>
        </w:tabs>
        <w:autoSpaceDE w:val="0"/>
        <w:autoSpaceDN w:val="0"/>
        <w:adjustRightInd w:val="0"/>
        <w:snapToGrid w:val="0"/>
        <w:spacing w:before="60"/>
        <w:ind w:left="540" w:hanging="18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Orlando Sentinel</w:t>
      </w:r>
      <w:r w:rsidR="0089797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– </w:t>
      </w:r>
      <w:hyperlink r:id="rId14" w:history="1">
        <w:r w:rsidR="0089797E" w:rsidRPr="0089797E">
          <w:rPr>
            <w:rStyle w:val="Hyperlink"/>
            <w:rFonts w:ascii="Times New Roman" w:hAnsi="Times New Roman" w:cs="Times New Roman"/>
            <w:sz w:val="22"/>
            <w:szCs w:val="22"/>
          </w:rPr>
          <w:t>article</w:t>
        </w:r>
      </w:hyperlink>
      <w:r w:rsidR="0089797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that also includes remarks from GA SOS </w:t>
      </w:r>
      <w:proofErr w:type="spellStart"/>
      <w:r w:rsidR="0089797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Raffensperger</w:t>
      </w:r>
      <w:proofErr w:type="spellEnd"/>
      <w:r w:rsidR="0089797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</w:p>
    <w:p w:rsidR="0089797E" w:rsidRDefault="003A7CDA" w:rsidP="00FE78B8">
      <w:pPr>
        <w:pStyle w:val="ListParagraph"/>
        <w:numPr>
          <w:ilvl w:val="2"/>
          <w:numId w:val="13"/>
        </w:numPr>
        <w:tabs>
          <w:tab w:val="left" w:pos="5040"/>
        </w:tabs>
        <w:autoSpaceDE w:val="0"/>
        <w:autoSpaceDN w:val="0"/>
        <w:adjustRightInd w:val="0"/>
        <w:snapToGrid w:val="0"/>
        <w:spacing w:before="60"/>
        <w:ind w:left="540" w:hanging="18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Chicago </w:t>
      </w:r>
      <w:r w:rsidRPr="003A7CDA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Sun</w:t>
      </w:r>
      <w:r w:rsidRPr="003A7CDA">
        <w:rPr>
          <w:rFonts w:ascii="Times New Roman" w:hAnsi="Times New Roman" w:cs="Times New Roman"/>
          <w:color w:val="FF0000"/>
          <w:u w:color="000000"/>
          <w:vertAlign w:val="subscript"/>
        </w:rPr>
        <w:t>*</w:t>
      </w:r>
      <w:r w:rsidRPr="003A7CDA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Times</w:t>
      </w:r>
      <w:r w:rsidR="0089797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– </w:t>
      </w:r>
      <w:hyperlink r:id="rId15" w:history="1">
        <w:r w:rsidR="0089797E" w:rsidRPr="0089797E">
          <w:rPr>
            <w:rStyle w:val="Hyperlink"/>
            <w:rFonts w:ascii="Times New Roman" w:hAnsi="Times New Roman" w:cs="Times New Roman"/>
            <w:sz w:val="22"/>
            <w:szCs w:val="22"/>
          </w:rPr>
          <w:t>article</w:t>
        </w:r>
      </w:hyperlink>
      <w:r w:rsidR="0089797E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indicating </w:t>
      </w:r>
      <w:r w:rsidRPr="003A7CDA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an estimated one in eight registration records is not accurate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, without ERIC.</w:t>
      </w:r>
    </w:p>
    <w:p w:rsidR="00527A5F" w:rsidRDefault="00527A5F" w:rsidP="00FE78B8">
      <w:pPr>
        <w:pStyle w:val="ListParagraph"/>
        <w:numPr>
          <w:ilvl w:val="2"/>
          <w:numId w:val="13"/>
        </w:numPr>
        <w:tabs>
          <w:tab w:val="left" w:pos="5040"/>
        </w:tabs>
        <w:autoSpaceDE w:val="0"/>
        <w:autoSpaceDN w:val="0"/>
        <w:adjustRightInd w:val="0"/>
        <w:snapToGrid w:val="0"/>
        <w:spacing w:before="60"/>
        <w:ind w:left="540" w:hanging="18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Politico – </w:t>
      </w:r>
      <w:hyperlink r:id="rId16" w:history="1">
        <w:r w:rsidRPr="00527A5F">
          <w:rPr>
            <w:rStyle w:val="Hyperlink"/>
            <w:rFonts w:ascii="Times New Roman" w:hAnsi="Times New Roman" w:cs="Times New Roman"/>
            <w:sz w:val="22"/>
            <w:szCs w:val="22"/>
          </w:rPr>
          <w:t>article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commenting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that because states are leaving ERIC, there is a risk of an </w:t>
      </w:r>
      <w:r w:rsidRPr="00527A5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upending of the backbone of the nation’s electoral system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</w:p>
    <w:p w:rsidR="00C24ADB" w:rsidRDefault="00C24ADB" w:rsidP="00FE78B8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spacing w:before="120"/>
        <w:ind w:left="187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Seven states in the past 15 months have severed, or are working to sever, their contract with ERIC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 They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do not believe it is fulfilling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its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mission to improve voter registration accuracy, which </w:t>
      </w:r>
      <w:r w:rsidR="00E45A9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is fundamental to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election integrity.</w:t>
      </w:r>
      <w:r w:rsidR="00B51DB3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 </w:t>
      </w:r>
      <w:hyperlink r:id="rId17" w:history="1">
        <w:r w:rsidR="003A7CDA">
          <w:rPr>
            <w:rStyle w:val="Hyperlink"/>
            <w:rFonts w:ascii="Times New Roman" w:hAnsi="Times New Roman" w:cs="Times New Roman"/>
            <w:sz w:val="22"/>
            <w:szCs w:val="22"/>
          </w:rPr>
          <w:t>https://www.usnews.com/news/politics/articles/2023-03-17/states-debate-making-changes</w:t>
        </w:r>
      </w:hyperlink>
    </w:p>
    <w:p w:rsidR="001706BB" w:rsidRPr="00540430" w:rsidRDefault="001706BB" w:rsidP="004A7D4E">
      <w:pPr>
        <w:autoSpaceDE w:val="0"/>
        <w:autoSpaceDN w:val="0"/>
        <w:adjustRightInd w:val="0"/>
        <w:snapToGrid w:val="0"/>
        <w:spacing w:before="24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540430">
        <w:rPr>
          <w:rFonts w:ascii="Times New Roman" w:hAnsi="Times New Roman" w:cs="Times New Roman"/>
          <w:b/>
          <w:bCs/>
          <w:color w:val="000000"/>
          <w:u w:val="single" w:color="000000"/>
        </w:rPr>
        <w:t>Conclusions/Re</w:t>
      </w:r>
      <w:r w:rsidR="000E4E84" w:rsidRPr="00540430">
        <w:rPr>
          <w:rFonts w:ascii="Times New Roman" w:hAnsi="Times New Roman" w:cs="Times New Roman"/>
          <w:b/>
          <w:bCs/>
          <w:color w:val="000000"/>
          <w:u w:val="single" w:color="000000"/>
        </w:rPr>
        <w:t>quest</w:t>
      </w:r>
      <w:r w:rsidRPr="00540430">
        <w:rPr>
          <w:rFonts w:ascii="Times New Roman" w:hAnsi="Times New Roman" w:cs="Times New Roman"/>
          <w:b/>
          <w:bCs/>
          <w:color w:val="000000"/>
          <w:u w:val="single" w:color="000000"/>
        </w:rPr>
        <w:t>s:</w:t>
      </w:r>
    </w:p>
    <w:p w:rsidR="001B06E8" w:rsidRPr="00822598" w:rsidRDefault="001B06E8" w:rsidP="001B06E8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120"/>
        <w:ind w:left="187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More and more documents are </w:t>
      </w:r>
      <w:r w:rsidR="001059BF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being uncovered following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hundreds of hours of research </w:t>
      </w:r>
      <w:r w:rsidR="00E45A91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into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archived data/information, leaked documents previously hidden, and recently 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via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FOIAs.  The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se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documents reveal undisclosed relationships involving 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sharing 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of the data of the people of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the United States with multiple organizations, most of which are </w:t>
      </w:r>
      <w:r w:rsidR="00D85390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l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eft-leaning</w:t>
      </w:r>
    </w:p>
    <w:p w:rsidR="003C7C55" w:rsidRPr="003C7C55" w:rsidRDefault="003C7C55" w:rsidP="003C7C55">
      <w:pPr>
        <w:pStyle w:val="ListParagraph"/>
        <w:numPr>
          <w:ilvl w:val="0"/>
          <w:numId w:val="12"/>
        </w:numPr>
        <w:tabs>
          <w:tab w:val="left" w:pos="4320"/>
        </w:tabs>
        <w:autoSpaceDE w:val="0"/>
        <w:autoSpaceDN w:val="0"/>
        <w:adjustRightInd w:val="0"/>
        <w:snapToGrid w:val="0"/>
        <w:spacing w:before="120"/>
        <w:ind w:left="187" w:hanging="187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Over the past 10+ years, Voter Registration has been billed as a very complicated matter 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which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needs a single, controlling entity to manage it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  However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, the information 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illustrates that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states either have 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managed,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or do manage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this data better on their own.  </w:t>
      </w:r>
      <w:r w:rsidRPr="003C7C55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So </w:t>
      </w:r>
      <w:r w:rsidR="00F300F2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it doesn’t make sense to contract with ERIC.  With your help we can influence our legislators to examine this and allow us to find a better solution.</w:t>
      </w:r>
      <w:r w:rsidRPr="003C7C55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</w:p>
    <w:p w:rsidR="003C7C55" w:rsidRPr="003C7C55" w:rsidRDefault="00822598" w:rsidP="003C7C55">
      <w:pPr>
        <w:pStyle w:val="ListParagraph"/>
        <w:numPr>
          <w:ilvl w:val="0"/>
          <w:numId w:val="12"/>
        </w:numPr>
        <w:autoSpaceDE w:val="0"/>
        <w:autoSpaceDN w:val="0"/>
        <w:adjustRightInd w:val="0"/>
        <w:snapToGrid w:val="0"/>
        <w:spacing w:before="120"/>
        <w:ind w:left="180" w:hanging="180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To answer the question posed in the Subject of this memorandum, the information about ERIC that actually includes data </w:t>
      </w:r>
      <w:r w:rsidR="00D4212D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indicate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s that ERIC was created by</w:t>
      </w:r>
      <w:r w:rsidR="005214F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the Left,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is governed </w:t>
      </w:r>
      <w:r w:rsidR="005214F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by the Left, is managed by the Left, and is funded by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 xml:space="preserve"> </w:t>
      </w:r>
      <w:r w:rsidR="005214FB"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the Left</w:t>
      </w:r>
      <w:r>
        <w:rPr>
          <w:rFonts w:ascii="Times New Roman" w:hAnsi="Times New Roman" w:cs="Times New Roman"/>
          <w:color w:val="000000" w:themeColor="text1"/>
          <w:sz w:val="22"/>
          <w:szCs w:val="22"/>
          <w:u w:color="000000"/>
        </w:rPr>
        <w:t>.</w:t>
      </w:r>
    </w:p>
    <w:sectPr w:rsidR="003C7C55" w:rsidRPr="003C7C55" w:rsidSect="00C24ADB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360" w:footer="21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7AED" w:rsidRDefault="00867AED" w:rsidP="00236FCC">
      <w:r>
        <w:separator/>
      </w:r>
    </w:p>
  </w:endnote>
  <w:endnote w:type="continuationSeparator" w:id="0">
    <w:p w:rsidR="00867AED" w:rsidRDefault="00867AED" w:rsidP="0023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FCC" w:rsidRPr="00236FCC" w:rsidRDefault="003D312A" w:rsidP="00236FCC">
    <w:pPr>
      <w:autoSpaceDE w:val="0"/>
      <w:autoSpaceDN w:val="0"/>
      <w:adjustRightInd w:val="0"/>
      <w:spacing w:line="259" w:lineRule="auto"/>
      <w:rPr>
        <w:rFonts w:ascii="Times New Roman" w:hAnsi="Times New Roman" w:cs="Times New Roman"/>
        <w:color w:val="000000"/>
        <w:sz w:val="19"/>
        <w:szCs w:val="19"/>
        <w:u w:color="000000"/>
      </w:rPr>
    </w:pPr>
    <w:r w:rsidRPr="00236FCC">
      <w:rPr>
        <w:rFonts w:ascii="Times New Roman" w:hAnsi="Times New Roman" w:cs="Times New Roman"/>
        <w:color w:val="000000"/>
        <w:sz w:val="19"/>
        <w:szCs w:val="19"/>
        <w:u w:color="000000"/>
      </w:rPr>
      <w:t>This report and any attachments will be emailed to Board Members, County Administrator, PRT Division Head</w:t>
    </w:r>
    <w:r>
      <w:rPr>
        <w:rFonts w:ascii="Times New Roman" w:hAnsi="Times New Roman" w:cs="Times New Roman"/>
        <w:color w:val="000000"/>
        <w:sz w:val="19"/>
        <w:szCs w:val="19"/>
        <w:u w:color="000000"/>
      </w:rPr>
      <w:t xml:space="preserve">, </w:t>
    </w:r>
    <w:r w:rsidRPr="00236FCC">
      <w:rPr>
        <w:rFonts w:ascii="Times New Roman" w:hAnsi="Times New Roman" w:cs="Times New Roman"/>
        <w:color w:val="000000"/>
        <w:sz w:val="19"/>
        <w:szCs w:val="19"/>
        <w:u w:color="000000"/>
      </w:rPr>
      <w:t>and Elections Manager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461" w:rsidRPr="00EE1461" w:rsidRDefault="00EE1461" w:rsidP="00EE1461">
    <w:pPr>
      <w:autoSpaceDE w:val="0"/>
      <w:autoSpaceDN w:val="0"/>
      <w:adjustRightInd w:val="0"/>
      <w:spacing w:line="259" w:lineRule="auto"/>
      <w:rPr>
        <w:rFonts w:ascii="Times New Roman" w:hAnsi="Times New Roman" w:cs="Times New Roman"/>
        <w:color w:val="000000"/>
        <w:sz w:val="18"/>
        <w:szCs w:val="18"/>
        <w:u w:color="000000"/>
      </w:rPr>
    </w:pPr>
    <w:r w:rsidRPr="00EE1461">
      <w:rPr>
        <w:rFonts w:ascii="Times New Roman" w:hAnsi="Times New Roman" w:cs="Times New Roman"/>
        <w:color w:val="000000"/>
        <w:sz w:val="18"/>
        <w:szCs w:val="18"/>
        <w:u w:color="000000"/>
      </w:rPr>
      <w:t>This report and any attachments will be emailed to Board Members, County Administrator, PRT Division Head, and Elections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7AED" w:rsidRDefault="00867AED" w:rsidP="00236FCC">
      <w:r>
        <w:separator/>
      </w:r>
    </w:p>
  </w:footnote>
  <w:footnote w:type="continuationSeparator" w:id="0">
    <w:p w:rsidR="00867AED" w:rsidRDefault="00867AED" w:rsidP="0023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003405"/>
      <w:docPartObj>
        <w:docPartGallery w:val="Page Numbers (Top of Page)"/>
        <w:docPartUnique/>
      </w:docPartObj>
    </w:sdtPr>
    <w:sdtContent>
      <w:p w:rsidR="002374EE" w:rsidRDefault="002374EE" w:rsidP="000D6E8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374EE" w:rsidRDefault="002374EE" w:rsidP="002374E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FCC" w:rsidRPr="002374EE" w:rsidRDefault="003D312A" w:rsidP="002374EE">
    <w:pPr>
      <w:pStyle w:val="Header"/>
      <w:tabs>
        <w:tab w:val="clear" w:pos="4680"/>
        <w:tab w:val="clear" w:pos="9360"/>
        <w:tab w:val="center" w:pos="5400"/>
        <w:tab w:val="right" w:pos="11430"/>
      </w:tabs>
      <w:ind w:right="360"/>
      <w:rPr>
        <w:sz w:val="18"/>
        <w:szCs w:val="18"/>
      </w:rPr>
    </w:pPr>
    <w:r w:rsidRPr="003D312A">
      <w:rPr>
        <w:sz w:val="18"/>
        <w:szCs w:val="18"/>
      </w:rPr>
      <w:ptab w:relativeTo="margin" w:alignment="center" w:leader="none"/>
    </w:r>
    <w:r w:rsidRPr="00417FF3">
      <w:rPr>
        <w:rFonts w:ascii="Times New Roman" w:hAnsi="Times New Roman" w:cs="Times New Roman"/>
      </w:rPr>
      <w:t>MEMORANDUM</w:t>
    </w:r>
    <w:r w:rsidRPr="00417FF3">
      <w:rPr>
        <w:rFonts w:ascii="Times New Roman" w:hAnsi="Times New Roman" w:cs="Times New Roman"/>
      </w:rPr>
      <w:ptab w:relativeTo="margin" w:alignment="right" w:leader="none"/>
    </w:r>
  </w:p>
  <w:p w:rsidR="003D312A" w:rsidRDefault="003D31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8595966"/>
      <w:docPartObj>
        <w:docPartGallery w:val="Page Numbers (Top of Page)"/>
        <w:docPartUnique/>
      </w:docPartObj>
    </w:sdtPr>
    <w:sdtEndPr>
      <w:rPr>
        <w:rStyle w:val="PageNumber"/>
        <w:sz w:val="18"/>
        <w:szCs w:val="18"/>
      </w:rPr>
    </w:sdtEndPr>
    <w:sdtContent>
      <w:p w:rsidR="00EE1461" w:rsidRPr="00251E6C" w:rsidRDefault="00EE1461" w:rsidP="000D6E80">
        <w:pPr>
          <w:pStyle w:val="Head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251E6C">
          <w:rPr>
            <w:rStyle w:val="PageNumber"/>
            <w:sz w:val="18"/>
            <w:szCs w:val="18"/>
          </w:rPr>
          <w:fldChar w:fldCharType="begin"/>
        </w:r>
        <w:r w:rsidRPr="00251E6C">
          <w:rPr>
            <w:rStyle w:val="PageNumber"/>
            <w:sz w:val="18"/>
            <w:szCs w:val="18"/>
          </w:rPr>
          <w:instrText xml:space="preserve"> PAGE </w:instrText>
        </w:r>
        <w:r w:rsidRPr="00251E6C">
          <w:rPr>
            <w:rStyle w:val="PageNumber"/>
            <w:sz w:val="18"/>
            <w:szCs w:val="18"/>
          </w:rPr>
          <w:fldChar w:fldCharType="separate"/>
        </w:r>
        <w:r w:rsidRPr="00251E6C">
          <w:rPr>
            <w:rStyle w:val="PageNumber"/>
            <w:noProof/>
            <w:sz w:val="18"/>
            <w:szCs w:val="18"/>
          </w:rPr>
          <w:t>1</w:t>
        </w:r>
        <w:r w:rsidRPr="00251E6C">
          <w:rPr>
            <w:rStyle w:val="PageNumber"/>
            <w:sz w:val="18"/>
            <w:szCs w:val="18"/>
          </w:rPr>
          <w:fldChar w:fldCharType="end"/>
        </w:r>
      </w:p>
    </w:sdtContent>
  </w:sdt>
  <w:p w:rsidR="00EE1461" w:rsidRPr="00251E6C" w:rsidRDefault="002374EE" w:rsidP="002374EE">
    <w:pPr>
      <w:pStyle w:val="Header"/>
      <w:tabs>
        <w:tab w:val="clear" w:pos="4680"/>
        <w:tab w:val="clear" w:pos="9360"/>
        <w:tab w:val="center" w:pos="5310"/>
      </w:tabs>
      <w:ind w:right="360"/>
      <w:rPr>
        <w:sz w:val="18"/>
        <w:szCs w:val="18"/>
      </w:rPr>
    </w:pPr>
    <w:r>
      <w:rPr>
        <w:rFonts w:ascii="Times New Roman" w:hAnsi="Times New Roman" w:cs="Times New Roman"/>
        <w:b/>
        <w:bCs/>
        <w:color w:val="000000"/>
      </w:rPr>
      <w:tab/>
      <w:t>MEMORANDUM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2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A04E3A"/>
    <w:multiLevelType w:val="hybridMultilevel"/>
    <w:tmpl w:val="EA80F1E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78379F1"/>
    <w:multiLevelType w:val="hybridMultilevel"/>
    <w:tmpl w:val="EF74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0160C"/>
    <w:multiLevelType w:val="hybridMultilevel"/>
    <w:tmpl w:val="5DEC7B04"/>
    <w:lvl w:ilvl="0" w:tplc="7E40E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147B7"/>
    <w:multiLevelType w:val="hybridMultilevel"/>
    <w:tmpl w:val="0644AD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02B62F2"/>
    <w:multiLevelType w:val="hybridMultilevel"/>
    <w:tmpl w:val="294E1B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A3B6EB5"/>
    <w:multiLevelType w:val="hybridMultilevel"/>
    <w:tmpl w:val="EF84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B2487"/>
    <w:multiLevelType w:val="hybridMultilevel"/>
    <w:tmpl w:val="27CE7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13934">
    <w:abstractNumId w:val="0"/>
  </w:num>
  <w:num w:numId="2" w16cid:durableId="1015768758">
    <w:abstractNumId w:val="1"/>
  </w:num>
  <w:num w:numId="3" w16cid:durableId="359552377">
    <w:abstractNumId w:val="2"/>
  </w:num>
  <w:num w:numId="4" w16cid:durableId="1412854720">
    <w:abstractNumId w:val="3"/>
  </w:num>
  <w:num w:numId="5" w16cid:durableId="1281453682">
    <w:abstractNumId w:val="4"/>
  </w:num>
  <w:num w:numId="6" w16cid:durableId="1331592598">
    <w:abstractNumId w:val="5"/>
  </w:num>
  <w:num w:numId="7" w16cid:durableId="907807889">
    <w:abstractNumId w:val="6"/>
  </w:num>
  <w:num w:numId="8" w16cid:durableId="1126971721">
    <w:abstractNumId w:val="7"/>
  </w:num>
  <w:num w:numId="9" w16cid:durableId="359740407">
    <w:abstractNumId w:val="11"/>
  </w:num>
  <w:num w:numId="10" w16cid:durableId="1323194935">
    <w:abstractNumId w:val="9"/>
  </w:num>
  <w:num w:numId="11" w16cid:durableId="1321229381">
    <w:abstractNumId w:val="13"/>
  </w:num>
  <w:num w:numId="12" w16cid:durableId="1604727109">
    <w:abstractNumId w:val="12"/>
  </w:num>
  <w:num w:numId="13" w16cid:durableId="1293437212">
    <w:abstractNumId w:val="8"/>
  </w:num>
  <w:num w:numId="14" w16cid:durableId="281575337">
    <w:abstractNumId w:val="10"/>
  </w:num>
  <w:num w:numId="15" w16cid:durableId="1053043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CC"/>
    <w:rsid w:val="00044EA5"/>
    <w:rsid w:val="0009165A"/>
    <w:rsid w:val="000C2C68"/>
    <w:rsid w:val="000E4E84"/>
    <w:rsid w:val="001059BF"/>
    <w:rsid w:val="001706BB"/>
    <w:rsid w:val="001A0A24"/>
    <w:rsid w:val="001A1915"/>
    <w:rsid w:val="001B06E8"/>
    <w:rsid w:val="001E4DAD"/>
    <w:rsid w:val="001E6A01"/>
    <w:rsid w:val="00236FCC"/>
    <w:rsid w:val="002374EE"/>
    <w:rsid w:val="00251E6C"/>
    <w:rsid w:val="002A6D7D"/>
    <w:rsid w:val="002D1972"/>
    <w:rsid w:val="00336551"/>
    <w:rsid w:val="00385B29"/>
    <w:rsid w:val="00391C35"/>
    <w:rsid w:val="003A7CDA"/>
    <w:rsid w:val="003C7C55"/>
    <w:rsid w:val="003D312A"/>
    <w:rsid w:val="00403852"/>
    <w:rsid w:val="00417FF3"/>
    <w:rsid w:val="004A7D4E"/>
    <w:rsid w:val="004C4BB5"/>
    <w:rsid w:val="004E4B25"/>
    <w:rsid w:val="004E6759"/>
    <w:rsid w:val="005214FB"/>
    <w:rsid w:val="00527A5F"/>
    <w:rsid w:val="00532E53"/>
    <w:rsid w:val="00540430"/>
    <w:rsid w:val="005B1B6E"/>
    <w:rsid w:val="005C450B"/>
    <w:rsid w:val="006201DD"/>
    <w:rsid w:val="0065001A"/>
    <w:rsid w:val="006D3E8F"/>
    <w:rsid w:val="006D5BD6"/>
    <w:rsid w:val="00702B86"/>
    <w:rsid w:val="007823A5"/>
    <w:rsid w:val="007C27A0"/>
    <w:rsid w:val="00822598"/>
    <w:rsid w:val="0084087A"/>
    <w:rsid w:val="00867AED"/>
    <w:rsid w:val="0089797E"/>
    <w:rsid w:val="008D77AA"/>
    <w:rsid w:val="008E5608"/>
    <w:rsid w:val="00987CCC"/>
    <w:rsid w:val="009C0180"/>
    <w:rsid w:val="009E27D1"/>
    <w:rsid w:val="00A40F12"/>
    <w:rsid w:val="00A624BA"/>
    <w:rsid w:val="00A840A1"/>
    <w:rsid w:val="00AA049D"/>
    <w:rsid w:val="00AB699A"/>
    <w:rsid w:val="00AC198F"/>
    <w:rsid w:val="00B435FE"/>
    <w:rsid w:val="00B51DB3"/>
    <w:rsid w:val="00B75675"/>
    <w:rsid w:val="00BE5314"/>
    <w:rsid w:val="00C24ADB"/>
    <w:rsid w:val="00C87317"/>
    <w:rsid w:val="00C90B01"/>
    <w:rsid w:val="00CE51C7"/>
    <w:rsid w:val="00D01E6D"/>
    <w:rsid w:val="00D040B2"/>
    <w:rsid w:val="00D1151C"/>
    <w:rsid w:val="00D1686D"/>
    <w:rsid w:val="00D2334F"/>
    <w:rsid w:val="00D4212D"/>
    <w:rsid w:val="00D61970"/>
    <w:rsid w:val="00D62C0E"/>
    <w:rsid w:val="00D85390"/>
    <w:rsid w:val="00DC4827"/>
    <w:rsid w:val="00DD7614"/>
    <w:rsid w:val="00E25E57"/>
    <w:rsid w:val="00E45A91"/>
    <w:rsid w:val="00EA4541"/>
    <w:rsid w:val="00ED0C96"/>
    <w:rsid w:val="00EE1461"/>
    <w:rsid w:val="00F300F2"/>
    <w:rsid w:val="00F377B0"/>
    <w:rsid w:val="00F9363A"/>
    <w:rsid w:val="00FD564D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C0047"/>
  <w15:chartTrackingRefBased/>
  <w15:docId w15:val="{B6891C08-40BB-104E-A27B-075D61FE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C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C2C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CC"/>
  </w:style>
  <w:style w:type="paragraph" w:styleId="Footer">
    <w:name w:val="footer"/>
    <w:basedOn w:val="Normal"/>
    <w:link w:val="FooterChar"/>
    <w:uiPriority w:val="99"/>
    <w:unhideWhenUsed/>
    <w:rsid w:val="0023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CC"/>
  </w:style>
  <w:style w:type="paragraph" w:styleId="ListParagraph">
    <w:name w:val="List Paragraph"/>
    <w:basedOn w:val="Normal"/>
    <w:uiPriority w:val="34"/>
    <w:qFormat/>
    <w:rsid w:val="001706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C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C2C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2C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note">
    <w:name w:val="headnote"/>
    <w:basedOn w:val="DefaultParagraphFont"/>
    <w:rsid w:val="000C2C68"/>
  </w:style>
  <w:style w:type="character" w:styleId="FollowedHyperlink">
    <w:name w:val="FollowedHyperlink"/>
    <w:basedOn w:val="DefaultParagraphFont"/>
    <w:uiPriority w:val="99"/>
    <w:semiHidden/>
    <w:unhideWhenUsed/>
    <w:rsid w:val="000C2C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A2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1461"/>
  </w:style>
  <w:style w:type="character" w:customStyle="1" w:styleId="apple-converted-space">
    <w:name w:val="apple-converted-space"/>
    <w:basedOn w:val="DefaultParagraphFont"/>
    <w:rsid w:val="0065001A"/>
  </w:style>
  <w:style w:type="character" w:styleId="Strong">
    <w:name w:val="Strong"/>
    <w:basedOn w:val="DefaultParagraphFont"/>
    <w:uiPriority w:val="22"/>
    <w:qFormat/>
    <w:rsid w:val="00C90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atewaypundit.com/2022/01/eric-investigation-part-2-largest-u-s-counties-removed-zero-two-ineligible-voters-voter-rolls-4-years/" TargetMode="External"/><Relationship Id="rId13" Type="http://schemas.openxmlformats.org/officeDocument/2006/relationships/hyperlink" Target="https://ericstates.org/an-open-letter-2023-03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thegatewaypundit.com/2022/01/cleaning-voter-rolls-soros-founded-funded-eric-now-used-31-states/" TargetMode="External"/><Relationship Id="rId12" Type="http://schemas.openxmlformats.org/officeDocument/2006/relationships/hyperlink" Target="https://www.omega4america.com/category/replace-eric/" TargetMode="External"/><Relationship Id="rId17" Type="http://schemas.openxmlformats.org/officeDocument/2006/relationships/hyperlink" Target="https://www.usnews.com/news/politics/articles/2023-03-17/states-debate-making-changes-to-embattled-voter-roll-syste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litico.com/news/2023/03/17/eric-states-departure-gop-0008749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ityvote.us/eric-sharing-data-with-zuckerburg-funded-ngo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hicago.suntimes.com/2022/2/14/22929675/voting-rolls-eric-electronic-registration-information-system-illinois-crosschec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egatewaypundit.com/2022/02/eric-part-4-response-panicked-media-attacks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thegatewaypundit.com/2022/01/eric-investigation-part-3-soros-open-society-founding-nations-largest-voter-roll-clean-operation/" TargetMode="External"/><Relationship Id="rId14" Type="http://schemas.openxmlformats.org/officeDocument/2006/relationships/hyperlink" Target="https://www.orlandosentinel.com/opinion/editorials/os-op-edit-florida-eric-voter-fraud-20230316-aicr47yrungqrkr7c4uz3zfzfu-story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Mahowald</dc:creator>
  <cp:keywords/>
  <dc:description/>
  <cp:lastModifiedBy>Lori Mahowald</cp:lastModifiedBy>
  <cp:revision>2</cp:revision>
  <cp:lastPrinted>2023-03-22T18:34:00Z</cp:lastPrinted>
  <dcterms:created xsi:type="dcterms:W3CDTF">2023-03-23T13:25:00Z</dcterms:created>
  <dcterms:modified xsi:type="dcterms:W3CDTF">2023-03-23T13:25:00Z</dcterms:modified>
</cp:coreProperties>
</file>