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7310B" w14:textId="77777777" w:rsidR="0082619F" w:rsidRDefault="006831B4" w:rsidP="006831B4">
      <w:pPr>
        <w:spacing w:after="0" w:line="240" w:lineRule="auto"/>
      </w:pPr>
      <w:r>
        <w:t xml:space="preserve">Table </w:t>
      </w:r>
      <w:r w:rsidR="00021B46">
        <w:t>A-</w:t>
      </w:r>
      <w:r>
        <w:t>1. AP</w:t>
      </w:r>
      <w:r w:rsidR="00021B46">
        <w:t xml:space="preserve"> VoteC</w:t>
      </w:r>
      <w:r>
        <w:t>ast Selected Attitudinal Data, Pennsylvania 2020 and 2024</w:t>
      </w:r>
    </w:p>
    <w:tbl>
      <w:tblPr>
        <w:tblW w:w="12360" w:type="dxa"/>
        <w:tblInd w:w="93" w:type="dxa"/>
        <w:tblLook w:val="04A0" w:firstRow="1" w:lastRow="0" w:firstColumn="1" w:lastColumn="0" w:noHBand="0" w:noVBand="1"/>
      </w:tblPr>
      <w:tblGrid>
        <w:gridCol w:w="2900"/>
        <w:gridCol w:w="1323"/>
        <w:gridCol w:w="904"/>
        <w:gridCol w:w="994"/>
        <w:gridCol w:w="884"/>
        <w:gridCol w:w="755"/>
        <w:gridCol w:w="1260"/>
        <w:gridCol w:w="831"/>
        <w:gridCol w:w="947"/>
        <w:gridCol w:w="842"/>
        <w:gridCol w:w="720"/>
      </w:tblGrid>
      <w:tr w:rsidR="006831B4" w:rsidRPr="006831B4" w14:paraId="2B83FDF6" w14:textId="77777777" w:rsidTr="006831B4">
        <w:trPr>
          <w:trHeight w:val="315"/>
        </w:trPr>
        <w:tc>
          <w:tcPr>
            <w:tcW w:w="2900" w:type="dxa"/>
            <w:tcBorders>
              <w:top w:val="double" w:sz="6" w:space="0" w:color="auto"/>
              <w:left w:val="nil"/>
              <w:bottom w:val="nil"/>
              <w:right w:val="nil"/>
            </w:tcBorders>
            <w:shd w:val="clear" w:color="auto" w:fill="auto"/>
            <w:noWrap/>
            <w:vAlign w:val="bottom"/>
            <w:hideMark/>
          </w:tcPr>
          <w:p w14:paraId="3C715228"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4860" w:type="dxa"/>
            <w:gridSpan w:val="5"/>
            <w:tcBorders>
              <w:top w:val="double" w:sz="6" w:space="0" w:color="auto"/>
              <w:left w:val="nil"/>
              <w:bottom w:val="nil"/>
              <w:right w:val="nil"/>
            </w:tcBorders>
            <w:shd w:val="clear" w:color="000000" w:fill="DAEEF3"/>
            <w:noWrap/>
            <w:vAlign w:val="bottom"/>
            <w:hideMark/>
          </w:tcPr>
          <w:p w14:paraId="62699661"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AP 2024</w:t>
            </w:r>
          </w:p>
        </w:tc>
        <w:tc>
          <w:tcPr>
            <w:tcW w:w="4600" w:type="dxa"/>
            <w:gridSpan w:val="5"/>
            <w:tcBorders>
              <w:top w:val="double" w:sz="6" w:space="0" w:color="auto"/>
              <w:left w:val="nil"/>
              <w:bottom w:val="nil"/>
              <w:right w:val="nil"/>
            </w:tcBorders>
            <w:shd w:val="clear" w:color="auto" w:fill="auto"/>
            <w:noWrap/>
            <w:vAlign w:val="bottom"/>
            <w:hideMark/>
          </w:tcPr>
          <w:p w14:paraId="07BAFCE1"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AP 2020</w:t>
            </w:r>
          </w:p>
        </w:tc>
      </w:tr>
      <w:tr w:rsidR="006831B4" w:rsidRPr="006831B4" w14:paraId="63A76DA2" w14:textId="77777777" w:rsidTr="006831B4">
        <w:trPr>
          <w:trHeight w:val="315"/>
        </w:trPr>
        <w:tc>
          <w:tcPr>
            <w:tcW w:w="2900" w:type="dxa"/>
            <w:tcBorders>
              <w:top w:val="nil"/>
              <w:left w:val="nil"/>
              <w:bottom w:val="double" w:sz="6" w:space="0" w:color="auto"/>
              <w:right w:val="nil"/>
            </w:tcBorders>
            <w:shd w:val="clear" w:color="auto" w:fill="auto"/>
            <w:noWrap/>
            <w:vAlign w:val="bottom"/>
            <w:hideMark/>
          </w:tcPr>
          <w:p w14:paraId="01B27F04" w14:textId="77777777" w:rsidR="006831B4" w:rsidRPr="006831B4" w:rsidRDefault="006831B4" w:rsidP="006831B4">
            <w:pPr>
              <w:spacing w:after="0" w:line="240" w:lineRule="auto"/>
              <w:rPr>
                <w:rFonts w:ascii="Calibri" w:eastAsia="Times New Roman" w:hAnsi="Calibri" w:cs="Times New Roman"/>
                <w:b/>
                <w:bCs/>
                <w:color w:val="000000"/>
              </w:rPr>
            </w:pPr>
            <w:r w:rsidRPr="006831B4">
              <w:rPr>
                <w:rFonts w:ascii="Calibri" w:eastAsia="Times New Roman" w:hAnsi="Calibri" w:cs="Times New Roman"/>
                <w:b/>
                <w:bCs/>
                <w:color w:val="000000"/>
              </w:rPr>
              <w:t> </w:t>
            </w:r>
          </w:p>
        </w:tc>
        <w:tc>
          <w:tcPr>
            <w:tcW w:w="1323" w:type="dxa"/>
            <w:tcBorders>
              <w:top w:val="nil"/>
              <w:left w:val="nil"/>
              <w:bottom w:val="double" w:sz="6" w:space="0" w:color="auto"/>
              <w:right w:val="nil"/>
            </w:tcBorders>
            <w:shd w:val="clear" w:color="000000" w:fill="DAEEF3"/>
            <w:noWrap/>
            <w:vAlign w:val="bottom"/>
            <w:hideMark/>
          </w:tcPr>
          <w:p w14:paraId="37BF7C38"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 Voters</w:t>
            </w:r>
          </w:p>
        </w:tc>
        <w:tc>
          <w:tcPr>
            <w:tcW w:w="904" w:type="dxa"/>
            <w:tcBorders>
              <w:top w:val="nil"/>
              <w:left w:val="nil"/>
              <w:bottom w:val="double" w:sz="6" w:space="0" w:color="auto"/>
              <w:right w:val="nil"/>
            </w:tcBorders>
            <w:shd w:val="clear" w:color="000000" w:fill="DAEEF3"/>
            <w:noWrap/>
            <w:vAlign w:val="bottom"/>
            <w:hideMark/>
          </w:tcPr>
          <w:p w14:paraId="480D39ED"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Harris</w:t>
            </w:r>
          </w:p>
        </w:tc>
        <w:tc>
          <w:tcPr>
            <w:tcW w:w="994" w:type="dxa"/>
            <w:tcBorders>
              <w:top w:val="nil"/>
              <w:left w:val="nil"/>
              <w:bottom w:val="double" w:sz="6" w:space="0" w:color="auto"/>
              <w:right w:val="nil"/>
            </w:tcBorders>
            <w:shd w:val="clear" w:color="000000" w:fill="DAEEF3"/>
            <w:noWrap/>
            <w:vAlign w:val="bottom"/>
            <w:hideMark/>
          </w:tcPr>
          <w:p w14:paraId="3E7411D0"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Trump</w:t>
            </w:r>
          </w:p>
        </w:tc>
        <w:tc>
          <w:tcPr>
            <w:tcW w:w="884" w:type="dxa"/>
            <w:tcBorders>
              <w:top w:val="nil"/>
              <w:left w:val="nil"/>
              <w:bottom w:val="double" w:sz="6" w:space="0" w:color="auto"/>
              <w:right w:val="nil"/>
            </w:tcBorders>
            <w:shd w:val="clear" w:color="000000" w:fill="DAEEF3"/>
            <w:noWrap/>
            <w:vAlign w:val="bottom"/>
            <w:hideMark/>
          </w:tcPr>
          <w:p w14:paraId="05DC34CE"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Other</w:t>
            </w:r>
          </w:p>
        </w:tc>
        <w:tc>
          <w:tcPr>
            <w:tcW w:w="755" w:type="dxa"/>
            <w:tcBorders>
              <w:top w:val="nil"/>
              <w:left w:val="nil"/>
              <w:bottom w:val="double" w:sz="6" w:space="0" w:color="auto"/>
              <w:right w:val="nil"/>
            </w:tcBorders>
            <w:shd w:val="clear" w:color="000000" w:fill="DAEEF3"/>
            <w:noWrap/>
            <w:vAlign w:val="bottom"/>
            <w:hideMark/>
          </w:tcPr>
          <w:p w14:paraId="6BE266F3"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D - R</w:t>
            </w:r>
          </w:p>
        </w:tc>
        <w:tc>
          <w:tcPr>
            <w:tcW w:w="1260" w:type="dxa"/>
            <w:tcBorders>
              <w:top w:val="nil"/>
              <w:left w:val="nil"/>
              <w:bottom w:val="double" w:sz="6" w:space="0" w:color="auto"/>
              <w:right w:val="nil"/>
            </w:tcBorders>
            <w:shd w:val="clear" w:color="auto" w:fill="auto"/>
            <w:noWrap/>
            <w:vAlign w:val="bottom"/>
            <w:hideMark/>
          </w:tcPr>
          <w:p w14:paraId="6794673E" w14:textId="77777777" w:rsidR="006831B4" w:rsidRPr="006831B4" w:rsidRDefault="006831B4" w:rsidP="006831B4">
            <w:pPr>
              <w:spacing w:after="0" w:line="240" w:lineRule="auto"/>
              <w:rPr>
                <w:rFonts w:ascii="Calibri" w:eastAsia="Times New Roman" w:hAnsi="Calibri" w:cs="Times New Roman"/>
                <w:b/>
                <w:bCs/>
                <w:color w:val="000000"/>
              </w:rPr>
            </w:pPr>
            <w:r w:rsidRPr="006831B4">
              <w:rPr>
                <w:rFonts w:ascii="Calibri" w:eastAsia="Times New Roman" w:hAnsi="Calibri" w:cs="Times New Roman"/>
                <w:b/>
                <w:bCs/>
                <w:color w:val="000000"/>
              </w:rPr>
              <w:t>% Voters</w:t>
            </w:r>
          </w:p>
        </w:tc>
        <w:tc>
          <w:tcPr>
            <w:tcW w:w="831" w:type="dxa"/>
            <w:tcBorders>
              <w:top w:val="nil"/>
              <w:left w:val="nil"/>
              <w:bottom w:val="double" w:sz="6" w:space="0" w:color="auto"/>
              <w:right w:val="nil"/>
            </w:tcBorders>
            <w:shd w:val="clear" w:color="auto" w:fill="auto"/>
            <w:noWrap/>
            <w:vAlign w:val="bottom"/>
            <w:hideMark/>
          </w:tcPr>
          <w:p w14:paraId="4349B62D"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Biden</w:t>
            </w:r>
          </w:p>
        </w:tc>
        <w:tc>
          <w:tcPr>
            <w:tcW w:w="947" w:type="dxa"/>
            <w:tcBorders>
              <w:top w:val="nil"/>
              <w:left w:val="nil"/>
              <w:bottom w:val="double" w:sz="6" w:space="0" w:color="auto"/>
              <w:right w:val="nil"/>
            </w:tcBorders>
            <w:shd w:val="clear" w:color="auto" w:fill="auto"/>
            <w:noWrap/>
            <w:vAlign w:val="bottom"/>
            <w:hideMark/>
          </w:tcPr>
          <w:p w14:paraId="7DDEB176"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Trump</w:t>
            </w:r>
          </w:p>
        </w:tc>
        <w:tc>
          <w:tcPr>
            <w:tcW w:w="842" w:type="dxa"/>
            <w:tcBorders>
              <w:top w:val="nil"/>
              <w:left w:val="nil"/>
              <w:bottom w:val="double" w:sz="6" w:space="0" w:color="auto"/>
              <w:right w:val="nil"/>
            </w:tcBorders>
            <w:shd w:val="clear" w:color="auto" w:fill="auto"/>
            <w:noWrap/>
            <w:vAlign w:val="bottom"/>
            <w:hideMark/>
          </w:tcPr>
          <w:p w14:paraId="634B0941"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Other</w:t>
            </w:r>
          </w:p>
        </w:tc>
        <w:tc>
          <w:tcPr>
            <w:tcW w:w="720" w:type="dxa"/>
            <w:tcBorders>
              <w:top w:val="nil"/>
              <w:left w:val="nil"/>
              <w:bottom w:val="double" w:sz="6" w:space="0" w:color="auto"/>
              <w:right w:val="nil"/>
            </w:tcBorders>
            <w:shd w:val="clear" w:color="auto" w:fill="auto"/>
            <w:noWrap/>
            <w:vAlign w:val="bottom"/>
            <w:hideMark/>
          </w:tcPr>
          <w:p w14:paraId="50AEF986"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D - R</w:t>
            </w:r>
          </w:p>
        </w:tc>
      </w:tr>
      <w:tr w:rsidR="006831B4" w:rsidRPr="006831B4" w14:paraId="2A433245" w14:textId="77777777" w:rsidTr="006831B4">
        <w:trPr>
          <w:trHeight w:val="315"/>
        </w:trPr>
        <w:tc>
          <w:tcPr>
            <w:tcW w:w="2900" w:type="dxa"/>
            <w:tcBorders>
              <w:top w:val="nil"/>
              <w:left w:val="nil"/>
              <w:bottom w:val="nil"/>
              <w:right w:val="nil"/>
            </w:tcBorders>
            <w:shd w:val="clear" w:color="auto" w:fill="auto"/>
            <w:noWrap/>
            <w:vAlign w:val="bottom"/>
            <w:hideMark/>
          </w:tcPr>
          <w:p w14:paraId="2925C588"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US on “Wrong Track”</w:t>
            </w:r>
          </w:p>
        </w:tc>
        <w:tc>
          <w:tcPr>
            <w:tcW w:w="1323" w:type="dxa"/>
            <w:tcBorders>
              <w:top w:val="nil"/>
              <w:left w:val="nil"/>
              <w:bottom w:val="nil"/>
              <w:right w:val="nil"/>
            </w:tcBorders>
            <w:shd w:val="clear" w:color="000000" w:fill="DAEEF3"/>
            <w:noWrap/>
            <w:vAlign w:val="bottom"/>
            <w:hideMark/>
          </w:tcPr>
          <w:p w14:paraId="2917B88A"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71%</w:t>
            </w:r>
          </w:p>
        </w:tc>
        <w:tc>
          <w:tcPr>
            <w:tcW w:w="904" w:type="dxa"/>
            <w:tcBorders>
              <w:top w:val="nil"/>
              <w:left w:val="nil"/>
              <w:bottom w:val="nil"/>
              <w:right w:val="nil"/>
            </w:tcBorders>
            <w:shd w:val="clear" w:color="000000" w:fill="DAEEF3"/>
            <w:noWrap/>
            <w:vAlign w:val="bottom"/>
            <w:hideMark/>
          </w:tcPr>
          <w:p w14:paraId="0E0F609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32%</w:t>
            </w:r>
          </w:p>
        </w:tc>
        <w:tc>
          <w:tcPr>
            <w:tcW w:w="994" w:type="dxa"/>
            <w:tcBorders>
              <w:top w:val="nil"/>
              <w:left w:val="nil"/>
              <w:bottom w:val="nil"/>
              <w:right w:val="nil"/>
            </w:tcBorders>
            <w:shd w:val="clear" w:color="000000" w:fill="DAEEF3"/>
            <w:noWrap/>
            <w:vAlign w:val="bottom"/>
            <w:hideMark/>
          </w:tcPr>
          <w:p w14:paraId="7EF8A417"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67%</w:t>
            </w:r>
          </w:p>
        </w:tc>
        <w:tc>
          <w:tcPr>
            <w:tcW w:w="884" w:type="dxa"/>
            <w:tcBorders>
              <w:top w:val="nil"/>
              <w:left w:val="nil"/>
              <w:bottom w:val="nil"/>
              <w:right w:val="nil"/>
            </w:tcBorders>
            <w:shd w:val="clear" w:color="000000" w:fill="DAEEF3"/>
            <w:noWrap/>
            <w:vAlign w:val="bottom"/>
            <w:hideMark/>
          </w:tcPr>
          <w:p w14:paraId="23BC0B81"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55" w:type="dxa"/>
            <w:tcBorders>
              <w:top w:val="nil"/>
              <w:left w:val="nil"/>
              <w:bottom w:val="nil"/>
              <w:right w:val="nil"/>
            </w:tcBorders>
            <w:shd w:val="clear" w:color="000000" w:fill="DAEEF3"/>
            <w:noWrap/>
            <w:vAlign w:val="bottom"/>
            <w:hideMark/>
          </w:tcPr>
          <w:p w14:paraId="0012252A"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-35%</w:t>
            </w:r>
          </w:p>
        </w:tc>
        <w:tc>
          <w:tcPr>
            <w:tcW w:w="1260" w:type="dxa"/>
            <w:tcBorders>
              <w:top w:val="nil"/>
              <w:left w:val="nil"/>
              <w:bottom w:val="nil"/>
              <w:right w:val="nil"/>
            </w:tcBorders>
            <w:shd w:val="clear" w:color="auto" w:fill="auto"/>
            <w:noWrap/>
            <w:vAlign w:val="bottom"/>
            <w:hideMark/>
          </w:tcPr>
          <w:p w14:paraId="532872CE"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60%</w:t>
            </w:r>
          </w:p>
        </w:tc>
        <w:tc>
          <w:tcPr>
            <w:tcW w:w="831" w:type="dxa"/>
            <w:tcBorders>
              <w:top w:val="nil"/>
              <w:left w:val="nil"/>
              <w:bottom w:val="nil"/>
              <w:right w:val="nil"/>
            </w:tcBorders>
            <w:shd w:val="clear" w:color="auto" w:fill="auto"/>
            <w:noWrap/>
            <w:vAlign w:val="bottom"/>
            <w:hideMark/>
          </w:tcPr>
          <w:p w14:paraId="51C92BAB"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79%</w:t>
            </w:r>
          </w:p>
        </w:tc>
        <w:tc>
          <w:tcPr>
            <w:tcW w:w="947" w:type="dxa"/>
            <w:tcBorders>
              <w:top w:val="nil"/>
              <w:left w:val="nil"/>
              <w:bottom w:val="nil"/>
              <w:right w:val="nil"/>
            </w:tcBorders>
            <w:shd w:val="clear" w:color="auto" w:fill="auto"/>
            <w:noWrap/>
            <w:vAlign w:val="bottom"/>
            <w:hideMark/>
          </w:tcPr>
          <w:p w14:paraId="2D9D16A4"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19%</w:t>
            </w:r>
          </w:p>
        </w:tc>
        <w:tc>
          <w:tcPr>
            <w:tcW w:w="842" w:type="dxa"/>
            <w:tcBorders>
              <w:top w:val="nil"/>
              <w:left w:val="nil"/>
              <w:bottom w:val="nil"/>
              <w:right w:val="nil"/>
            </w:tcBorders>
            <w:shd w:val="clear" w:color="auto" w:fill="auto"/>
            <w:noWrap/>
            <w:vAlign w:val="bottom"/>
            <w:hideMark/>
          </w:tcPr>
          <w:p w14:paraId="7E7A4B0B"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w:t>
            </w:r>
          </w:p>
        </w:tc>
        <w:tc>
          <w:tcPr>
            <w:tcW w:w="720" w:type="dxa"/>
            <w:tcBorders>
              <w:top w:val="nil"/>
              <w:left w:val="nil"/>
              <w:bottom w:val="nil"/>
              <w:right w:val="nil"/>
            </w:tcBorders>
            <w:shd w:val="clear" w:color="auto" w:fill="auto"/>
            <w:noWrap/>
            <w:vAlign w:val="bottom"/>
            <w:hideMark/>
          </w:tcPr>
          <w:p w14:paraId="349DF16A"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60%</w:t>
            </w:r>
          </w:p>
        </w:tc>
      </w:tr>
      <w:tr w:rsidR="006831B4" w:rsidRPr="006831B4" w14:paraId="4C226675" w14:textId="77777777" w:rsidTr="006831B4">
        <w:trPr>
          <w:trHeight w:val="300"/>
        </w:trPr>
        <w:tc>
          <w:tcPr>
            <w:tcW w:w="2900" w:type="dxa"/>
            <w:tcBorders>
              <w:top w:val="nil"/>
              <w:left w:val="nil"/>
              <w:bottom w:val="nil"/>
              <w:right w:val="nil"/>
            </w:tcBorders>
            <w:shd w:val="clear" w:color="auto" w:fill="auto"/>
            <w:noWrap/>
            <w:vAlign w:val="bottom"/>
            <w:hideMark/>
          </w:tcPr>
          <w:p w14:paraId="6EEC54D5" w14:textId="77777777" w:rsidR="006831B4" w:rsidRPr="00934D47" w:rsidRDefault="006831B4" w:rsidP="006831B4">
            <w:pPr>
              <w:spacing w:after="0" w:line="240" w:lineRule="auto"/>
              <w:rPr>
                <w:rFonts w:ascii="Calibri" w:eastAsia="Times New Roman" w:hAnsi="Calibri" w:cs="Times New Roman"/>
                <w:bCs/>
                <w:color w:val="000000"/>
              </w:rPr>
            </w:pPr>
          </w:p>
        </w:tc>
        <w:tc>
          <w:tcPr>
            <w:tcW w:w="1323" w:type="dxa"/>
            <w:tcBorders>
              <w:top w:val="nil"/>
              <w:left w:val="nil"/>
              <w:bottom w:val="nil"/>
              <w:right w:val="nil"/>
            </w:tcBorders>
            <w:shd w:val="clear" w:color="000000" w:fill="DAEEF3"/>
            <w:noWrap/>
            <w:vAlign w:val="bottom"/>
            <w:hideMark/>
          </w:tcPr>
          <w:p w14:paraId="7B7F726D"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04" w:type="dxa"/>
            <w:tcBorders>
              <w:top w:val="nil"/>
              <w:left w:val="nil"/>
              <w:bottom w:val="nil"/>
              <w:right w:val="nil"/>
            </w:tcBorders>
            <w:shd w:val="clear" w:color="000000" w:fill="DAEEF3"/>
            <w:noWrap/>
            <w:vAlign w:val="bottom"/>
            <w:hideMark/>
          </w:tcPr>
          <w:p w14:paraId="6355B3F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94" w:type="dxa"/>
            <w:tcBorders>
              <w:top w:val="nil"/>
              <w:left w:val="nil"/>
              <w:bottom w:val="nil"/>
              <w:right w:val="nil"/>
            </w:tcBorders>
            <w:shd w:val="clear" w:color="000000" w:fill="DAEEF3"/>
            <w:noWrap/>
            <w:vAlign w:val="bottom"/>
            <w:hideMark/>
          </w:tcPr>
          <w:p w14:paraId="69E5C1A7"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884" w:type="dxa"/>
            <w:tcBorders>
              <w:top w:val="nil"/>
              <w:left w:val="nil"/>
              <w:bottom w:val="nil"/>
              <w:right w:val="nil"/>
            </w:tcBorders>
            <w:shd w:val="clear" w:color="000000" w:fill="DAEEF3"/>
            <w:noWrap/>
            <w:vAlign w:val="bottom"/>
            <w:hideMark/>
          </w:tcPr>
          <w:p w14:paraId="2E4302FA"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755" w:type="dxa"/>
            <w:tcBorders>
              <w:top w:val="nil"/>
              <w:left w:val="nil"/>
              <w:bottom w:val="nil"/>
              <w:right w:val="nil"/>
            </w:tcBorders>
            <w:shd w:val="clear" w:color="000000" w:fill="DAEEF3"/>
            <w:noWrap/>
            <w:vAlign w:val="bottom"/>
            <w:hideMark/>
          </w:tcPr>
          <w:p w14:paraId="5BD60C75"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1260" w:type="dxa"/>
            <w:tcBorders>
              <w:top w:val="nil"/>
              <w:left w:val="nil"/>
              <w:bottom w:val="nil"/>
              <w:right w:val="nil"/>
            </w:tcBorders>
            <w:shd w:val="clear" w:color="auto" w:fill="auto"/>
            <w:noWrap/>
            <w:vAlign w:val="bottom"/>
            <w:hideMark/>
          </w:tcPr>
          <w:p w14:paraId="3DA8C3F7"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831" w:type="dxa"/>
            <w:tcBorders>
              <w:top w:val="nil"/>
              <w:left w:val="nil"/>
              <w:bottom w:val="nil"/>
              <w:right w:val="nil"/>
            </w:tcBorders>
            <w:shd w:val="clear" w:color="auto" w:fill="auto"/>
            <w:noWrap/>
            <w:vAlign w:val="bottom"/>
            <w:hideMark/>
          </w:tcPr>
          <w:p w14:paraId="0E729DF2"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947" w:type="dxa"/>
            <w:tcBorders>
              <w:top w:val="nil"/>
              <w:left w:val="nil"/>
              <w:bottom w:val="nil"/>
              <w:right w:val="nil"/>
            </w:tcBorders>
            <w:shd w:val="clear" w:color="auto" w:fill="auto"/>
            <w:noWrap/>
            <w:vAlign w:val="bottom"/>
            <w:hideMark/>
          </w:tcPr>
          <w:p w14:paraId="5E21FDC4"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842" w:type="dxa"/>
            <w:tcBorders>
              <w:top w:val="nil"/>
              <w:left w:val="nil"/>
              <w:bottom w:val="nil"/>
              <w:right w:val="nil"/>
            </w:tcBorders>
            <w:shd w:val="clear" w:color="auto" w:fill="auto"/>
            <w:noWrap/>
            <w:vAlign w:val="bottom"/>
            <w:hideMark/>
          </w:tcPr>
          <w:p w14:paraId="59113286"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720" w:type="dxa"/>
            <w:tcBorders>
              <w:top w:val="nil"/>
              <w:left w:val="nil"/>
              <w:bottom w:val="nil"/>
              <w:right w:val="nil"/>
            </w:tcBorders>
            <w:shd w:val="clear" w:color="auto" w:fill="auto"/>
            <w:noWrap/>
            <w:vAlign w:val="bottom"/>
            <w:hideMark/>
          </w:tcPr>
          <w:p w14:paraId="03CC3538" w14:textId="77777777" w:rsidR="006831B4" w:rsidRPr="006831B4" w:rsidRDefault="006831B4" w:rsidP="006831B4">
            <w:pPr>
              <w:spacing w:after="0" w:line="240" w:lineRule="auto"/>
              <w:rPr>
                <w:rFonts w:ascii="Calibri" w:eastAsia="Times New Roman" w:hAnsi="Calibri" w:cs="Times New Roman"/>
                <w:bCs/>
                <w:color w:val="000000"/>
              </w:rPr>
            </w:pPr>
          </w:p>
        </w:tc>
      </w:tr>
      <w:tr w:rsidR="006831B4" w:rsidRPr="006831B4" w14:paraId="6BF96C05" w14:textId="77777777" w:rsidTr="006831B4">
        <w:trPr>
          <w:trHeight w:val="300"/>
        </w:trPr>
        <w:tc>
          <w:tcPr>
            <w:tcW w:w="2900" w:type="dxa"/>
            <w:tcBorders>
              <w:top w:val="nil"/>
              <w:left w:val="nil"/>
              <w:bottom w:val="nil"/>
              <w:right w:val="nil"/>
            </w:tcBorders>
            <w:shd w:val="clear" w:color="auto" w:fill="auto"/>
            <w:noWrap/>
            <w:vAlign w:val="bottom"/>
            <w:hideMark/>
          </w:tcPr>
          <w:p w14:paraId="5EC16A6C"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COVID</w:t>
            </w:r>
          </w:p>
        </w:tc>
        <w:tc>
          <w:tcPr>
            <w:tcW w:w="1323" w:type="dxa"/>
            <w:tcBorders>
              <w:top w:val="nil"/>
              <w:left w:val="nil"/>
              <w:bottom w:val="nil"/>
              <w:right w:val="nil"/>
            </w:tcBorders>
            <w:shd w:val="clear" w:color="000000" w:fill="DAEEF3"/>
            <w:noWrap/>
            <w:vAlign w:val="bottom"/>
            <w:hideMark/>
          </w:tcPr>
          <w:p w14:paraId="3D1C9BDC"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04" w:type="dxa"/>
            <w:tcBorders>
              <w:top w:val="nil"/>
              <w:left w:val="nil"/>
              <w:bottom w:val="nil"/>
              <w:right w:val="nil"/>
            </w:tcBorders>
            <w:shd w:val="clear" w:color="000000" w:fill="DAEEF3"/>
            <w:noWrap/>
            <w:vAlign w:val="bottom"/>
            <w:hideMark/>
          </w:tcPr>
          <w:p w14:paraId="0D940C9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94" w:type="dxa"/>
            <w:tcBorders>
              <w:top w:val="nil"/>
              <w:left w:val="nil"/>
              <w:bottom w:val="nil"/>
              <w:right w:val="nil"/>
            </w:tcBorders>
            <w:shd w:val="clear" w:color="000000" w:fill="DAEEF3"/>
            <w:noWrap/>
            <w:vAlign w:val="bottom"/>
            <w:hideMark/>
          </w:tcPr>
          <w:p w14:paraId="03B46D4E"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884" w:type="dxa"/>
            <w:tcBorders>
              <w:top w:val="nil"/>
              <w:left w:val="nil"/>
              <w:bottom w:val="nil"/>
              <w:right w:val="nil"/>
            </w:tcBorders>
            <w:shd w:val="clear" w:color="000000" w:fill="DAEEF3"/>
            <w:noWrap/>
            <w:vAlign w:val="bottom"/>
            <w:hideMark/>
          </w:tcPr>
          <w:p w14:paraId="3BD1F864"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755" w:type="dxa"/>
            <w:tcBorders>
              <w:top w:val="nil"/>
              <w:left w:val="nil"/>
              <w:bottom w:val="nil"/>
              <w:right w:val="nil"/>
            </w:tcBorders>
            <w:shd w:val="clear" w:color="000000" w:fill="DAEEF3"/>
            <w:noWrap/>
            <w:vAlign w:val="bottom"/>
            <w:hideMark/>
          </w:tcPr>
          <w:p w14:paraId="0132F0DE"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1260" w:type="dxa"/>
            <w:tcBorders>
              <w:top w:val="nil"/>
              <w:left w:val="nil"/>
              <w:bottom w:val="nil"/>
              <w:right w:val="nil"/>
            </w:tcBorders>
            <w:shd w:val="clear" w:color="auto" w:fill="auto"/>
            <w:noWrap/>
            <w:vAlign w:val="bottom"/>
            <w:hideMark/>
          </w:tcPr>
          <w:p w14:paraId="1A4F34A4"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42%</w:t>
            </w:r>
          </w:p>
        </w:tc>
        <w:tc>
          <w:tcPr>
            <w:tcW w:w="831" w:type="dxa"/>
            <w:tcBorders>
              <w:top w:val="nil"/>
              <w:left w:val="nil"/>
              <w:bottom w:val="nil"/>
              <w:right w:val="nil"/>
            </w:tcBorders>
            <w:shd w:val="clear" w:color="auto" w:fill="auto"/>
            <w:noWrap/>
            <w:vAlign w:val="bottom"/>
            <w:hideMark/>
          </w:tcPr>
          <w:p w14:paraId="6BA32FB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76%</w:t>
            </w:r>
          </w:p>
        </w:tc>
        <w:tc>
          <w:tcPr>
            <w:tcW w:w="947" w:type="dxa"/>
            <w:tcBorders>
              <w:top w:val="nil"/>
              <w:left w:val="nil"/>
              <w:bottom w:val="nil"/>
              <w:right w:val="nil"/>
            </w:tcBorders>
            <w:shd w:val="clear" w:color="auto" w:fill="auto"/>
            <w:noWrap/>
            <w:vAlign w:val="bottom"/>
            <w:hideMark/>
          </w:tcPr>
          <w:p w14:paraId="6E69CD3D"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24%</w:t>
            </w:r>
          </w:p>
        </w:tc>
        <w:tc>
          <w:tcPr>
            <w:tcW w:w="842" w:type="dxa"/>
            <w:tcBorders>
              <w:top w:val="nil"/>
              <w:left w:val="nil"/>
              <w:bottom w:val="nil"/>
              <w:right w:val="nil"/>
            </w:tcBorders>
            <w:shd w:val="clear" w:color="auto" w:fill="auto"/>
            <w:noWrap/>
            <w:vAlign w:val="bottom"/>
            <w:hideMark/>
          </w:tcPr>
          <w:p w14:paraId="6BF39245"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20" w:type="dxa"/>
            <w:tcBorders>
              <w:top w:val="nil"/>
              <w:left w:val="nil"/>
              <w:bottom w:val="nil"/>
              <w:right w:val="nil"/>
            </w:tcBorders>
            <w:shd w:val="clear" w:color="auto" w:fill="auto"/>
            <w:noWrap/>
            <w:vAlign w:val="bottom"/>
            <w:hideMark/>
          </w:tcPr>
          <w:p w14:paraId="7A3F5DAB"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52%</w:t>
            </w:r>
          </w:p>
        </w:tc>
      </w:tr>
      <w:tr w:rsidR="006831B4" w:rsidRPr="006831B4" w14:paraId="7C263E8D" w14:textId="77777777" w:rsidTr="006831B4">
        <w:trPr>
          <w:trHeight w:val="300"/>
        </w:trPr>
        <w:tc>
          <w:tcPr>
            <w:tcW w:w="2900" w:type="dxa"/>
            <w:tcBorders>
              <w:top w:val="nil"/>
              <w:left w:val="nil"/>
              <w:bottom w:val="nil"/>
              <w:right w:val="nil"/>
            </w:tcBorders>
            <w:shd w:val="clear" w:color="auto" w:fill="auto"/>
            <w:noWrap/>
            <w:vAlign w:val="bottom"/>
            <w:hideMark/>
          </w:tcPr>
          <w:p w14:paraId="5AB1E23E"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Economy</w:t>
            </w:r>
          </w:p>
        </w:tc>
        <w:tc>
          <w:tcPr>
            <w:tcW w:w="1323" w:type="dxa"/>
            <w:tcBorders>
              <w:top w:val="nil"/>
              <w:left w:val="nil"/>
              <w:bottom w:val="nil"/>
              <w:right w:val="nil"/>
            </w:tcBorders>
            <w:shd w:val="clear" w:color="000000" w:fill="DAEEF3"/>
            <w:noWrap/>
            <w:vAlign w:val="bottom"/>
            <w:hideMark/>
          </w:tcPr>
          <w:p w14:paraId="75414A0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43%</w:t>
            </w:r>
          </w:p>
        </w:tc>
        <w:tc>
          <w:tcPr>
            <w:tcW w:w="904" w:type="dxa"/>
            <w:tcBorders>
              <w:top w:val="nil"/>
              <w:left w:val="nil"/>
              <w:bottom w:val="nil"/>
              <w:right w:val="nil"/>
            </w:tcBorders>
            <w:shd w:val="clear" w:color="000000" w:fill="DAEEF3"/>
            <w:noWrap/>
            <w:vAlign w:val="bottom"/>
            <w:hideMark/>
          </w:tcPr>
          <w:p w14:paraId="64C2B348"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39%</w:t>
            </w:r>
          </w:p>
        </w:tc>
        <w:tc>
          <w:tcPr>
            <w:tcW w:w="994" w:type="dxa"/>
            <w:tcBorders>
              <w:top w:val="nil"/>
              <w:left w:val="nil"/>
              <w:bottom w:val="nil"/>
              <w:right w:val="nil"/>
            </w:tcBorders>
            <w:shd w:val="clear" w:color="000000" w:fill="DAEEF3"/>
            <w:noWrap/>
            <w:vAlign w:val="bottom"/>
            <w:hideMark/>
          </w:tcPr>
          <w:p w14:paraId="1C64B3FD"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60%</w:t>
            </w:r>
          </w:p>
        </w:tc>
        <w:tc>
          <w:tcPr>
            <w:tcW w:w="884" w:type="dxa"/>
            <w:tcBorders>
              <w:top w:val="nil"/>
              <w:left w:val="nil"/>
              <w:bottom w:val="nil"/>
              <w:right w:val="nil"/>
            </w:tcBorders>
            <w:shd w:val="clear" w:color="000000" w:fill="DAEEF3"/>
            <w:noWrap/>
            <w:vAlign w:val="bottom"/>
            <w:hideMark/>
          </w:tcPr>
          <w:p w14:paraId="5E59BACA"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55" w:type="dxa"/>
            <w:tcBorders>
              <w:top w:val="nil"/>
              <w:left w:val="nil"/>
              <w:bottom w:val="nil"/>
              <w:right w:val="nil"/>
            </w:tcBorders>
            <w:shd w:val="clear" w:color="000000" w:fill="DAEEF3"/>
            <w:noWrap/>
            <w:vAlign w:val="bottom"/>
            <w:hideMark/>
          </w:tcPr>
          <w:p w14:paraId="335FB4F8"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-21%</w:t>
            </w:r>
          </w:p>
        </w:tc>
        <w:tc>
          <w:tcPr>
            <w:tcW w:w="1260" w:type="dxa"/>
            <w:tcBorders>
              <w:top w:val="nil"/>
              <w:left w:val="nil"/>
              <w:bottom w:val="nil"/>
              <w:right w:val="nil"/>
            </w:tcBorders>
            <w:shd w:val="clear" w:color="auto" w:fill="auto"/>
            <w:noWrap/>
            <w:vAlign w:val="bottom"/>
            <w:hideMark/>
          </w:tcPr>
          <w:p w14:paraId="79AE62E9"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29%</w:t>
            </w:r>
          </w:p>
        </w:tc>
        <w:tc>
          <w:tcPr>
            <w:tcW w:w="831" w:type="dxa"/>
            <w:tcBorders>
              <w:top w:val="nil"/>
              <w:left w:val="nil"/>
              <w:bottom w:val="nil"/>
              <w:right w:val="nil"/>
            </w:tcBorders>
            <w:shd w:val="clear" w:color="auto" w:fill="auto"/>
            <w:noWrap/>
            <w:vAlign w:val="bottom"/>
            <w:hideMark/>
          </w:tcPr>
          <w:p w14:paraId="32157629"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14%</w:t>
            </w:r>
          </w:p>
        </w:tc>
        <w:tc>
          <w:tcPr>
            <w:tcW w:w="947" w:type="dxa"/>
            <w:tcBorders>
              <w:top w:val="nil"/>
              <w:left w:val="nil"/>
              <w:bottom w:val="nil"/>
              <w:right w:val="nil"/>
            </w:tcBorders>
            <w:shd w:val="clear" w:color="auto" w:fill="auto"/>
            <w:noWrap/>
            <w:vAlign w:val="bottom"/>
            <w:hideMark/>
          </w:tcPr>
          <w:p w14:paraId="7C62E3E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84%</w:t>
            </w:r>
          </w:p>
        </w:tc>
        <w:tc>
          <w:tcPr>
            <w:tcW w:w="842" w:type="dxa"/>
            <w:tcBorders>
              <w:top w:val="nil"/>
              <w:left w:val="nil"/>
              <w:bottom w:val="nil"/>
              <w:right w:val="nil"/>
            </w:tcBorders>
            <w:shd w:val="clear" w:color="auto" w:fill="auto"/>
            <w:noWrap/>
            <w:vAlign w:val="bottom"/>
            <w:hideMark/>
          </w:tcPr>
          <w:p w14:paraId="78CEDD8D"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w:t>
            </w:r>
          </w:p>
        </w:tc>
        <w:tc>
          <w:tcPr>
            <w:tcW w:w="720" w:type="dxa"/>
            <w:tcBorders>
              <w:top w:val="nil"/>
              <w:left w:val="nil"/>
              <w:bottom w:val="nil"/>
              <w:right w:val="nil"/>
            </w:tcBorders>
            <w:shd w:val="clear" w:color="auto" w:fill="auto"/>
            <w:noWrap/>
            <w:vAlign w:val="bottom"/>
            <w:hideMark/>
          </w:tcPr>
          <w:p w14:paraId="33165E23"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-69%</w:t>
            </w:r>
          </w:p>
        </w:tc>
      </w:tr>
      <w:tr w:rsidR="006831B4" w:rsidRPr="006831B4" w14:paraId="00D2559D" w14:textId="77777777" w:rsidTr="006831B4">
        <w:trPr>
          <w:trHeight w:val="300"/>
        </w:trPr>
        <w:tc>
          <w:tcPr>
            <w:tcW w:w="2900" w:type="dxa"/>
            <w:tcBorders>
              <w:top w:val="nil"/>
              <w:left w:val="nil"/>
              <w:bottom w:val="nil"/>
              <w:right w:val="nil"/>
            </w:tcBorders>
            <w:shd w:val="clear" w:color="auto" w:fill="auto"/>
            <w:noWrap/>
            <w:vAlign w:val="bottom"/>
            <w:hideMark/>
          </w:tcPr>
          <w:p w14:paraId="623A9F42"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Immigration</w:t>
            </w:r>
          </w:p>
        </w:tc>
        <w:tc>
          <w:tcPr>
            <w:tcW w:w="1323" w:type="dxa"/>
            <w:tcBorders>
              <w:top w:val="nil"/>
              <w:left w:val="nil"/>
              <w:bottom w:val="nil"/>
              <w:right w:val="nil"/>
            </w:tcBorders>
            <w:shd w:val="clear" w:color="000000" w:fill="DAEEF3"/>
            <w:noWrap/>
            <w:vAlign w:val="bottom"/>
            <w:hideMark/>
          </w:tcPr>
          <w:p w14:paraId="7DFC808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20%</w:t>
            </w:r>
          </w:p>
        </w:tc>
        <w:tc>
          <w:tcPr>
            <w:tcW w:w="904" w:type="dxa"/>
            <w:tcBorders>
              <w:top w:val="nil"/>
              <w:left w:val="nil"/>
              <w:bottom w:val="nil"/>
              <w:right w:val="nil"/>
            </w:tcBorders>
            <w:shd w:val="clear" w:color="000000" w:fill="DAEEF3"/>
            <w:noWrap/>
            <w:vAlign w:val="bottom"/>
            <w:hideMark/>
          </w:tcPr>
          <w:p w14:paraId="5ADB241D"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w:t>
            </w:r>
          </w:p>
        </w:tc>
        <w:tc>
          <w:tcPr>
            <w:tcW w:w="994" w:type="dxa"/>
            <w:tcBorders>
              <w:top w:val="nil"/>
              <w:left w:val="nil"/>
              <w:bottom w:val="nil"/>
              <w:right w:val="nil"/>
            </w:tcBorders>
            <w:shd w:val="clear" w:color="000000" w:fill="DAEEF3"/>
            <w:noWrap/>
            <w:vAlign w:val="bottom"/>
            <w:hideMark/>
          </w:tcPr>
          <w:p w14:paraId="24055690"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91%</w:t>
            </w:r>
          </w:p>
        </w:tc>
        <w:tc>
          <w:tcPr>
            <w:tcW w:w="884" w:type="dxa"/>
            <w:tcBorders>
              <w:top w:val="nil"/>
              <w:left w:val="nil"/>
              <w:bottom w:val="nil"/>
              <w:right w:val="nil"/>
            </w:tcBorders>
            <w:shd w:val="clear" w:color="000000" w:fill="DAEEF3"/>
            <w:noWrap/>
            <w:vAlign w:val="bottom"/>
            <w:hideMark/>
          </w:tcPr>
          <w:p w14:paraId="7BD6869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55" w:type="dxa"/>
            <w:tcBorders>
              <w:top w:val="nil"/>
              <w:left w:val="nil"/>
              <w:bottom w:val="nil"/>
              <w:right w:val="nil"/>
            </w:tcBorders>
            <w:shd w:val="clear" w:color="000000" w:fill="DAEEF3"/>
            <w:noWrap/>
            <w:vAlign w:val="bottom"/>
            <w:hideMark/>
          </w:tcPr>
          <w:p w14:paraId="6FF706A1"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-82%</w:t>
            </w:r>
          </w:p>
        </w:tc>
        <w:tc>
          <w:tcPr>
            <w:tcW w:w="1260" w:type="dxa"/>
            <w:tcBorders>
              <w:top w:val="nil"/>
              <w:left w:val="nil"/>
              <w:bottom w:val="nil"/>
              <w:right w:val="nil"/>
            </w:tcBorders>
            <w:shd w:val="clear" w:color="auto" w:fill="auto"/>
            <w:noWrap/>
            <w:vAlign w:val="bottom"/>
            <w:hideMark/>
          </w:tcPr>
          <w:p w14:paraId="72C64758"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3%</w:t>
            </w:r>
          </w:p>
        </w:tc>
        <w:tc>
          <w:tcPr>
            <w:tcW w:w="831" w:type="dxa"/>
            <w:tcBorders>
              <w:top w:val="nil"/>
              <w:left w:val="nil"/>
              <w:bottom w:val="nil"/>
              <w:right w:val="nil"/>
            </w:tcBorders>
            <w:shd w:val="clear" w:color="auto" w:fill="auto"/>
            <w:noWrap/>
            <w:vAlign w:val="bottom"/>
            <w:hideMark/>
          </w:tcPr>
          <w:p w14:paraId="3BABFAB9"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7%</w:t>
            </w:r>
          </w:p>
        </w:tc>
        <w:tc>
          <w:tcPr>
            <w:tcW w:w="947" w:type="dxa"/>
            <w:tcBorders>
              <w:top w:val="nil"/>
              <w:left w:val="nil"/>
              <w:bottom w:val="nil"/>
              <w:right w:val="nil"/>
            </w:tcBorders>
            <w:shd w:val="clear" w:color="auto" w:fill="auto"/>
            <w:noWrap/>
            <w:vAlign w:val="bottom"/>
            <w:hideMark/>
          </w:tcPr>
          <w:p w14:paraId="4FBE598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93%</w:t>
            </w:r>
          </w:p>
        </w:tc>
        <w:tc>
          <w:tcPr>
            <w:tcW w:w="842" w:type="dxa"/>
            <w:tcBorders>
              <w:top w:val="nil"/>
              <w:left w:val="nil"/>
              <w:bottom w:val="nil"/>
              <w:right w:val="nil"/>
            </w:tcBorders>
            <w:shd w:val="clear" w:color="auto" w:fill="auto"/>
            <w:noWrap/>
            <w:vAlign w:val="bottom"/>
            <w:hideMark/>
          </w:tcPr>
          <w:p w14:paraId="547CA2F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0%</w:t>
            </w:r>
          </w:p>
        </w:tc>
        <w:tc>
          <w:tcPr>
            <w:tcW w:w="720" w:type="dxa"/>
            <w:tcBorders>
              <w:top w:val="nil"/>
              <w:left w:val="nil"/>
              <w:bottom w:val="nil"/>
              <w:right w:val="nil"/>
            </w:tcBorders>
            <w:shd w:val="clear" w:color="auto" w:fill="auto"/>
            <w:noWrap/>
            <w:vAlign w:val="bottom"/>
            <w:hideMark/>
          </w:tcPr>
          <w:p w14:paraId="4C840C22"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-86%</w:t>
            </w:r>
          </w:p>
        </w:tc>
      </w:tr>
      <w:tr w:rsidR="006831B4" w:rsidRPr="006831B4" w14:paraId="017469D7" w14:textId="77777777" w:rsidTr="006831B4">
        <w:trPr>
          <w:trHeight w:val="300"/>
        </w:trPr>
        <w:tc>
          <w:tcPr>
            <w:tcW w:w="2900" w:type="dxa"/>
            <w:tcBorders>
              <w:top w:val="nil"/>
              <w:left w:val="nil"/>
              <w:bottom w:val="nil"/>
              <w:right w:val="nil"/>
            </w:tcBorders>
            <w:shd w:val="clear" w:color="auto" w:fill="auto"/>
            <w:noWrap/>
            <w:vAlign w:val="bottom"/>
            <w:hideMark/>
          </w:tcPr>
          <w:p w14:paraId="202B12AC"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Abortion</w:t>
            </w:r>
          </w:p>
        </w:tc>
        <w:tc>
          <w:tcPr>
            <w:tcW w:w="1323" w:type="dxa"/>
            <w:tcBorders>
              <w:top w:val="nil"/>
              <w:left w:val="nil"/>
              <w:bottom w:val="nil"/>
              <w:right w:val="nil"/>
            </w:tcBorders>
            <w:shd w:val="clear" w:color="000000" w:fill="DAEEF3"/>
            <w:noWrap/>
            <w:vAlign w:val="bottom"/>
            <w:hideMark/>
          </w:tcPr>
          <w:p w14:paraId="2F78118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14%</w:t>
            </w:r>
          </w:p>
        </w:tc>
        <w:tc>
          <w:tcPr>
            <w:tcW w:w="904" w:type="dxa"/>
            <w:tcBorders>
              <w:top w:val="nil"/>
              <w:left w:val="nil"/>
              <w:bottom w:val="nil"/>
              <w:right w:val="nil"/>
            </w:tcBorders>
            <w:shd w:val="clear" w:color="000000" w:fill="DAEEF3"/>
            <w:noWrap/>
            <w:vAlign w:val="bottom"/>
            <w:hideMark/>
          </w:tcPr>
          <w:p w14:paraId="2C451A2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84%</w:t>
            </w:r>
          </w:p>
        </w:tc>
        <w:tc>
          <w:tcPr>
            <w:tcW w:w="994" w:type="dxa"/>
            <w:tcBorders>
              <w:top w:val="nil"/>
              <w:left w:val="nil"/>
              <w:bottom w:val="nil"/>
              <w:right w:val="nil"/>
            </w:tcBorders>
            <w:shd w:val="clear" w:color="000000" w:fill="DAEEF3"/>
            <w:noWrap/>
            <w:vAlign w:val="bottom"/>
            <w:hideMark/>
          </w:tcPr>
          <w:p w14:paraId="72086161"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16%</w:t>
            </w:r>
          </w:p>
        </w:tc>
        <w:tc>
          <w:tcPr>
            <w:tcW w:w="884" w:type="dxa"/>
            <w:tcBorders>
              <w:top w:val="nil"/>
              <w:left w:val="nil"/>
              <w:bottom w:val="nil"/>
              <w:right w:val="nil"/>
            </w:tcBorders>
            <w:shd w:val="clear" w:color="000000" w:fill="DAEEF3"/>
            <w:noWrap/>
            <w:vAlign w:val="bottom"/>
            <w:hideMark/>
          </w:tcPr>
          <w:p w14:paraId="468CB25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0%</w:t>
            </w:r>
          </w:p>
        </w:tc>
        <w:tc>
          <w:tcPr>
            <w:tcW w:w="755" w:type="dxa"/>
            <w:tcBorders>
              <w:top w:val="nil"/>
              <w:left w:val="nil"/>
              <w:bottom w:val="nil"/>
              <w:right w:val="nil"/>
            </w:tcBorders>
            <w:shd w:val="clear" w:color="000000" w:fill="DAEEF3"/>
            <w:noWrap/>
            <w:vAlign w:val="bottom"/>
            <w:hideMark/>
          </w:tcPr>
          <w:p w14:paraId="1EA1E190"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67%</w:t>
            </w:r>
          </w:p>
        </w:tc>
        <w:tc>
          <w:tcPr>
            <w:tcW w:w="1260" w:type="dxa"/>
            <w:tcBorders>
              <w:top w:val="nil"/>
              <w:left w:val="nil"/>
              <w:bottom w:val="nil"/>
              <w:right w:val="nil"/>
            </w:tcBorders>
            <w:shd w:val="clear" w:color="auto" w:fill="auto"/>
            <w:noWrap/>
            <w:vAlign w:val="bottom"/>
            <w:hideMark/>
          </w:tcPr>
          <w:p w14:paraId="435708C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w:t>
            </w:r>
          </w:p>
        </w:tc>
        <w:tc>
          <w:tcPr>
            <w:tcW w:w="831" w:type="dxa"/>
            <w:tcBorders>
              <w:top w:val="nil"/>
              <w:left w:val="nil"/>
              <w:bottom w:val="nil"/>
              <w:right w:val="nil"/>
            </w:tcBorders>
            <w:shd w:val="clear" w:color="auto" w:fill="auto"/>
            <w:noWrap/>
            <w:vAlign w:val="bottom"/>
            <w:hideMark/>
          </w:tcPr>
          <w:p w14:paraId="7CF7E43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7%</w:t>
            </w:r>
          </w:p>
        </w:tc>
        <w:tc>
          <w:tcPr>
            <w:tcW w:w="947" w:type="dxa"/>
            <w:tcBorders>
              <w:top w:val="nil"/>
              <w:left w:val="nil"/>
              <w:bottom w:val="nil"/>
              <w:right w:val="nil"/>
            </w:tcBorders>
            <w:shd w:val="clear" w:color="auto" w:fill="auto"/>
            <w:noWrap/>
            <w:vAlign w:val="bottom"/>
            <w:hideMark/>
          </w:tcPr>
          <w:p w14:paraId="4CFA5DAE"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91%</w:t>
            </w:r>
          </w:p>
        </w:tc>
        <w:tc>
          <w:tcPr>
            <w:tcW w:w="842" w:type="dxa"/>
            <w:tcBorders>
              <w:top w:val="nil"/>
              <w:left w:val="nil"/>
              <w:bottom w:val="nil"/>
              <w:right w:val="nil"/>
            </w:tcBorders>
            <w:shd w:val="clear" w:color="auto" w:fill="auto"/>
            <w:noWrap/>
            <w:vAlign w:val="bottom"/>
            <w:hideMark/>
          </w:tcPr>
          <w:p w14:paraId="3BE8BE71"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w:t>
            </w:r>
          </w:p>
        </w:tc>
        <w:tc>
          <w:tcPr>
            <w:tcW w:w="720" w:type="dxa"/>
            <w:tcBorders>
              <w:top w:val="nil"/>
              <w:left w:val="nil"/>
              <w:bottom w:val="nil"/>
              <w:right w:val="nil"/>
            </w:tcBorders>
            <w:shd w:val="clear" w:color="auto" w:fill="auto"/>
            <w:noWrap/>
            <w:vAlign w:val="bottom"/>
            <w:hideMark/>
          </w:tcPr>
          <w:p w14:paraId="6ADED3E8"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-84%</w:t>
            </w:r>
          </w:p>
        </w:tc>
      </w:tr>
      <w:tr w:rsidR="006831B4" w:rsidRPr="006831B4" w14:paraId="1175ADCB" w14:textId="77777777" w:rsidTr="006831B4">
        <w:trPr>
          <w:trHeight w:val="300"/>
        </w:trPr>
        <w:tc>
          <w:tcPr>
            <w:tcW w:w="2900" w:type="dxa"/>
            <w:tcBorders>
              <w:top w:val="nil"/>
              <w:left w:val="nil"/>
              <w:bottom w:val="nil"/>
              <w:right w:val="nil"/>
            </w:tcBorders>
            <w:shd w:val="clear" w:color="auto" w:fill="auto"/>
            <w:noWrap/>
            <w:vAlign w:val="bottom"/>
            <w:hideMark/>
          </w:tcPr>
          <w:p w14:paraId="6A0D08A3" w14:textId="77777777" w:rsidR="006831B4" w:rsidRPr="00934D47" w:rsidRDefault="006831B4" w:rsidP="006831B4">
            <w:pPr>
              <w:spacing w:after="0" w:line="240" w:lineRule="auto"/>
              <w:rPr>
                <w:rFonts w:ascii="Calibri" w:eastAsia="Times New Roman" w:hAnsi="Calibri" w:cs="Times New Roman"/>
                <w:bCs/>
                <w:color w:val="000000"/>
              </w:rPr>
            </w:pPr>
          </w:p>
        </w:tc>
        <w:tc>
          <w:tcPr>
            <w:tcW w:w="1323" w:type="dxa"/>
            <w:tcBorders>
              <w:top w:val="nil"/>
              <w:left w:val="nil"/>
              <w:bottom w:val="nil"/>
              <w:right w:val="nil"/>
            </w:tcBorders>
            <w:shd w:val="clear" w:color="000000" w:fill="DAEEF3"/>
            <w:noWrap/>
            <w:vAlign w:val="bottom"/>
            <w:hideMark/>
          </w:tcPr>
          <w:p w14:paraId="1111438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04" w:type="dxa"/>
            <w:tcBorders>
              <w:top w:val="nil"/>
              <w:left w:val="nil"/>
              <w:bottom w:val="nil"/>
              <w:right w:val="nil"/>
            </w:tcBorders>
            <w:shd w:val="clear" w:color="000000" w:fill="DAEEF3"/>
            <w:noWrap/>
            <w:vAlign w:val="bottom"/>
            <w:hideMark/>
          </w:tcPr>
          <w:p w14:paraId="5E57C5EA"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94" w:type="dxa"/>
            <w:tcBorders>
              <w:top w:val="nil"/>
              <w:left w:val="nil"/>
              <w:bottom w:val="nil"/>
              <w:right w:val="nil"/>
            </w:tcBorders>
            <w:shd w:val="clear" w:color="000000" w:fill="DAEEF3"/>
            <w:noWrap/>
            <w:vAlign w:val="bottom"/>
            <w:hideMark/>
          </w:tcPr>
          <w:p w14:paraId="68508D3A"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884" w:type="dxa"/>
            <w:tcBorders>
              <w:top w:val="nil"/>
              <w:left w:val="nil"/>
              <w:bottom w:val="nil"/>
              <w:right w:val="nil"/>
            </w:tcBorders>
            <w:shd w:val="clear" w:color="000000" w:fill="DAEEF3"/>
            <w:noWrap/>
            <w:vAlign w:val="bottom"/>
            <w:hideMark/>
          </w:tcPr>
          <w:p w14:paraId="7546E77F"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755" w:type="dxa"/>
            <w:tcBorders>
              <w:top w:val="nil"/>
              <w:left w:val="nil"/>
              <w:bottom w:val="nil"/>
              <w:right w:val="nil"/>
            </w:tcBorders>
            <w:shd w:val="clear" w:color="000000" w:fill="DAEEF3"/>
            <w:noWrap/>
            <w:vAlign w:val="bottom"/>
            <w:hideMark/>
          </w:tcPr>
          <w:p w14:paraId="3C2BF5E3"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1260" w:type="dxa"/>
            <w:tcBorders>
              <w:top w:val="nil"/>
              <w:left w:val="nil"/>
              <w:bottom w:val="nil"/>
              <w:right w:val="nil"/>
            </w:tcBorders>
            <w:shd w:val="clear" w:color="auto" w:fill="auto"/>
            <w:noWrap/>
            <w:vAlign w:val="bottom"/>
            <w:hideMark/>
          </w:tcPr>
          <w:p w14:paraId="7D84DDF4"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831" w:type="dxa"/>
            <w:tcBorders>
              <w:top w:val="nil"/>
              <w:left w:val="nil"/>
              <w:bottom w:val="nil"/>
              <w:right w:val="nil"/>
            </w:tcBorders>
            <w:shd w:val="clear" w:color="auto" w:fill="auto"/>
            <w:noWrap/>
            <w:vAlign w:val="bottom"/>
            <w:hideMark/>
          </w:tcPr>
          <w:p w14:paraId="6D43C755" w14:textId="77777777" w:rsidR="006831B4" w:rsidRPr="006831B4" w:rsidRDefault="006831B4" w:rsidP="006831B4">
            <w:pPr>
              <w:spacing w:after="0" w:line="240" w:lineRule="auto"/>
              <w:rPr>
                <w:rFonts w:ascii="Calibri" w:eastAsia="Times New Roman" w:hAnsi="Calibri" w:cs="Times New Roman"/>
                <w:bCs/>
                <w:color w:val="000000"/>
              </w:rPr>
            </w:pPr>
          </w:p>
        </w:tc>
        <w:tc>
          <w:tcPr>
            <w:tcW w:w="947" w:type="dxa"/>
            <w:tcBorders>
              <w:top w:val="nil"/>
              <w:left w:val="nil"/>
              <w:bottom w:val="nil"/>
              <w:right w:val="nil"/>
            </w:tcBorders>
            <w:shd w:val="clear" w:color="auto" w:fill="auto"/>
            <w:noWrap/>
            <w:vAlign w:val="bottom"/>
            <w:hideMark/>
          </w:tcPr>
          <w:p w14:paraId="5C430515" w14:textId="77777777" w:rsidR="006831B4" w:rsidRPr="006831B4" w:rsidRDefault="006831B4" w:rsidP="006831B4">
            <w:pPr>
              <w:spacing w:after="0" w:line="240" w:lineRule="auto"/>
              <w:rPr>
                <w:rFonts w:ascii="Calibri" w:eastAsia="Times New Roman" w:hAnsi="Calibri" w:cs="Times New Roman"/>
                <w:bCs/>
                <w:color w:val="000000"/>
              </w:rPr>
            </w:pPr>
          </w:p>
        </w:tc>
        <w:tc>
          <w:tcPr>
            <w:tcW w:w="842" w:type="dxa"/>
            <w:tcBorders>
              <w:top w:val="nil"/>
              <w:left w:val="nil"/>
              <w:bottom w:val="nil"/>
              <w:right w:val="nil"/>
            </w:tcBorders>
            <w:shd w:val="clear" w:color="auto" w:fill="auto"/>
            <w:noWrap/>
            <w:vAlign w:val="bottom"/>
            <w:hideMark/>
          </w:tcPr>
          <w:p w14:paraId="1226E48D" w14:textId="77777777" w:rsidR="006831B4" w:rsidRPr="006831B4" w:rsidRDefault="006831B4" w:rsidP="006831B4">
            <w:pPr>
              <w:spacing w:after="0" w:line="240" w:lineRule="auto"/>
              <w:rPr>
                <w:rFonts w:ascii="Calibri" w:eastAsia="Times New Roman" w:hAnsi="Calibri" w:cs="Times New Roman"/>
                <w:bCs/>
                <w:color w:val="000000"/>
              </w:rPr>
            </w:pPr>
          </w:p>
        </w:tc>
        <w:tc>
          <w:tcPr>
            <w:tcW w:w="720" w:type="dxa"/>
            <w:tcBorders>
              <w:top w:val="nil"/>
              <w:left w:val="nil"/>
              <w:bottom w:val="nil"/>
              <w:right w:val="nil"/>
            </w:tcBorders>
            <w:shd w:val="clear" w:color="auto" w:fill="auto"/>
            <w:noWrap/>
            <w:vAlign w:val="bottom"/>
            <w:hideMark/>
          </w:tcPr>
          <w:p w14:paraId="791ABA9A" w14:textId="77777777" w:rsidR="006831B4" w:rsidRPr="006831B4" w:rsidRDefault="006831B4" w:rsidP="006831B4">
            <w:pPr>
              <w:spacing w:after="0" w:line="240" w:lineRule="auto"/>
              <w:rPr>
                <w:rFonts w:ascii="Calibri" w:eastAsia="Times New Roman" w:hAnsi="Calibri" w:cs="Times New Roman"/>
                <w:bCs/>
                <w:color w:val="000000"/>
              </w:rPr>
            </w:pPr>
          </w:p>
        </w:tc>
      </w:tr>
      <w:tr w:rsidR="006831B4" w:rsidRPr="006831B4" w14:paraId="653DD89D" w14:textId="77777777" w:rsidTr="006831B4">
        <w:trPr>
          <w:trHeight w:val="300"/>
        </w:trPr>
        <w:tc>
          <w:tcPr>
            <w:tcW w:w="2900" w:type="dxa"/>
            <w:tcBorders>
              <w:top w:val="nil"/>
              <w:left w:val="nil"/>
              <w:bottom w:val="nil"/>
              <w:right w:val="nil"/>
            </w:tcBorders>
            <w:shd w:val="clear" w:color="auto" w:fill="auto"/>
            <w:noWrap/>
            <w:vAlign w:val="bottom"/>
            <w:hideMark/>
          </w:tcPr>
          <w:p w14:paraId="6A99045C"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 xml:space="preserve">President: </w:t>
            </w:r>
          </w:p>
          <w:p w14:paraId="0B491F6E"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Strongly Disapprove</w:t>
            </w:r>
          </w:p>
        </w:tc>
        <w:tc>
          <w:tcPr>
            <w:tcW w:w="1323" w:type="dxa"/>
            <w:tcBorders>
              <w:top w:val="nil"/>
              <w:left w:val="nil"/>
              <w:bottom w:val="nil"/>
              <w:right w:val="nil"/>
            </w:tcBorders>
            <w:shd w:val="clear" w:color="000000" w:fill="DAEEF3"/>
            <w:noWrap/>
            <w:vAlign w:val="bottom"/>
            <w:hideMark/>
          </w:tcPr>
          <w:p w14:paraId="0F4788EB"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48%</w:t>
            </w:r>
          </w:p>
        </w:tc>
        <w:tc>
          <w:tcPr>
            <w:tcW w:w="904" w:type="dxa"/>
            <w:tcBorders>
              <w:top w:val="nil"/>
              <w:left w:val="nil"/>
              <w:bottom w:val="nil"/>
              <w:right w:val="nil"/>
            </w:tcBorders>
            <w:shd w:val="clear" w:color="000000" w:fill="DAEEF3"/>
            <w:noWrap/>
            <w:vAlign w:val="bottom"/>
            <w:hideMark/>
          </w:tcPr>
          <w:p w14:paraId="465C5D90"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5%</w:t>
            </w:r>
          </w:p>
        </w:tc>
        <w:tc>
          <w:tcPr>
            <w:tcW w:w="994" w:type="dxa"/>
            <w:tcBorders>
              <w:top w:val="nil"/>
              <w:left w:val="nil"/>
              <w:bottom w:val="nil"/>
              <w:right w:val="nil"/>
            </w:tcBorders>
            <w:shd w:val="clear" w:color="000000" w:fill="DAEEF3"/>
            <w:noWrap/>
            <w:vAlign w:val="bottom"/>
            <w:hideMark/>
          </w:tcPr>
          <w:p w14:paraId="607E2E0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93%</w:t>
            </w:r>
          </w:p>
        </w:tc>
        <w:tc>
          <w:tcPr>
            <w:tcW w:w="884" w:type="dxa"/>
            <w:tcBorders>
              <w:top w:val="nil"/>
              <w:left w:val="nil"/>
              <w:bottom w:val="nil"/>
              <w:right w:val="nil"/>
            </w:tcBorders>
            <w:shd w:val="clear" w:color="000000" w:fill="DAEEF3"/>
            <w:noWrap/>
            <w:vAlign w:val="bottom"/>
            <w:hideMark/>
          </w:tcPr>
          <w:p w14:paraId="63B7F49E"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w:t>
            </w:r>
          </w:p>
        </w:tc>
        <w:tc>
          <w:tcPr>
            <w:tcW w:w="755" w:type="dxa"/>
            <w:tcBorders>
              <w:top w:val="nil"/>
              <w:left w:val="nil"/>
              <w:bottom w:val="nil"/>
              <w:right w:val="nil"/>
            </w:tcBorders>
            <w:shd w:val="clear" w:color="000000" w:fill="DAEEF3"/>
            <w:noWrap/>
            <w:vAlign w:val="bottom"/>
            <w:hideMark/>
          </w:tcPr>
          <w:p w14:paraId="23302ED6"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-88%</w:t>
            </w:r>
          </w:p>
        </w:tc>
        <w:tc>
          <w:tcPr>
            <w:tcW w:w="1260" w:type="dxa"/>
            <w:tcBorders>
              <w:top w:val="nil"/>
              <w:left w:val="nil"/>
              <w:bottom w:val="nil"/>
              <w:right w:val="nil"/>
            </w:tcBorders>
            <w:shd w:val="clear" w:color="auto" w:fill="auto"/>
            <w:noWrap/>
            <w:vAlign w:val="bottom"/>
            <w:hideMark/>
          </w:tcPr>
          <w:p w14:paraId="0A818EA1"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45%</w:t>
            </w:r>
          </w:p>
        </w:tc>
        <w:tc>
          <w:tcPr>
            <w:tcW w:w="831" w:type="dxa"/>
            <w:tcBorders>
              <w:top w:val="nil"/>
              <w:left w:val="nil"/>
              <w:bottom w:val="nil"/>
              <w:right w:val="nil"/>
            </w:tcBorders>
            <w:shd w:val="clear" w:color="auto" w:fill="auto"/>
            <w:noWrap/>
            <w:vAlign w:val="bottom"/>
            <w:hideMark/>
          </w:tcPr>
          <w:p w14:paraId="2749638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97%</w:t>
            </w:r>
          </w:p>
        </w:tc>
        <w:tc>
          <w:tcPr>
            <w:tcW w:w="947" w:type="dxa"/>
            <w:tcBorders>
              <w:top w:val="nil"/>
              <w:left w:val="nil"/>
              <w:bottom w:val="nil"/>
              <w:right w:val="nil"/>
            </w:tcBorders>
            <w:shd w:val="clear" w:color="auto" w:fill="auto"/>
            <w:noWrap/>
            <w:vAlign w:val="bottom"/>
            <w:hideMark/>
          </w:tcPr>
          <w:p w14:paraId="457BC58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2%</w:t>
            </w:r>
          </w:p>
        </w:tc>
        <w:tc>
          <w:tcPr>
            <w:tcW w:w="842" w:type="dxa"/>
            <w:tcBorders>
              <w:top w:val="nil"/>
              <w:left w:val="nil"/>
              <w:bottom w:val="nil"/>
              <w:right w:val="nil"/>
            </w:tcBorders>
            <w:shd w:val="clear" w:color="auto" w:fill="auto"/>
            <w:noWrap/>
            <w:vAlign w:val="bottom"/>
            <w:hideMark/>
          </w:tcPr>
          <w:p w14:paraId="3855883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20" w:type="dxa"/>
            <w:tcBorders>
              <w:top w:val="nil"/>
              <w:left w:val="nil"/>
              <w:bottom w:val="nil"/>
              <w:right w:val="nil"/>
            </w:tcBorders>
            <w:shd w:val="clear" w:color="auto" w:fill="auto"/>
            <w:noWrap/>
            <w:vAlign w:val="bottom"/>
            <w:hideMark/>
          </w:tcPr>
          <w:p w14:paraId="445753FD"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95%</w:t>
            </w:r>
          </w:p>
        </w:tc>
      </w:tr>
      <w:tr w:rsidR="006831B4" w:rsidRPr="006831B4" w14:paraId="75C5760A" w14:textId="77777777" w:rsidTr="006831B4">
        <w:trPr>
          <w:trHeight w:val="300"/>
        </w:trPr>
        <w:tc>
          <w:tcPr>
            <w:tcW w:w="2900" w:type="dxa"/>
            <w:tcBorders>
              <w:top w:val="nil"/>
              <w:left w:val="nil"/>
              <w:bottom w:val="nil"/>
              <w:right w:val="nil"/>
            </w:tcBorders>
            <w:shd w:val="clear" w:color="auto" w:fill="auto"/>
            <w:noWrap/>
            <w:vAlign w:val="bottom"/>
            <w:hideMark/>
          </w:tcPr>
          <w:p w14:paraId="10ABF8B9" w14:textId="77777777" w:rsidR="006831B4" w:rsidRPr="00934D47" w:rsidRDefault="006831B4" w:rsidP="006831B4">
            <w:pPr>
              <w:spacing w:after="0" w:line="240" w:lineRule="auto"/>
              <w:rPr>
                <w:rFonts w:ascii="Calibri" w:eastAsia="Times New Roman" w:hAnsi="Calibri" w:cs="Times New Roman"/>
                <w:bCs/>
                <w:color w:val="000000"/>
              </w:rPr>
            </w:pPr>
          </w:p>
        </w:tc>
        <w:tc>
          <w:tcPr>
            <w:tcW w:w="1323" w:type="dxa"/>
            <w:tcBorders>
              <w:top w:val="nil"/>
              <w:left w:val="nil"/>
              <w:bottom w:val="nil"/>
              <w:right w:val="nil"/>
            </w:tcBorders>
            <w:shd w:val="clear" w:color="000000" w:fill="DAEEF3"/>
            <w:noWrap/>
            <w:vAlign w:val="bottom"/>
            <w:hideMark/>
          </w:tcPr>
          <w:p w14:paraId="3071841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04" w:type="dxa"/>
            <w:tcBorders>
              <w:top w:val="nil"/>
              <w:left w:val="nil"/>
              <w:bottom w:val="nil"/>
              <w:right w:val="nil"/>
            </w:tcBorders>
            <w:shd w:val="clear" w:color="000000" w:fill="DAEEF3"/>
            <w:noWrap/>
            <w:vAlign w:val="bottom"/>
            <w:hideMark/>
          </w:tcPr>
          <w:p w14:paraId="0DE50049"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994" w:type="dxa"/>
            <w:tcBorders>
              <w:top w:val="nil"/>
              <w:left w:val="nil"/>
              <w:bottom w:val="nil"/>
              <w:right w:val="nil"/>
            </w:tcBorders>
            <w:shd w:val="clear" w:color="000000" w:fill="DAEEF3"/>
            <w:noWrap/>
            <w:vAlign w:val="bottom"/>
            <w:hideMark/>
          </w:tcPr>
          <w:p w14:paraId="25489E27"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884" w:type="dxa"/>
            <w:tcBorders>
              <w:top w:val="nil"/>
              <w:left w:val="nil"/>
              <w:bottom w:val="nil"/>
              <w:right w:val="nil"/>
            </w:tcBorders>
            <w:shd w:val="clear" w:color="000000" w:fill="DAEEF3"/>
            <w:noWrap/>
            <w:vAlign w:val="bottom"/>
            <w:hideMark/>
          </w:tcPr>
          <w:p w14:paraId="6DE80965"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755" w:type="dxa"/>
            <w:tcBorders>
              <w:top w:val="nil"/>
              <w:left w:val="nil"/>
              <w:bottom w:val="nil"/>
              <w:right w:val="nil"/>
            </w:tcBorders>
            <w:shd w:val="clear" w:color="000000" w:fill="DAEEF3"/>
            <w:noWrap/>
            <w:vAlign w:val="bottom"/>
            <w:hideMark/>
          </w:tcPr>
          <w:p w14:paraId="79BD4F9D" w14:textId="77777777" w:rsidR="006831B4" w:rsidRPr="006831B4" w:rsidRDefault="006831B4" w:rsidP="006831B4">
            <w:pPr>
              <w:spacing w:after="0" w:line="240" w:lineRule="auto"/>
              <w:rPr>
                <w:rFonts w:ascii="Calibri" w:eastAsia="Times New Roman" w:hAnsi="Calibri" w:cs="Times New Roman"/>
                <w:bCs/>
                <w:color w:val="000000"/>
              </w:rPr>
            </w:pPr>
            <w:r w:rsidRPr="006831B4">
              <w:rPr>
                <w:rFonts w:ascii="Calibri" w:eastAsia="Times New Roman" w:hAnsi="Calibri" w:cs="Times New Roman"/>
                <w:bCs/>
                <w:color w:val="000000"/>
              </w:rPr>
              <w:t> </w:t>
            </w:r>
          </w:p>
        </w:tc>
        <w:tc>
          <w:tcPr>
            <w:tcW w:w="1260" w:type="dxa"/>
            <w:tcBorders>
              <w:top w:val="nil"/>
              <w:left w:val="nil"/>
              <w:bottom w:val="nil"/>
              <w:right w:val="nil"/>
            </w:tcBorders>
            <w:shd w:val="clear" w:color="auto" w:fill="auto"/>
            <w:noWrap/>
            <w:vAlign w:val="bottom"/>
            <w:hideMark/>
          </w:tcPr>
          <w:p w14:paraId="6EA437D6" w14:textId="77777777" w:rsidR="006831B4" w:rsidRPr="006831B4" w:rsidRDefault="006831B4" w:rsidP="006831B4">
            <w:pPr>
              <w:spacing w:after="0" w:line="240" w:lineRule="auto"/>
              <w:jc w:val="center"/>
              <w:rPr>
                <w:rFonts w:ascii="Calibri" w:eastAsia="Times New Roman" w:hAnsi="Calibri" w:cs="Times New Roman"/>
                <w:bCs/>
                <w:color w:val="000000"/>
              </w:rPr>
            </w:pPr>
          </w:p>
        </w:tc>
        <w:tc>
          <w:tcPr>
            <w:tcW w:w="831" w:type="dxa"/>
            <w:tcBorders>
              <w:top w:val="nil"/>
              <w:left w:val="nil"/>
              <w:bottom w:val="nil"/>
              <w:right w:val="nil"/>
            </w:tcBorders>
            <w:shd w:val="clear" w:color="auto" w:fill="auto"/>
            <w:noWrap/>
            <w:vAlign w:val="bottom"/>
            <w:hideMark/>
          </w:tcPr>
          <w:p w14:paraId="2CFF0C0C" w14:textId="77777777" w:rsidR="006831B4" w:rsidRPr="006831B4" w:rsidRDefault="006831B4" w:rsidP="006831B4">
            <w:pPr>
              <w:spacing w:after="0" w:line="240" w:lineRule="auto"/>
              <w:rPr>
                <w:rFonts w:ascii="Calibri" w:eastAsia="Times New Roman" w:hAnsi="Calibri" w:cs="Times New Roman"/>
                <w:bCs/>
                <w:color w:val="000000"/>
              </w:rPr>
            </w:pPr>
          </w:p>
        </w:tc>
        <w:tc>
          <w:tcPr>
            <w:tcW w:w="947" w:type="dxa"/>
            <w:tcBorders>
              <w:top w:val="nil"/>
              <w:left w:val="nil"/>
              <w:bottom w:val="nil"/>
              <w:right w:val="nil"/>
            </w:tcBorders>
            <w:shd w:val="clear" w:color="auto" w:fill="auto"/>
            <w:noWrap/>
            <w:vAlign w:val="bottom"/>
            <w:hideMark/>
          </w:tcPr>
          <w:p w14:paraId="4F7DF336" w14:textId="77777777" w:rsidR="006831B4" w:rsidRPr="006831B4" w:rsidRDefault="006831B4" w:rsidP="006831B4">
            <w:pPr>
              <w:spacing w:after="0" w:line="240" w:lineRule="auto"/>
              <w:rPr>
                <w:rFonts w:ascii="Calibri" w:eastAsia="Times New Roman" w:hAnsi="Calibri" w:cs="Times New Roman"/>
                <w:bCs/>
                <w:color w:val="000000"/>
              </w:rPr>
            </w:pPr>
          </w:p>
        </w:tc>
        <w:tc>
          <w:tcPr>
            <w:tcW w:w="842" w:type="dxa"/>
            <w:tcBorders>
              <w:top w:val="nil"/>
              <w:left w:val="nil"/>
              <w:bottom w:val="nil"/>
              <w:right w:val="nil"/>
            </w:tcBorders>
            <w:shd w:val="clear" w:color="auto" w:fill="auto"/>
            <w:noWrap/>
            <w:vAlign w:val="bottom"/>
            <w:hideMark/>
          </w:tcPr>
          <w:p w14:paraId="2DE84A11" w14:textId="77777777" w:rsidR="006831B4" w:rsidRPr="006831B4" w:rsidRDefault="006831B4" w:rsidP="006831B4">
            <w:pPr>
              <w:spacing w:after="0" w:line="240" w:lineRule="auto"/>
              <w:rPr>
                <w:rFonts w:ascii="Calibri" w:eastAsia="Times New Roman" w:hAnsi="Calibri" w:cs="Times New Roman"/>
                <w:bCs/>
                <w:color w:val="000000"/>
              </w:rPr>
            </w:pPr>
          </w:p>
        </w:tc>
        <w:tc>
          <w:tcPr>
            <w:tcW w:w="720" w:type="dxa"/>
            <w:tcBorders>
              <w:top w:val="nil"/>
              <w:left w:val="nil"/>
              <w:bottom w:val="nil"/>
              <w:right w:val="nil"/>
            </w:tcBorders>
            <w:shd w:val="clear" w:color="auto" w:fill="auto"/>
            <w:noWrap/>
            <w:vAlign w:val="bottom"/>
            <w:hideMark/>
          </w:tcPr>
          <w:p w14:paraId="436E33C9" w14:textId="77777777" w:rsidR="006831B4" w:rsidRPr="006831B4" w:rsidRDefault="006831B4" w:rsidP="006831B4">
            <w:pPr>
              <w:spacing w:after="0" w:line="240" w:lineRule="auto"/>
              <w:rPr>
                <w:rFonts w:ascii="Calibri" w:eastAsia="Times New Roman" w:hAnsi="Calibri" w:cs="Times New Roman"/>
                <w:bCs/>
                <w:color w:val="000000"/>
              </w:rPr>
            </w:pPr>
          </w:p>
        </w:tc>
      </w:tr>
      <w:tr w:rsidR="006831B4" w:rsidRPr="006831B4" w14:paraId="606DCD83" w14:textId="77777777" w:rsidTr="006831B4">
        <w:trPr>
          <w:trHeight w:val="315"/>
        </w:trPr>
        <w:tc>
          <w:tcPr>
            <w:tcW w:w="2900" w:type="dxa"/>
            <w:tcBorders>
              <w:top w:val="nil"/>
              <w:left w:val="nil"/>
              <w:bottom w:val="nil"/>
              <w:right w:val="nil"/>
            </w:tcBorders>
            <w:shd w:val="clear" w:color="auto" w:fill="auto"/>
            <w:noWrap/>
            <w:vAlign w:val="bottom"/>
            <w:hideMark/>
          </w:tcPr>
          <w:p w14:paraId="334E5D89" w14:textId="77777777" w:rsidR="006831B4" w:rsidRPr="00934D47" w:rsidRDefault="006831B4" w:rsidP="006831B4">
            <w:pPr>
              <w:spacing w:after="0" w:line="240" w:lineRule="auto"/>
              <w:rPr>
                <w:rFonts w:ascii="Calibri" w:eastAsia="Times New Roman" w:hAnsi="Calibri" w:cs="Times New Roman"/>
                <w:bCs/>
                <w:color w:val="000000"/>
              </w:rPr>
            </w:pPr>
            <w:r w:rsidRPr="00934D47">
              <w:rPr>
                <w:rFonts w:ascii="Calibri" w:eastAsia="Times New Roman" w:hAnsi="Calibri" w:cs="Times New Roman"/>
                <w:bCs/>
                <w:color w:val="000000"/>
              </w:rPr>
              <w:t>Did not vote in prior presidential election</w:t>
            </w:r>
          </w:p>
        </w:tc>
        <w:tc>
          <w:tcPr>
            <w:tcW w:w="1323" w:type="dxa"/>
            <w:tcBorders>
              <w:top w:val="nil"/>
              <w:left w:val="nil"/>
              <w:bottom w:val="nil"/>
              <w:right w:val="nil"/>
            </w:tcBorders>
            <w:shd w:val="clear" w:color="000000" w:fill="DAEEF3"/>
            <w:noWrap/>
            <w:vAlign w:val="bottom"/>
            <w:hideMark/>
          </w:tcPr>
          <w:p w14:paraId="60672D01"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11%</w:t>
            </w:r>
          </w:p>
        </w:tc>
        <w:tc>
          <w:tcPr>
            <w:tcW w:w="904" w:type="dxa"/>
            <w:tcBorders>
              <w:top w:val="nil"/>
              <w:left w:val="nil"/>
              <w:bottom w:val="nil"/>
              <w:right w:val="nil"/>
            </w:tcBorders>
            <w:shd w:val="clear" w:color="000000" w:fill="DAEEF3"/>
            <w:noWrap/>
            <w:vAlign w:val="bottom"/>
            <w:hideMark/>
          </w:tcPr>
          <w:p w14:paraId="71367034"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48%</w:t>
            </w:r>
          </w:p>
        </w:tc>
        <w:tc>
          <w:tcPr>
            <w:tcW w:w="994" w:type="dxa"/>
            <w:tcBorders>
              <w:top w:val="nil"/>
              <w:left w:val="nil"/>
              <w:bottom w:val="nil"/>
              <w:right w:val="nil"/>
            </w:tcBorders>
            <w:shd w:val="clear" w:color="000000" w:fill="DAEEF3"/>
            <w:noWrap/>
            <w:vAlign w:val="bottom"/>
            <w:hideMark/>
          </w:tcPr>
          <w:p w14:paraId="507B69D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51%</w:t>
            </w:r>
          </w:p>
        </w:tc>
        <w:tc>
          <w:tcPr>
            <w:tcW w:w="884" w:type="dxa"/>
            <w:tcBorders>
              <w:top w:val="nil"/>
              <w:left w:val="nil"/>
              <w:bottom w:val="nil"/>
              <w:right w:val="nil"/>
            </w:tcBorders>
            <w:shd w:val="clear" w:color="000000" w:fill="DAEEF3"/>
            <w:noWrap/>
            <w:vAlign w:val="bottom"/>
            <w:hideMark/>
          </w:tcPr>
          <w:p w14:paraId="2998F736"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55" w:type="dxa"/>
            <w:tcBorders>
              <w:top w:val="nil"/>
              <w:left w:val="nil"/>
              <w:bottom w:val="nil"/>
              <w:right w:val="nil"/>
            </w:tcBorders>
            <w:shd w:val="clear" w:color="000000" w:fill="DAEEF3"/>
            <w:noWrap/>
            <w:vAlign w:val="bottom"/>
            <w:hideMark/>
          </w:tcPr>
          <w:p w14:paraId="6C50A7BC"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-3%</w:t>
            </w:r>
          </w:p>
        </w:tc>
        <w:tc>
          <w:tcPr>
            <w:tcW w:w="1260" w:type="dxa"/>
            <w:tcBorders>
              <w:top w:val="nil"/>
              <w:left w:val="nil"/>
              <w:bottom w:val="nil"/>
              <w:right w:val="nil"/>
            </w:tcBorders>
            <w:shd w:val="clear" w:color="auto" w:fill="auto"/>
            <w:noWrap/>
            <w:vAlign w:val="bottom"/>
            <w:hideMark/>
          </w:tcPr>
          <w:p w14:paraId="6D3FBE52"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12%</w:t>
            </w:r>
          </w:p>
        </w:tc>
        <w:tc>
          <w:tcPr>
            <w:tcW w:w="831" w:type="dxa"/>
            <w:tcBorders>
              <w:top w:val="nil"/>
              <w:left w:val="nil"/>
              <w:bottom w:val="nil"/>
              <w:right w:val="nil"/>
            </w:tcBorders>
            <w:shd w:val="clear" w:color="auto" w:fill="auto"/>
            <w:noWrap/>
            <w:vAlign w:val="bottom"/>
            <w:hideMark/>
          </w:tcPr>
          <w:p w14:paraId="417546B3"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54%</w:t>
            </w:r>
          </w:p>
        </w:tc>
        <w:tc>
          <w:tcPr>
            <w:tcW w:w="947" w:type="dxa"/>
            <w:tcBorders>
              <w:top w:val="nil"/>
              <w:left w:val="nil"/>
              <w:bottom w:val="nil"/>
              <w:right w:val="nil"/>
            </w:tcBorders>
            <w:shd w:val="clear" w:color="auto" w:fill="auto"/>
            <w:noWrap/>
            <w:vAlign w:val="bottom"/>
            <w:hideMark/>
          </w:tcPr>
          <w:p w14:paraId="4B26250E"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45%</w:t>
            </w:r>
          </w:p>
        </w:tc>
        <w:tc>
          <w:tcPr>
            <w:tcW w:w="842" w:type="dxa"/>
            <w:tcBorders>
              <w:top w:val="nil"/>
              <w:left w:val="nil"/>
              <w:bottom w:val="nil"/>
              <w:right w:val="nil"/>
            </w:tcBorders>
            <w:shd w:val="clear" w:color="auto" w:fill="auto"/>
            <w:noWrap/>
            <w:vAlign w:val="bottom"/>
            <w:hideMark/>
          </w:tcPr>
          <w:p w14:paraId="116876BC" w14:textId="77777777" w:rsidR="006831B4" w:rsidRPr="006831B4" w:rsidRDefault="006831B4" w:rsidP="006831B4">
            <w:pPr>
              <w:spacing w:after="0" w:line="240" w:lineRule="auto"/>
              <w:jc w:val="center"/>
              <w:rPr>
                <w:rFonts w:ascii="Calibri" w:eastAsia="Times New Roman" w:hAnsi="Calibri" w:cs="Times New Roman"/>
                <w:bCs/>
                <w:color w:val="000000"/>
              </w:rPr>
            </w:pPr>
            <w:r w:rsidRPr="006831B4">
              <w:rPr>
                <w:rFonts w:ascii="Calibri" w:eastAsia="Times New Roman" w:hAnsi="Calibri" w:cs="Times New Roman"/>
                <w:bCs/>
                <w:color w:val="000000"/>
              </w:rPr>
              <w:t>1%</w:t>
            </w:r>
          </w:p>
        </w:tc>
        <w:tc>
          <w:tcPr>
            <w:tcW w:w="720" w:type="dxa"/>
            <w:tcBorders>
              <w:top w:val="nil"/>
              <w:left w:val="nil"/>
              <w:bottom w:val="nil"/>
              <w:right w:val="nil"/>
            </w:tcBorders>
            <w:shd w:val="clear" w:color="auto" w:fill="auto"/>
            <w:noWrap/>
            <w:vAlign w:val="bottom"/>
            <w:hideMark/>
          </w:tcPr>
          <w:p w14:paraId="6F9FCC4E" w14:textId="77777777" w:rsidR="006831B4" w:rsidRPr="006831B4" w:rsidRDefault="006831B4" w:rsidP="006831B4">
            <w:pPr>
              <w:spacing w:after="0" w:line="240" w:lineRule="auto"/>
              <w:jc w:val="right"/>
              <w:rPr>
                <w:rFonts w:ascii="Calibri" w:eastAsia="Times New Roman" w:hAnsi="Calibri" w:cs="Times New Roman"/>
                <w:bCs/>
                <w:color w:val="000000"/>
              </w:rPr>
            </w:pPr>
            <w:r w:rsidRPr="006831B4">
              <w:rPr>
                <w:rFonts w:ascii="Calibri" w:eastAsia="Times New Roman" w:hAnsi="Calibri" w:cs="Times New Roman"/>
                <w:bCs/>
                <w:color w:val="000000"/>
              </w:rPr>
              <w:t>9%</w:t>
            </w:r>
          </w:p>
        </w:tc>
      </w:tr>
      <w:tr w:rsidR="006831B4" w:rsidRPr="006831B4" w14:paraId="029567CF" w14:textId="77777777" w:rsidTr="006831B4">
        <w:trPr>
          <w:trHeight w:val="315"/>
        </w:trPr>
        <w:tc>
          <w:tcPr>
            <w:tcW w:w="12360" w:type="dxa"/>
            <w:gridSpan w:val="11"/>
            <w:tcBorders>
              <w:top w:val="double" w:sz="6" w:space="0" w:color="auto"/>
              <w:left w:val="nil"/>
              <w:bottom w:val="nil"/>
              <w:right w:val="nil"/>
            </w:tcBorders>
            <w:shd w:val="clear" w:color="auto" w:fill="auto"/>
            <w:noWrap/>
            <w:vAlign w:val="bottom"/>
            <w:hideMark/>
          </w:tcPr>
          <w:p w14:paraId="6F71FA1F" w14:textId="640E5150" w:rsidR="006831B4" w:rsidRPr="006831B4" w:rsidRDefault="006831B4" w:rsidP="00021B46">
            <w:pPr>
              <w:spacing w:after="0" w:line="240" w:lineRule="auto"/>
              <w:rPr>
                <w:rFonts w:ascii="Calibri" w:eastAsia="Times New Roman" w:hAnsi="Calibri" w:cs="Times New Roman"/>
                <w:i/>
                <w:iCs/>
                <w:color w:val="000000"/>
                <w:sz w:val="20"/>
                <w:szCs w:val="20"/>
              </w:rPr>
            </w:pPr>
            <w:r w:rsidRPr="006831B4">
              <w:rPr>
                <w:rFonts w:ascii="Calibri" w:eastAsia="Times New Roman" w:hAnsi="Calibri" w:cs="Times New Roman"/>
                <w:i/>
                <w:iCs/>
                <w:color w:val="000000"/>
                <w:sz w:val="20"/>
                <w:szCs w:val="20"/>
              </w:rPr>
              <w:t>Source; AP Vote</w:t>
            </w:r>
            <w:r w:rsidR="00021B46">
              <w:rPr>
                <w:rFonts w:ascii="Calibri" w:eastAsia="Times New Roman" w:hAnsi="Calibri" w:cs="Times New Roman"/>
                <w:i/>
                <w:iCs/>
                <w:color w:val="000000"/>
                <w:sz w:val="20"/>
                <w:szCs w:val="20"/>
              </w:rPr>
              <w:t>C</w:t>
            </w:r>
            <w:r w:rsidRPr="006831B4">
              <w:rPr>
                <w:rFonts w:ascii="Calibri" w:eastAsia="Times New Roman" w:hAnsi="Calibri" w:cs="Times New Roman"/>
                <w:i/>
                <w:iCs/>
                <w:color w:val="000000"/>
                <w:sz w:val="20"/>
                <w:szCs w:val="20"/>
              </w:rPr>
              <w:t>ast Data, PA Voters. Calculations by Author</w:t>
            </w:r>
            <w:r w:rsidR="00434737">
              <w:rPr>
                <w:rFonts w:ascii="Calibri" w:eastAsia="Times New Roman" w:hAnsi="Calibri" w:cs="Times New Roman"/>
                <w:i/>
                <w:iCs/>
                <w:color w:val="000000"/>
                <w:sz w:val="20"/>
                <w:szCs w:val="20"/>
              </w:rPr>
              <w:t>.</w:t>
            </w:r>
          </w:p>
        </w:tc>
      </w:tr>
    </w:tbl>
    <w:p w14:paraId="38BC1D15" w14:textId="77777777" w:rsidR="006831B4" w:rsidRDefault="006831B4"/>
    <w:p w14:paraId="23B480E8" w14:textId="77777777" w:rsidR="006831B4" w:rsidRDefault="006831B4">
      <w:r>
        <w:br w:type="page"/>
      </w:r>
    </w:p>
    <w:p w14:paraId="5EC1F954" w14:textId="77777777" w:rsidR="006831B4" w:rsidRDefault="006831B4" w:rsidP="006831B4">
      <w:pPr>
        <w:spacing w:after="0" w:line="240" w:lineRule="auto"/>
      </w:pPr>
      <w:r>
        <w:lastRenderedPageBreak/>
        <w:t xml:space="preserve">Table </w:t>
      </w:r>
      <w:r w:rsidR="00021B46">
        <w:t>A-</w:t>
      </w:r>
      <w:r>
        <w:t>2. AP</w:t>
      </w:r>
      <w:r w:rsidR="00021B46">
        <w:t xml:space="preserve"> VoteC</w:t>
      </w:r>
      <w:r>
        <w:t>ast Selected Demographic Data, Pennsylvania 2020 and 2024</w:t>
      </w:r>
    </w:p>
    <w:tbl>
      <w:tblPr>
        <w:tblW w:w="12360" w:type="dxa"/>
        <w:tblInd w:w="93" w:type="dxa"/>
        <w:tblLook w:val="04A0" w:firstRow="1" w:lastRow="0" w:firstColumn="1" w:lastColumn="0" w:noHBand="0" w:noVBand="1"/>
      </w:tblPr>
      <w:tblGrid>
        <w:gridCol w:w="2900"/>
        <w:gridCol w:w="1318"/>
        <w:gridCol w:w="901"/>
        <w:gridCol w:w="993"/>
        <w:gridCol w:w="883"/>
        <w:gridCol w:w="765"/>
        <w:gridCol w:w="1257"/>
        <w:gridCol w:w="825"/>
        <w:gridCol w:w="947"/>
        <w:gridCol w:w="842"/>
        <w:gridCol w:w="729"/>
      </w:tblGrid>
      <w:tr w:rsidR="006831B4" w:rsidRPr="006831B4" w14:paraId="1BD04CD5" w14:textId="77777777" w:rsidTr="006831B4">
        <w:trPr>
          <w:trHeight w:val="315"/>
        </w:trPr>
        <w:tc>
          <w:tcPr>
            <w:tcW w:w="2900" w:type="dxa"/>
            <w:tcBorders>
              <w:top w:val="double" w:sz="6" w:space="0" w:color="auto"/>
              <w:left w:val="nil"/>
              <w:bottom w:val="nil"/>
              <w:right w:val="nil"/>
            </w:tcBorders>
            <w:shd w:val="clear" w:color="auto" w:fill="auto"/>
            <w:noWrap/>
            <w:vAlign w:val="bottom"/>
            <w:hideMark/>
          </w:tcPr>
          <w:p w14:paraId="5286FC6F"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4860" w:type="dxa"/>
            <w:gridSpan w:val="5"/>
            <w:tcBorders>
              <w:top w:val="double" w:sz="6" w:space="0" w:color="auto"/>
              <w:left w:val="nil"/>
              <w:bottom w:val="nil"/>
              <w:right w:val="nil"/>
            </w:tcBorders>
            <w:shd w:val="clear" w:color="000000" w:fill="DAEEF3"/>
            <w:noWrap/>
            <w:vAlign w:val="bottom"/>
            <w:hideMark/>
          </w:tcPr>
          <w:p w14:paraId="1F8EFDE6"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AP 2024</w:t>
            </w:r>
          </w:p>
        </w:tc>
        <w:tc>
          <w:tcPr>
            <w:tcW w:w="4600" w:type="dxa"/>
            <w:gridSpan w:val="5"/>
            <w:tcBorders>
              <w:top w:val="double" w:sz="6" w:space="0" w:color="auto"/>
              <w:left w:val="nil"/>
              <w:bottom w:val="nil"/>
              <w:right w:val="nil"/>
            </w:tcBorders>
            <w:shd w:val="clear" w:color="auto" w:fill="auto"/>
            <w:noWrap/>
            <w:vAlign w:val="bottom"/>
            <w:hideMark/>
          </w:tcPr>
          <w:p w14:paraId="4BAF36A6" w14:textId="77777777" w:rsidR="006831B4" w:rsidRPr="006831B4" w:rsidRDefault="006831B4" w:rsidP="006831B4">
            <w:pPr>
              <w:spacing w:after="0" w:line="240" w:lineRule="auto"/>
              <w:jc w:val="center"/>
              <w:rPr>
                <w:rFonts w:ascii="Calibri" w:eastAsia="Times New Roman" w:hAnsi="Calibri" w:cs="Times New Roman"/>
                <w:b/>
                <w:bCs/>
                <w:color w:val="000000"/>
              </w:rPr>
            </w:pPr>
            <w:r w:rsidRPr="006831B4">
              <w:rPr>
                <w:rFonts w:ascii="Calibri" w:eastAsia="Times New Roman" w:hAnsi="Calibri" w:cs="Times New Roman"/>
                <w:b/>
                <w:bCs/>
                <w:color w:val="000000"/>
              </w:rPr>
              <w:t>AP 2020</w:t>
            </w:r>
          </w:p>
        </w:tc>
      </w:tr>
      <w:tr w:rsidR="006831B4" w:rsidRPr="006831B4" w14:paraId="2FB73E2E" w14:textId="77777777" w:rsidTr="006831B4">
        <w:trPr>
          <w:trHeight w:val="315"/>
        </w:trPr>
        <w:tc>
          <w:tcPr>
            <w:tcW w:w="2900" w:type="dxa"/>
            <w:tcBorders>
              <w:top w:val="nil"/>
              <w:left w:val="nil"/>
              <w:bottom w:val="double" w:sz="6" w:space="0" w:color="auto"/>
              <w:right w:val="nil"/>
            </w:tcBorders>
            <w:shd w:val="clear" w:color="auto" w:fill="auto"/>
            <w:noWrap/>
            <w:vAlign w:val="bottom"/>
            <w:hideMark/>
          </w:tcPr>
          <w:p w14:paraId="212048A5"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318" w:type="dxa"/>
            <w:tcBorders>
              <w:top w:val="nil"/>
              <w:left w:val="nil"/>
              <w:bottom w:val="double" w:sz="6" w:space="0" w:color="auto"/>
              <w:right w:val="nil"/>
            </w:tcBorders>
            <w:shd w:val="clear" w:color="000000" w:fill="DAEEF3"/>
            <w:noWrap/>
            <w:vAlign w:val="bottom"/>
            <w:hideMark/>
          </w:tcPr>
          <w:p w14:paraId="6E8F9D6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Voters</w:t>
            </w:r>
          </w:p>
        </w:tc>
        <w:tc>
          <w:tcPr>
            <w:tcW w:w="901" w:type="dxa"/>
            <w:tcBorders>
              <w:top w:val="nil"/>
              <w:left w:val="nil"/>
              <w:bottom w:val="double" w:sz="6" w:space="0" w:color="auto"/>
              <w:right w:val="nil"/>
            </w:tcBorders>
            <w:shd w:val="clear" w:color="000000" w:fill="DAEEF3"/>
            <w:noWrap/>
            <w:vAlign w:val="bottom"/>
            <w:hideMark/>
          </w:tcPr>
          <w:p w14:paraId="16978DB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Harris</w:t>
            </w:r>
          </w:p>
        </w:tc>
        <w:tc>
          <w:tcPr>
            <w:tcW w:w="993" w:type="dxa"/>
            <w:tcBorders>
              <w:top w:val="nil"/>
              <w:left w:val="nil"/>
              <w:bottom w:val="double" w:sz="6" w:space="0" w:color="auto"/>
              <w:right w:val="nil"/>
            </w:tcBorders>
            <w:shd w:val="clear" w:color="000000" w:fill="DAEEF3"/>
            <w:noWrap/>
            <w:vAlign w:val="bottom"/>
            <w:hideMark/>
          </w:tcPr>
          <w:p w14:paraId="4F241F4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Trump</w:t>
            </w:r>
          </w:p>
        </w:tc>
        <w:tc>
          <w:tcPr>
            <w:tcW w:w="883" w:type="dxa"/>
            <w:tcBorders>
              <w:top w:val="nil"/>
              <w:left w:val="nil"/>
              <w:bottom w:val="double" w:sz="6" w:space="0" w:color="auto"/>
              <w:right w:val="nil"/>
            </w:tcBorders>
            <w:shd w:val="clear" w:color="000000" w:fill="DAEEF3"/>
            <w:noWrap/>
            <w:vAlign w:val="bottom"/>
            <w:hideMark/>
          </w:tcPr>
          <w:p w14:paraId="37D0244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Other</w:t>
            </w:r>
          </w:p>
        </w:tc>
        <w:tc>
          <w:tcPr>
            <w:tcW w:w="765" w:type="dxa"/>
            <w:tcBorders>
              <w:top w:val="nil"/>
              <w:left w:val="nil"/>
              <w:bottom w:val="double" w:sz="6" w:space="0" w:color="auto"/>
              <w:right w:val="nil"/>
            </w:tcBorders>
            <w:shd w:val="clear" w:color="000000" w:fill="DAEEF3"/>
            <w:noWrap/>
            <w:vAlign w:val="bottom"/>
            <w:hideMark/>
          </w:tcPr>
          <w:p w14:paraId="470BC66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D - R</w:t>
            </w:r>
          </w:p>
        </w:tc>
        <w:tc>
          <w:tcPr>
            <w:tcW w:w="1257" w:type="dxa"/>
            <w:tcBorders>
              <w:top w:val="nil"/>
              <w:left w:val="nil"/>
              <w:bottom w:val="double" w:sz="6" w:space="0" w:color="auto"/>
              <w:right w:val="nil"/>
            </w:tcBorders>
            <w:shd w:val="clear" w:color="auto" w:fill="auto"/>
            <w:noWrap/>
            <w:vAlign w:val="bottom"/>
            <w:hideMark/>
          </w:tcPr>
          <w:p w14:paraId="29C82442"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Voters</w:t>
            </w:r>
          </w:p>
        </w:tc>
        <w:tc>
          <w:tcPr>
            <w:tcW w:w="825" w:type="dxa"/>
            <w:tcBorders>
              <w:top w:val="nil"/>
              <w:left w:val="nil"/>
              <w:bottom w:val="double" w:sz="6" w:space="0" w:color="auto"/>
              <w:right w:val="nil"/>
            </w:tcBorders>
            <w:shd w:val="clear" w:color="auto" w:fill="auto"/>
            <w:noWrap/>
            <w:vAlign w:val="bottom"/>
            <w:hideMark/>
          </w:tcPr>
          <w:p w14:paraId="7E23B79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Biden</w:t>
            </w:r>
          </w:p>
        </w:tc>
        <w:tc>
          <w:tcPr>
            <w:tcW w:w="947" w:type="dxa"/>
            <w:tcBorders>
              <w:top w:val="nil"/>
              <w:left w:val="nil"/>
              <w:bottom w:val="double" w:sz="6" w:space="0" w:color="auto"/>
              <w:right w:val="nil"/>
            </w:tcBorders>
            <w:shd w:val="clear" w:color="auto" w:fill="auto"/>
            <w:noWrap/>
            <w:vAlign w:val="bottom"/>
            <w:hideMark/>
          </w:tcPr>
          <w:p w14:paraId="3B46FDD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Trump</w:t>
            </w:r>
          </w:p>
        </w:tc>
        <w:tc>
          <w:tcPr>
            <w:tcW w:w="842" w:type="dxa"/>
            <w:tcBorders>
              <w:top w:val="nil"/>
              <w:left w:val="nil"/>
              <w:bottom w:val="double" w:sz="6" w:space="0" w:color="auto"/>
              <w:right w:val="nil"/>
            </w:tcBorders>
            <w:shd w:val="clear" w:color="auto" w:fill="auto"/>
            <w:noWrap/>
            <w:vAlign w:val="bottom"/>
            <w:hideMark/>
          </w:tcPr>
          <w:p w14:paraId="2D85D13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Other</w:t>
            </w:r>
          </w:p>
        </w:tc>
        <w:tc>
          <w:tcPr>
            <w:tcW w:w="729" w:type="dxa"/>
            <w:tcBorders>
              <w:top w:val="nil"/>
              <w:left w:val="nil"/>
              <w:bottom w:val="double" w:sz="6" w:space="0" w:color="auto"/>
              <w:right w:val="nil"/>
            </w:tcBorders>
            <w:shd w:val="clear" w:color="auto" w:fill="auto"/>
            <w:noWrap/>
            <w:vAlign w:val="bottom"/>
            <w:hideMark/>
          </w:tcPr>
          <w:p w14:paraId="01B8F5B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D - R</w:t>
            </w:r>
          </w:p>
        </w:tc>
      </w:tr>
      <w:tr w:rsidR="006831B4" w:rsidRPr="006831B4" w14:paraId="519E8B63" w14:textId="77777777" w:rsidTr="006831B4">
        <w:trPr>
          <w:trHeight w:val="315"/>
        </w:trPr>
        <w:tc>
          <w:tcPr>
            <w:tcW w:w="2900" w:type="dxa"/>
            <w:tcBorders>
              <w:top w:val="nil"/>
              <w:left w:val="nil"/>
              <w:bottom w:val="nil"/>
              <w:right w:val="nil"/>
            </w:tcBorders>
            <w:shd w:val="clear" w:color="auto" w:fill="auto"/>
            <w:noWrap/>
            <w:vAlign w:val="bottom"/>
            <w:hideMark/>
          </w:tcPr>
          <w:p w14:paraId="23D9363E"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Men</w:t>
            </w:r>
          </w:p>
        </w:tc>
        <w:tc>
          <w:tcPr>
            <w:tcW w:w="1318" w:type="dxa"/>
            <w:tcBorders>
              <w:top w:val="nil"/>
              <w:left w:val="nil"/>
              <w:bottom w:val="nil"/>
              <w:right w:val="nil"/>
            </w:tcBorders>
            <w:shd w:val="clear" w:color="000000" w:fill="DAEEF3"/>
            <w:noWrap/>
            <w:vAlign w:val="bottom"/>
            <w:hideMark/>
          </w:tcPr>
          <w:p w14:paraId="5F02B69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46%</w:t>
            </w:r>
          </w:p>
        </w:tc>
        <w:tc>
          <w:tcPr>
            <w:tcW w:w="901" w:type="dxa"/>
            <w:tcBorders>
              <w:top w:val="nil"/>
              <w:left w:val="nil"/>
              <w:bottom w:val="nil"/>
              <w:right w:val="nil"/>
            </w:tcBorders>
            <w:shd w:val="clear" w:color="000000" w:fill="DAEEF3"/>
            <w:noWrap/>
            <w:vAlign w:val="bottom"/>
            <w:hideMark/>
          </w:tcPr>
          <w:p w14:paraId="0623EFC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44%</w:t>
            </w:r>
          </w:p>
        </w:tc>
        <w:tc>
          <w:tcPr>
            <w:tcW w:w="993" w:type="dxa"/>
            <w:tcBorders>
              <w:top w:val="nil"/>
              <w:left w:val="nil"/>
              <w:bottom w:val="nil"/>
              <w:right w:val="nil"/>
            </w:tcBorders>
            <w:shd w:val="clear" w:color="000000" w:fill="DAEEF3"/>
            <w:noWrap/>
            <w:vAlign w:val="bottom"/>
            <w:hideMark/>
          </w:tcPr>
          <w:p w14:paraId="2BB1E01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55%</w:t>
            </w:r>
          </w:p>
        </w:tc>
        <w:tc>
          <w:tcPr>
            <w:tcW w:w="883" w:type="dxa"/>
            <w:tcBorders>
              <w:top w:val="nil"/>
              <w:left w:val="nil"/>
              <w:bottom w:val="nil"/>
              <w:right w:val="nil"/>
            </w:tcBorders>
            <w:shd w:val="clear" w:color="000000" w:fill="DAEEF3"/>
            <w:noWrap/>
            <w:vAlign w:val="bottom"/>
            <w:hideMark/>
          </w:tcPr>
          <w:p w14:paraId="61ED7F9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F4452B0"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-11%</w:t>
            </w:r>
          </w:p>
        </w:tc>
        <w:tc>
          <w:tcPr>
            <w:tcW w:w="1257" w:type="dxa"/>
            <w:tcBorders>
              <w:top w:val="nil"/>
              <w:left w:val="nil"/>
              <w:bottom w:val="nil"/>
              <w:right w:val="nil"/>
            </w:tcBorders>
            <w:shd w:val="clear" w:color="auto" w:fill="auto"/>
            <w:noWrap/>
            <w:vAlign w:val="bottom"/>
            <w:hideMark/>
          </w:tcPr>
          <w:p w14:paraId="2B2528C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825" w:type="dxa"/>
            <w:tcBorders>
              <w:top w:val="nil"/>
              <w:left w:val="nil"/>
              <w:bottom w:val="nil"/>
              <w:right w:val="nil"/>
            </w:tcBorders>
            <w:shd w:val="clear" w:color="auto" w:fill="auto"/>
            <w:noWrap/>
            <w:vAlign w:val="bottom"/>
            <w:hideMark/>
          </w:tcPr>
          <w:p w14:paraId="4B9ABB2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947" w:type="dxa"/>
            <w:tcBorders>
              <w:top w:val="nil"/>
              <w:left w:val="nil"/>
              <w:bottom w:val="nil"/>
              <w:right w:val="nil"/>
            </w:tcBorders>
            <w:shd w:val="clear" w:color="auto" w:fill="auto"/>
            <w:noWrap/>
            <w:vAlign w:val="bottom"/>
            <w:hideMark/>
          </w:tcPr>
          <w:p w14:paraId="0A0AA4F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52%</w:t>
            </w:r>
          </w:p>
        </w:tc>
        <w:tc>
          <w:tcPr>
            <w:tcW w:w="842" w:type="dxa"/>
            <w:tcBorders>
              <w:top w:val="nil"/>
              <w:left w:val="nil"/>
              <w:bottom w:val="nil"/>
              <w:right w:val="nil"/>
            </w:tcBorders>
            <w:shd w:val="clear" w:color="auto" w:fill="auto"/>
            <w:noWrap/>
            <w:vAlign w:val="bottom"/>
            <w:hideMark/>
          </w:tcPr>
          <w:p w14:paraId="5567F48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w:t>
            </w:r>
          </w:p>
        </w:tc>
        <w:tc>
          <w:tcPr>
            <w:tcW w:w="729" w:type="dxa"/>
            <w:tcBorders>
              <w:top w:val="nil"/>
              <w:left w:val="nil"/>
              <w:bottom w:val="nil"/>
              <w:right w:val="nil"/>
            </w:tcBorders>
            <w:shd w:val="clear" w:color="auto" w:fill="auto"/>
            <w:noWrap/>
            <w:vAlign w:val="bottom"/>
            <w:hideMark/>
          </w:tcPr>
          <w:p w14:paraId="101D5DA7"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-5%</w:t>
            </w:r>
          </w:p>
        </w:tc>
      </w:tr>
      <w:tr w:rsidR="006831B4" w:rsidRPr="006831B4" w14:paraId="660940F8" w14:textId="77777777" w:rsidTr="006831B4">
        <w:trPr>
          <w:trHeight w:val="300"/>
        </w:trPr>
        <w:tc>
          <w:tcPr>
            <w:tcW w:w="2900" w:type="dxa"/>
            <w:tcBorders>
              <w:top w:val="nil"/>
              <w:left w:val="nil"/>
              <w:bottom w:val="nil"/>
              <w:right w:val="nil"/>
            </w:tcBorders>
            <w:shd w:val="clear" w:color="auto" w:fill="auto"/>
            <w:noWrap/>
            <w:vAlign w:val="bottom"/>
            <w:hideMark/>
          </w:tcPr>
          <w:p w14:paraId="4A5625E3"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Women</w:t>
            </w:r>
          </w:p>
        </w:tc>
        <w:tc>
          <w:tcPr>
            <w:tcW w:w="1318" w:type="dxa"/>
            <w:tcBorders>
              <w:top w:val="nil"/>
              <w:left w:val="nil"/>
              <w:bottom w:val="nil"/>
              <w:right w:val="nil"/>
            </w:tcBorders>
            <w:shd w:val="clear" w:color="000000" w:fill="DAEEF3"/>
            <w:noWrap/>
            <w:vAlign w:val="bottom"/>
            <w:hideMark/>
          </w:tcPr>
          <w:p w14:paraId="65F855E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901" w:type="dxa"/>
            <w:tcBorders>
              <w:top w:val="nil"/>
              <w:left w:val="nil"/>
              <w:bottom w:val="nil"/>
              <w:right w:val="nil"/>
            </w:tcBorders>
            <w:shd w:val="clear" w:color="000000" w:fill="DAEEF3"/>
            <w:noWrap/>
            <w:vAlign w:val="bottom"/>
            <w:hideMark/>
          </w:tcPr>
          <w:p w14:paraId="030429A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993" w:type="dxa"/>
            <w:tcBorders>
              <w:top w:val="nil"/>
              <w:left w:val="nil"/>
              <w:bottom w:val="nil"/>
              <w:right w:val="nil"/>
            </w:tcBorders>
            <w:shd w:val="clear" w:color="000000" w:fill="DAEEF3"/>
            <w:noWrap/>
            <w:vAlign w:val="bottom"/>
            <w:hideMark/>
          </w:tcPr>
          <w:p w14:paraId="51BDCD7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883" w:type="dxa"/>
            <w:tcBorders>
              <w:top w:val="nil"/>
              <w:left w:val="nil"/>
              <w:bottom w:val="nil"/>
              <w:right w:val="nil"/>
            </w:tcBorders>
            <w:shd w:val="clear" w:color="000000" w:fill="DAEEF3"/>
            <w:noWrap/>
            <w:vAlign w:val="bottom"/>
            <w:hideMark/>
          </w:tcPr>
          <w:p w14:paraId="798149F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FFF8ED9"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6%</w:t>
            </w:r>
          </w:p>
        </w:tc>
        <w:tc>
          <w:tcPr>
            <w:tcW w:w="1257" w:type="dxa"/>
            <w:tcBorders>
              <w:top w:val="nil"/>
              <w:left w:val="nil"/>
              <w:bottom w:val="nil"/>
              <w:right w:val="nil"/>
            </w:tcBorders>
            <w:shd w:val="clear" w:color="auto" w:fill="auto"/>
            <w:noWrap/>
            <w:vAlign w:val="bottom"/>
            <w:hideMark/>
          </w:tcPr>
          <w:p w14:paraId="3A18206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825" w:type="dxa"/>
            <w:tcBorders>
              <w:top w:val="nil"/>
              <w:left w:val="nil"/>
              <w:bottom w:val="nil"/>
              <w:right w:val="nil"/>
            </w:tcBorders>
            <w:shd w:val="clear" w:color="auto" w:fill="auto"/>
            <w:noWrap/>
            <w:vAlign w:val="bottom"/>
            <w:hideMark/>
          </w:tcPr>
          <w:p w14:paraId="4AA0F0B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947" w:type="dxa"/>
            <w:tcBorders>
              <w:top w:val="nil"/>
              <w:left w:val="nil"/>
              <w:bottom w:val="nil"/>
              <w:right w:val="nil"/>
            </w:tcBorders>
            <w:shd w:val="clear" w:color="auto" w:fill="auto"/>
            <w:noWrap/>
            <w:vAlign w:val="bottom"/>
            <w:hideMark/>
          </w:tcPr>
          <w:p w14:paraId="1B3F13F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842" w:type="dxa"/>
            <w:tcBorders>
              <w:top w:val="nil"/>
              <w:left w:val="nil"/>
              <w:bottom w:val="nil"/>
              <w:right w:val="nil"/>
            </w:tcBorders>
            <w:shd w:val="clear" w:color="auto" w:fill="auto"/>
            <w:noWrap/>
            <w:vAlign w:val="bottom"/>
            <w:hideMark/>
          </w:tcPr>
          <w:p w14:paraId="5DECC34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5F0BE2D0"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6%</w:t>
            </w:r>
          </w:p>
        </w:tc>
      </w:tr>
      <w:tr w:rsidR="006831B4" w:rsidRPr="006831B4" w14:paraId="407EFC4E" w14:textId="77777777" w:rsidTr="006831B4">
        <w:trPr>
          <w:trHeight w:val="108"/>
        </w:trPr>
        <w:tc>
          <w:tcPr>
            <w:tcW w:w="2900" w:type="dxa"/>
            <w:tcBorders>
              <w:top w:val="nil"/>
              <w:left w:val="nil"/>
              <w:bottom w:val="nil"/>
              <w:right w:val="nil"/>
            </w:tcBorders>
            <w:shd w:val="clear" w:color="auto" w:fill="auto"/>
            <w:noWrap/>
            <w:vAlign w:val="bottom"/>
            <w:hideMark/>
          </w:tcPr>
          <w:p w14:paraId="0C0E4A28"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1B3F8EC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7054AB7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7B42481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38D4C18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5510EE72"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0598712C"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443A4BB9" w14:textId="77777777" w:rsidR="006831B4" w:rsidRPr="006831B4" w:rsidRDefault="006831B4" w:rsidP="006831B4">
            <w:pPr>
              <w:spacing w:after="0" w:line="240" w:lineRule="auto"/>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0B77CE87" w14:textId="77777777" w:rsidR="006831B4" w:rsidRPr="006831B4" w:rsidRDefault="006831B4" w:rsidP="006831B4">
            <w:pPr>
              <w:spacing w:after="0" w:line="240" w:lineRule="auto"/>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0E3ACE1D" w14:textId="77777777" w:rsidR="006831B4" w:rsidRPr="006831B4" w:rsidRDefault="006831B4" w:rsidP="006831B4">
            <w:pPr>
              <w:spacing w:after="0" w:line="240" w:lineRule="auto"/>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0101E370"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17B306C1" w14:textId="77777777" w:rsidTr="006831B4">
        <w:trPr>
          <w:trHeight w:val="300"/>
        </w:trPr>
        <w:tc>
          <w:tcPr>
            <w:tcW w:w="2900" w:type="dxa"/>
            <w:tcBorders>
              <w:top w:val="nil"/>
              <w:left w:val="nil"/>
              <w:bottom w:val="nil"/>
              <w:right w:val="nil"/>
            </w:tcBorders>
            <w:shd w:val="clear" w:color="auto" w:fill="auto"/>
            <w:noWrap/>
            <w:vAlign w:val="bottom"/>
            <w:hideMark/>
          </w:tcPr>
          <w:p w14:paraId="62A21427"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Under 30</w:t>
            </w:r>
          </w:p>
        </w:tc>
        <w:tc>
          <w:tcPr>
            <w:tcW w:w="1318" w:type="dxa"/>
            <w:tcBorders>
              <w:top w:val="nil"/>
              <w:left w:val="nil"/>
              <w:bottom w:val="nil"/>
              <w:right w:val="nil"/>
            </w:tcBorders>
            <w:shd w:val="clear" w:color="000000" w:fill="DAEEF3"/>
            <w:noWrap/>
            <w:vAlign w:val="bottom"/>
            <w:hideMark/>
          </w:tcPr>
          <w:p w14:paraId="7EEBFCF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17%</w:t>
            </w:r>
          </w:p>
        </w:tc>
        <w:tc>
          <w:tcPr>
            <w:tcW w:w="901" w:type="dxa"/>
            <w:tcBorders>
              <w:top w:val="nil"/>
              <w:left w:val="nil"/>
              <w:bottom w:val="nil"/>
              <w:right w:val="nil"/>
            </w:tcBorders>
            <w:shd w:val="clear" w:color="000000" w:fill="DAEEF3"/>
            <w:noWrap/>
            <w:vAlign w:val="bottom"/>
            <w:hideMark/>
          </w:tcPr>
          <w:p w14:paraId="3E54D05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54%</w:t>
            </w:r>
          </w:p>
        </w:tc>
        <w:tc>
          <w:tcPr>
            <w:tcW w:w="993" w:type="dxa"/>
            <w:tcBorders>
              <w:top w:val="nil"/>
              <w:left w:val="nil"/>
              <w:bottom w:val="nil"/>
              <w:right w:val="nil"/>
            </w:tcBorders>
            <w:shd w:val="clear" w:color="000000" w:fill="DAEEF3"/>
            <w:noWrap/>
            <w:vAlign w:val="bottom"/>
            <w:hideMark/>
          </w:tcPr>
          <w:p w14:paraId="56CAA65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44%</w:t>
            </w:r>
          </w:p>
        </w:tc>
        <w:tc>
          <w:tcPr>
            <w:tcW w:w="883" w:type="dxa"/>
            <w:tcBorders>
              <w:top w:val="nil"/>
              <w:left w:val="nil"/>
              <w:bottom w:val="nil"/>
              <w:right w:val="nil"/>
            </w:tcBorders>
            <w:shd w:val="clear" w:color="000000" w:fill="DAEEF3"/>
            <w:noWrap/>
            <w:vAlign w:val="bottom"/>
            <w:hideMark/>
          </w:tcPr>
          <w:p w14:paraId="375C9C5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w:t>
            </w:r>
          </w:p>
        </w:tc>
        <w:tc>
          <w:tcPr>
            <w:tcW w:w="765" w:type="dxa"/>
            <w:tcBorders>
              <w:top w:val="nil"/>
              <w:left w:val="nil"/>
              <w:bottom w:val="nil"/>
              <w:right w:val="nil"/>
            </w:tcBorders>
            <w:shd w:val="clear" w:color="000000" w:fill="DAEEF3"/>
            <w:noWrap/>
            <w:vAlign w:val="bottom"/>
            <w:hideMark/>
          </w:tcPr>
          <w:p w14:paraId="76E79B89"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10%</w:t>
            </w:r>
          </w:p>
        </w:tc>
        <w:tc>
          <w:tcPr>
            <w:tcW w:w="1257" w:type="dxa"/>
            <w:tcBorders>
              <w:top w:val="nil"/>
              <w:left w:val="nil"/>
              <w:bottom w:val="nil"/>
              <w:right w:val="nil"/>
            </w:tcBorders>
            <w:shd w:val="clear" w:color="auto" w:fill="auto"/>
            <w:noWrap/>
            <w:vAlign w:val="bottom"/>
            <w:hideMark/>
          </w:tcPr>
          <w:p w14:paraId="2E46CB5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14%</w:t>
            </w:r>
          </w:p>
        </w:tc>
        <w:tc>
          <w:tcPr>
            <w:tcW w:w="825" w:type="dxa"/>
            <w:tcBorders>
              <w:top w:val="nil"/>
              <w:left w:val="nil"/>
              <w:bottom w:val="nil"/>
              <w:right w:val="nil"/>
            </w:tcBorders>
            <w:shd w:val="clear" w:color="auto" w:fill="auto"/>
            <w:noWrap/>
            <w:vAlign w:val="bottom"/>
            <w:hideMark/>
          </w:tcPr>
          <w:p w14:paraId="6CF4542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52%</w:t>
            </w:r>
          </w:p>
        </w:tc>
        <w:tc>
          <w:tcPr>
            <w:tcW w:w="947" w:type="dxa"/>
            <w:tcBorders>
              <w:top w:val="nil"/>
              <w:left w:val="nil"/>
              <w:bottom w:val="nil"/>
              <w:right w:val="nil"/>
            </w:tcBorders>
            <w:shd w:val="clear" w:color="auto" w:fill="auto"/>
            <w:noWrap/>
            <w:vAlign w:val="bottom"/>
            <w:hideMark/>
          </w:tcPr>
          <w:p w14:paraId="744E0E5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39%</w:t>
            </w:r>
          </w:p>
        </w:tc>
        <w:tc>
          <w:tcPr>
            <w:tcW w:w="842" w:type="dxa"/>
            <w:tcBorders>
              <w:top w:val="nil"/>
              <w:left w:val="nil"/>
              <w:bottom w:val="nil"/>
              <w:right w:val="nil"/>
            </w:tcBorders>
            <w:shd w:val="clear" w:color="auto" w:fill="auto"/>
            <w:noWrap/>
            <w:vAlign w:val="bottom"/>
            <w:hideMark/>
          </w:tcPr>
          <w:p w14:paraId="7188672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w:t>
            </w:r>
          </w:p>
        </w:tc>
        <w:tc>
          <w:tcPr>
            <w:tcW w:w="729" w:type="dxa"/>
            <w:tcBorders>
              <w:top w:val="nil"/>
              <w:left w:val="nil"/>
              <w:bottom w:val="nil"/>
              <w:right w:val="nil"/>
            </w:tcBorders>
            <w:shd w:val="clear" w:color="auto" w:fill="auto"/>
            <w:noWrap/>
            <w:vAlign w:val="bottom"/>
            <w:hideMark/>
          </w:tcPr>
          <w:p w14:paraId="18EB589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13%</w:t>
            </w:r>
          </w:p>
        </w:tc>
      </w:tr>
      <w:tr w:rsidR="006831B4" w:rsidRPr="006831B4" w14:paraId="445A5D58" w14:textId="77777777" w:rsidTr="006831B4">
        <w:trPr>
          <w:trHeight w:val="300"/>
        </w:trPr>
        <w:tc>
          <w:tcPr>
            <w:tcW w:w="2900" w:type="dxa"/>
            <w:tcBorders>
              <w:top w:val="nil"/>
              <w:left w:val="nil"/>
              <w:bottom w:val="nil"/>
              <w:right w:val="nil"/>
            </w:tcBorders>
            <w:shd w:val="clear" w:color="auto" w:fill="auto"/>
            <w:noWrap/>
            <w:vAlign w:val="bottom"/>
            <w:hideMark/>
          </w:tcPr>
          <w:p w14:paraId="4A16E8CA"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30 - 39</w:t>
            </w:r>
          </w:p>
        </w:tc>
        <w:tc>
          <w:tcPr>
            <w:tcW w:w="1318" w:type="dxa"/>
            <w:tcBorders>
              <w:top w:val="nil"/>
              <w:left w:val="nil"/>
              <w:bottom w:val="nil"/>
              <w:right w:val="nil"/>
            </w:tcBorders>
            <w:shd w:val="clear" w:color="000000" w:fill="DAEEF3"/>
            <w:noWrap/>
            <w:vAlign w:val="bottom"/>
            <w:hideMark/>
          </w:tcPr>
          <w:p w14:paraId="6BED5C9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15%</w:t>
            </w:r>
          </w:p>
        </w:tc>
        <w:tc>
          <w:tcPr>
            <w:tcW w:w="901" w:type="dxa"/>
            <w:tcBorders>
              <w:top w:val="nil"/>
              <w:left w:val="nil"/>
              <w:bottom w:val="nil"/>
              <w:right w:val="nil"/>
            </w:tcBorders>
            <w:shd w:val="clear" w:color="000000" w:fill="DAEEF3"/>
            <w:noWrap/>
            <w:vAlign w:val="bottom"/>
            <w:hideMark/>
          </w:tcPr>
          <w:p w14:paraId="0C0599B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50%</w:t>
            </w:r>
          </w:p>
        </w:tc>
        <w:tc>
          <w:tcPr>
            <w:tcW w:w="993" w:type="dxa"/>
            <w:tcBorders>
              <w:top w:val="nil"/>
              <w:left w:val="nil"/>
              <w:bottom w:val="nil"/>
              <w:right w:val="nil"/>
            </w:tcBorders>
            <w:shd w:val="clear" w:color="000000" w:fill="DAEEF3"/>
            <w:noWrap/>
            <w:vAlign w:val="bottom"/>
            <w:hideMark/>
          </w:tcPr>
          <w:p w14:paraId="4DE7F12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49%</w:t>
            </w:r>
          </w:p>
        </w:tc>
        <w:tc>
          <w:tcPr>
            <w:tcW w:w="883" w:type="dxa"/>
            <w:tcBorders>
              <w:top w:val="nil"/>
              <w:left w:val="nil"/>
              <w:bottom w:val="nil"/>
              <w:right w:val="nil"/>
            </w:tcBorders>
            <w:shd w:val="clear" w:color="000000" w:fill="DAEEF3"/>
            <w:noWrap/>
            <w:vAlign w:val="bottom"/>
            <w:hideMark/>
          </w:tcPr>
          <w:p w14:paraId="561B4AE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70160CD5"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2%</w:t>
            </w:r>
          </w:p>
        </w:tc>
        <w:tc>
          <w:tcPr>
            <w:tcW w:w="1257" w:type="dxa"/>
            <w:tcBorders>
              <w:top w:val="nil"/>
              <w:left w:val="nil"/>
              <w:bottom w:val="nil"/>
              <w:right w:val="nil"/>
            </w:tcBorders>
            <w:shd w:val="clear" w:color="auto" w:fill="auto"/>
            <w:noWrap/>
            <w:vAlign w:val="bottom"/>
            <w:hideMark/>
          </w:tcPr>
          <w:p w14:paraId="18F7441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15%</w:t>
            </w:r>
          </w:p>
        </w:tc>
        <w:tc>
          <w:tcPr>
            <w:tcW w:w="825" w:type="dxa"/>
            <w:tcBorders>
              <w:top w:val="nil"/>
              <w:left w:val="nil"/>
              <w:bottom w:val="nil"/>
              <w:right w:val="nil"/>
            </w:tcBorders>
            <w:shd w:val="clear" w:color="auto" w:fill="auto"/>
            <w:noWrap/>
            <w:vAlign w:val="bottom"/>
            <w:hideMark/>
          </w:tcPr>
          <w:p w14:paraId="60FAD6E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55%</w:t>
            </w:r>
          </w:p>
        </w:tc>
        <w:tc>
          <w:tcPr>
            <w:tcW w:w="947" w:type="dxa"/>
            <w:tcBorders>
              <w:top w:val="nil"/>
              <w:left w:val="nil"/>
              <w:bottom w:val="nil"/>
              <w:right w:val="nil"/>
            </w:tcBorders>
            <w:shd w:val="clear" w:color="auto" w:fill="auto"/>
            <w:noWrap/>
            <w:vAlign w:val="bottom"/>
            <w:hideMark/>
          </w:tcPr>
          <w:p w14:paraId="1212510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41%</w:t>
            </w:r>
          </w:p>
        </w:tc>
        <w:tc>
          <w:tcPr>
            <w:tcW w:w="842" w:type="dxa"/>
            <w:tcBorders>
              <w:top w:val="nil"/>
              <w:left w:val="nil"/>
              <w:bottom w:val="nil"/>
              <w:right w:val="nil"/>
            </w:tcBorders>
            <w:shd w:val="clear" w:color="auto" w:fill="auto"/>
            <w:noWrap/>
            <w:vAlign w:val="bottom"/>
            <w:hideMark/>
          </w:tcPr>
          <w:p w14:paraId="63BA4FF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w:t>
            </w:r>
          </w:p>
        </w:tc>
        <w:tc>
          <w:tcPr>
            <w:tcW w:w="729" w:type="dxa"/>
            <w:tcBorders>
              <w:top w:val="nil"/>
              <w:left w:val="nil"/>
              <w:bottom w:val="nil"/>
              <w:right w:val="nil"/>
            </w:tcBorders>
            <w:shd w:val="clear" w:color="auto" w:fill="auto"/>
            <w:noWrap/>
            <w:vAlign w:val="bottom"/>
            <w:hideMark/>
          </w:tcPr>
          <w:p w14:paraId="7D9B27FF"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14%</w:t>
            </w:r>
          </w:p>
        </w:tc>
      </w:tr>
      <w:tr w:rsidR="006831B4" w:rsidRPr="006831B4" w14:paraId="688EEE93" w14:textId="77777777" w:rsidTr="006831B4">
        <w:trPr>
          <w:trHeight w:val="300"/>
        </w:trPr>
        <w:tc>
          <w:tcPr>
            <w:tcW w:w="2900" w:type="dxa"/>
            <w:tcBorders>
              <w:top w:val="nil"/>
              <w:left w:val="nil"/>
              <w:bottom w:val="nil"/>
              <w:right w:val="nil"/>
            </w:tcBorders>
            <w:shd w:val="clear" w:color="auto" w:fill="auto"/>
            <w:noWrap/>
            <w:vAlign w:val="bottom"/>
            <w:hideMark/>
          </w:tcPr>
          <w:p w14:paraId="59BBCE9C"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40 - 49</w:t>
            </w:r>
          </w:p>
        </w:tc>
        <w:tc>
          <w:tcPr>
            <w:tcW w:w="1318" w:type="dxa"/>
            <w:tcBorders>
              <w:top w:val="nil"/>
              <w:left w:val="nil"/>
              <w:bottom w:val="nil"/>
              <w:right w:val="nil"/>
            </w:tcBorders>
            <w:shd w:val="clear" w:color="000000" w:fill="DAEEF3"/>
            <w:noWrap/>
            <w:vAlign w:val="bottom"/>
            <w:hideMark/>
          </w:tcPr>
          <w:p w14:paraId="14F2281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15%</w:t>
            </w:r>
          </w:p>
        </w:tc>
        <w:tc>
          <w:tcPr>
            <w:tcW w:w="901" w:type="dxa"/>
            <w:tcBorders>
              <w:top w:val="nil"/>
              <w:left w:val="nil"/>
              <w:bottom w:val="nil"/>
              <w:right w:val="nil"/>
            </w:tcBorders>
            <w:shd w:val="clear" w:color="000000" w:fill="DAEEF3"/>
            <w:noWrap/>
            <w:vAlign w:val="bottom"/>
            <w:hideMark/>
          </w:tcPr>
          <w:p w14:paraId="28F9BA8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48%</w:t>
            </w:r>
          </w:p>
        </w:tc>
        <w:tc>
          <w:tcPr>
            <w:tcW w:w="993" w:type="dxa"/>
            <w:tcBorders>
              <w:top w:val="nil"/>
              <w:left w:val="nil"/>
              <w:bottom w:val="nil"/>
              <w:right w:val="nil"/>
            </w:tcBorders>
            <w:shd w:val="clear" w:color="000000" w:fill="DAEEF3"/>
            <w:noWrap/>
            <w:vAlign w:val="bottom"/>
            <w:hideMark/>
          </w:tcPr>
          <w:p w14:paraId="0F75864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51%</w:t>
            </w:r>
          </w:p>
        </w:tc>
        <w:tc>
          <w:tcPr>
            <w:tcW w:w="883" w:type="dxa"/>
            <w:tcBorders>
              <w:top w:val="nil"/>
              <w:left w:val="nil"/>
              <w:bottom w:val="nil"/>
              <w:right w:val="nil"/>
            </w:tcBorders>
            <w:shd w:val="clear" w:color="000000" w:fill="DAEEF3"/>
            <w:noWrap/>
            <w:vAlign w:val="bottom"/>
            <w:hideMark/>
          </w:tcPr>
          <w:p w14:paraId="2AAD960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0617FE1"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-3%</w:t>
            </w:r>
          </w:p>
        </w:tc>
        <w:tc>
          <w:tcPr>
            <w:tcW w:w="1257" w:type="dxa"/>
            <w:tcBorders>
              <w:top w:val="nil"/>
              <w:left w:val="nil"/>
              <w:bottom w:val="nil"/>
              <w:right w:val="nil"/>
            </w:tcBorders>
            <w:shd w:val="clear" w:color="auto" w:fill="auto"/>
            <w:noWrap/>
            <w:vAlign w:val="bottom"/>
            <w:hideMark/>
          </w:tcPr>
          <w:p w14:paraId="1773C5D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15%</w:t>
            </w:r>
          </w:p>
        </w:tc>
        <w:tc>
          <w:tcPr>
            <w:tcW w:w="825" w:type="dxa"/>
            <w:tcBorders>
              <w:top w:val="nil"/>
              <w:left w:val="nil"/>
              <w:bottom w:val="nil"/>
              <w:right w:val="nil"/>
            </w:tcBorders>
            <w:shd w:val="clear" w:color="auto" w:fill="auto"/>
            <w:noWrap/>
            <w:vAlign w:val="bottom"/>
            <w:hideMark/>
          </w:tcPr>
          <w:p w14:paraId="4F7885B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947" w:type="dxa"/>
            <w:tcBorders>
              <w:top w:val="nil"/>
              <w:left w:val="nil"/>
              <w:bottom w:val="nil"/>
              <w:right w:val="nil"/>
            </w:tcBorders>
            <w:shd w:val="clear" w:color="auto" w:fill="auto"/>
            <w:noWrap/>
            <w:vAlign w:val="bottom"/>
            <w:hideMark/>
          </w:tcPr>
          <w:p w14:paraId="5DADBBE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842" w:type="dxa"/>
            <w:tcBorders>
              <w:top w:val="nil"/>
              <w:left w:val="nil"/>
              <w:bottom w:val="nil"/>
              <w:right w:val="nil"/>
            </w:tcBorders>
            <w:shd w:val="clear" w:color="auto" w:fill="auto"/>
            <w:noWrap/>
            <w:vAlign w:val="bottom"/>
            <w:hideMark/>
          </w:tcPr>
          <w:p w14:paraId="6D0F712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0473C666"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-8%</w:t>
            </w:r>
          </w:p>
        </w:tc>
      </w:tr>
      <w:tr w:rsidR="006831B4" w:rsidRPr="006831B4" w14:paraId="7EF24B13" w14:textId="77777777" w:rsidTr="006831B4">
        <w:trPr>
          <w:trHeight w:val="300"/>
        </w:trPr>
        <w:tc>
          <w:tcPr>
            <w:tcW w:w="2900" w:type="dxa"/>
            <w:tcBorders>
              <w:top w:val="nil"/>
              <w:left w:val="nil"/>
              <w:bottom w:val="nil"/>
              <w:right w:val="nil"/>
            </w:tcBorders>
            <w:shd w:val="clear" w:color="auto" w:fill="auto"/>
            <w:noWrap/>
            <w:vAlign w:val="bottom"/>
            <w:hideMark/>
          </w:tcPr>
          <w:p w14:paraId="4E636E18"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50 - 64</w:t>
            </w:r>
          </w:p>
        </w:tc>
        <w:tc>
          <w:tcPr>
            <w:tcW w:w="1318" w:type="dxa"/>
            <w:tcBorders>
              <w:top w:val="nil"/>
              <w:left w:val="nil"/>
              <w:bottom w:val="nil"/>
              <w:right w:val="nil"/>
            </w:tcBorders>
            <w:shd w:val="clear" w:color="000000" w:fill="DAEEF3"/>
            <w:noWrap/>
            <w:vAlign w:val="bottom"/>
            <w:hideMark/>
          </w:tcPr>
          <w:p w14:paraId="57836FC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25%</w:t>
            </w:r>
          </w:p>
        </w:tc>
        <w:tc>
          <w:tcPr>
            <w:tcW w:w="901" w:type="dxa"/>
            <w:tcBorders>
              <w:top w:val="nil"/>
              <w:left w:val="nil"/>
              <w:bottom w:val="nil"/>
              <w:right w:val="nil"/>
            </w:tcBorders>
            <w:shd w:val="clear" w:color="000000" w:fill="DAEEF3"/>
            <w:noWrap/>
            <w:vAlign w:val="bottom"/>
            <w:hideMark/>
          </w:tcPr>
          <w:p w14:paraId="6862FB3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46%</w:t>
            </w:r>
          </w:p>
        </w:tc>
        <w:tc>
          <w:tcPr>
            <w:tcW w:w="993" w:type="dxa"/>
            <w:tcBorders>
              <w:top w:val="nil"/>
              <w:left w:val="nil"/>
              <w:bottom w:val="nil"/>
              <w:right w:val="nil"/>
            </w:tcBorders>
            <w:shd w:val="clear" w:color="000000" w:fill="DAEEF3"/>
            <w:noWrap/>
            <w:vAlign w:val="bottom"/>
            <w:hideMark/>
          </w:tcPr>
          <w:p w14:paraId="384BEDA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883" w:type="dxa"/>
            <w:tcBorders>
              <w:top w:val="nil"/>
              <w:left w:val="nil"/>
              <w:bottom w:val="nil"/>
              <w:right w:val="nil"/>
            </w:tcBorders>
            <w:shd w:val="clear" w:color="000000" w:fill="DAEEF3"/>
            <w:noWrap/>
            <w:vAlign w:val="bottom"/>
            <w:hideMark/>
          </w:tcPr>
          <w:p w14:paraId="53E911D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2F5EF7DE"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-6%</w:t>
            </w:r>
          </w:p>
        </w:tc>
        <w:tc>
          <w:tcPr>
            <w:tcW w:w="1257" w:type="dxa"/>
            <w:tcBorders>
              <w:top w:val="nil"/>
              <w:left w:val="nil"/>
              <w:bottom w:val="nil"/>
              <w:right w:val="nil"/>
            </w:tcBorders>
            <w:shd w:val="clear" w:color="auto" w:fill="auto"/>
            <w:noWrap/>
            <w:vAlign w:val="bottom"/>
            <w:hideMark/>
          </w:tcPr>
          <w:p w14:paraId="6957DC6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29%</w:t>
            </w:r>
          </w:p>
        </w:tc>
        <w:tc>
          <w:tcPr>
            <w:tcW w:w="825" w:type="dxa"/>
            <w:tcBorders>
              <w:top w:val="nil"/>
              <w:left w:val="nil"/>
              <w:bottom w:val="nil"/>
              <w:right w:val="nil"/>
            </w:tcBorders>
            <w:shd w:val="clear" w:color="auto" w:fill="auto"/>
            <w:noWrap/>
            <w:vAlign w:val="bottom"/>
            <w:hideMark/>
          </w:tcPr>
          <w:p w14:paraId="6AAF7D0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48%</w:t>
            </w:r>
          </w:p>
        </w:tc>
        <w:tc>
          <w:tcPr>
            <w:tcW w:w="947" w:type="dxa"/>
            <w:tcBorders>
              <w:top w:val="nil"/>
              <w:left w:val="nil"/>
              <w:bottom w:val="nil"/>
              <w:right w:val="nil"/>
            </w:tcBorders>
            <w:shd w:val="clear" w:color="auto" w:fill="auto"/>
            <w:noWrap/>
            <w:vAlign w:val="bottom"/>
            <w:hideMark/>
          </w:tcPr>
          <w:p w14:paraId="695CBAC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51%</w:t>
            </w:r>
          </w:p>
        </w:tc>
        <w:tc>
          <w:tcPr>
            <w:tcW w:w="842" w:type="dxa"/>
            <w:tcBorders>
              <w:top w:val="nil"/>
              <w:left w:val="nil"/>
              <w:bottom w:val="nil"/>
              <w:right w:val="nil"/>
            </w:tcBorders>
            <w:shd w:val="clear" w:color="auto" w:fill="auto"/>
            <w:noWrap/>
            <w:vAlign w:val="bottom"/>
            <w:hideMark/>
          </w:tcPr>
          <w:p w14:paraId="25755AF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222EF824"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-2%</w:t>
            </w:r>
          </w:p>
        </w:tc>
      </w:tr>
      <w:tr w:rsidR="006831B4" w:rsidRPr="006831B4" w14:paraId="437945CE" w14:textId="77777777" w:rsidTr="006831B4">
        <w:trPr>
          <w:trHeight w:val="300"/>
        </w:trPr>
        <w:tc>
          <w:tcPr>
            <w:tcW w:w="2900" w:type="dxa"/>
            <w:tcBorders>
              <w:top w:val="nil"/>
              <w:left w:val="nil"/>
              <w:bottom w:val="nil"/>
              <w:right w:val="nil"/>
            </w:tcBorders>
            <w:shd w:val="clear" w:color="auto" w:fill="auto"/>
            <w:noWrap/>
            <w:vAlign w:val="bottom"/>
            <w:hideMark/>
          </w:tcPr>
          <w:p w14:paraId="30371B7A"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65 and over</w:t>
            </w:r>
          </w:p>
        </w:tc>
        <w:tc>
          <w:tcPr>
            <w:tcW w:w="1318" w:type="dxa"/>
            <w:tcBorders>
              <w:top w:val="nil"/>
              <w:left w:val="nil"/>
              <w:bottom w:val="nil"/>
              <w:right w:val="nil"/>
            </w:tcBorders>
            <w:shd w:val="clear" w:color="000000" w:fill="DAEEF3"/>
            <w:noWrap/>
            <w:vAlign w:val="bottom"/>
            <w:hideMark/>
          </w:tcPr>
          <w:p w14:paraId="4D25EFA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28%</w:t>
            </w:r>
          </w:p>
        </w:tc>
        <w:tc>
          <w:tcPr>
            <w:tcW w:w="901" w:type="dxa"/>
            <w:tcBorders>
              <w:top w:val="nil"/>
              <w:left w:val="nil"/>
              <w:bottom w:val="nil"/>
              <w:right w:val="nil"/>
            </w:tcBorders>
            <w:shd w:val="clear" w:color="000000" w:fill="DAEEF3"/>
            <w:noWrap/>
            <w:vAlign w:val="bottom"/>
            <w:hideMark/>
          </w:tcPr>
          <w:p w14:paraId="4368062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993" w:type="dxa"/>
            <w:tcBorders>
              <w:top w:val="nil"/>
              <w:left w:val="nil"/>
              <w:bottom w:val="nil"/>
              <w:right w:val="nil"/>
            </w:tcBorders>
            <w:shd w:val="clear" w:color="000000" w:fill="DAEEF3"/>
            <w:noWrap/>
            <w:vAlign w:val="bottom"/>
            <w:hideMark/>
          </w:tcPr>
          <w:p w14:paraId="08C0E54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52%</w:t>
            </w:r>
          </w:p>
        </w:tc>
        <w:tc>
          <w:tcPr>
            <w:tcW w:w="883" w:type="dxa"/>
            <w:tcBorders>
              <w:top w:val="nil"/>
              <w:left w:val="nil"/>
              <w:bottom w:val="nil"/>
              <w:right w:val="nil"/>
            </w:tcBorders>
            <w:shd w:val="clear" w:color="000000" w:fill="DAEEF3"/>
            <w:noWrap/>
            <w:vAlign w:val="bottom"/>
            <w:hideMark/>
          </w:tcPr>
          <w:p w14:paraId="6B27B55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D64DCCA"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-5%</w:t>
            </w:r>
          </w:p>
        </w:tc>
        <w:tc>
          <w:tcPr>
            <w:tcW w:w="1257" w:type="dxa"/>
            <w:tcBorders>
              <w:top w:val="nil"/>
              <w:left w:val="nil"/>
              <w:bottom w:val="nil"/>
              <w:right w:val="nil"/>
            </w:tcBorders>
            <w:shd w:val="clear" w:color="auto" w:fill="auto"/>
            <w:noWrap/>
            <w:vAlign w:val="bottom"/>
            <w:hideMark/>
          </w:tcPr>
          <w:p w14:paraId="517719E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27%</w:t>
            </w:r>
          </w:p>
        </w:tc>
        <w:tc>
          <w:tcPr>
            <w:tcW w:w="825" w:type="dxa"/>
            <w:tcBorders>
              <w:top w:val="nil"/>
              <w:left w:val="nil"/>
              <w:bottom w:val="nil"/>
              <w:right w:val="nil"/>
            </w:tcBorders>
            <w:shd w:val="clear" w:color="auto" w:fill="auto"/>
            <w:noWrap/>
            <w:vAlign w:val="bottom"/>
            <w:hideMark/>
          </w:tcPr>
          <w:p w14:paraId="6129C21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947" w:type="dxa"/>
            <w:tcBorders>
              <w:top w:val="nil"/>
              <w:left w:val="nil"/>
              <w:bottom w:val="nil"/>
              <w:right w:val="nil"/>
            </w:tcBorders>
            <w:shd w:val="clear" w:color="auto" w:fill="auto"/>
            <w:noWrap/>
            <w:vAlign w:val="bottom"/>
            <w:hideMark/>
          </w:tcPr>
          <w:p w14:paraId="1A08641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53%</w:t>
            </w:r>
          </w:p>
        </w:tc>
        <w:tc>
          <w:tcPr>
            <w:tcW w:w="842" w:type="dxa"/>
            <w:tcBorders>
              <w:top w:val="nil"/>
              <w:left w:val="nil"/>
              <w:bottom w:val="nil"/>
              <w:right w:val="nil"/>
            </w:tcBorders>
            <w:shd w:val="clear" w:color="auto" w:fill="auto"/>
            <w:noWrap/>
            <w:vAlign w:val="bottom"/>
            <w:hideMark/>
          </w:tcPr>
          <w:p w14:paraId="4EF3CD5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0%</w:t>
            </w:r>
          </w:p>
        </w:tc>
        <w:tc>
          <w:tcPr>
            <w:tcW w:w="729" w:type="dxa"/>
            <w:tcBorders>
              <w:top w:val="nil"/>
              <w:left w:val="nil"/>
              <w:bottom w:val="nil"/>
              <w:right w:val="nil"/>
            </w:tcBorders>
            <w:shd w:val="clear" w:color="auto" w:fill="auto"/>
            <w:noWrap/>
            <w:vAlign w:val="bottom"/>
            <w:hideMark/>
          </w:tcPr>
          <w:p w14:paraId="7A199BC1"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-5%</w:t>
            </w:r>
          </w:p>
        </w:tc>
      </w:tr>
      <w:tr w:rsidR="006831B4" w:rsidRPr="006831B4" w14:paraId="330AC9E4" w14:textId="77777777" w:rsidTr="006831B4">
        <w:trPr>
          <w:trHeight w:val="80"/>
        </w:trPr>
        <w:tc>
          <w:tcPr>
            <w:tcW w:w="2900" w:type="dxa"/>
            <w:tcBorders>
              <w:top w:val="nil"/>
              <w:left w:val="nil"/>
              <w:bottom w:val="nil"/>
              <w:right w:val="nil"/>
            </w:tcBorders>
            <w:shd w:val="clear" w:color="auto" w:fill="auto"/>
            <w:noWrap/>
            <w:vAlign w:val="bottom"/>
            <w:hideMark/>
          </w:tcPr>
          <w:p w14:paraId="1E77D212"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75C2B50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49A7F27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4B0D6AC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5CC5A92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25F66594"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78A3ABA4"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39FC9A5B" w14:textId="77777777" w:rsidR="006831B4" w:rsidRPr="006831B4" w:rsidRDefault="006831B4" w:rsidP="006831B4">
            <w:pPr>
              <w:spacing w:after="0" w:line="240" w:lineRule="auto"/>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2ABA5E91" w14:textId="77777777" w:rsidR="006831B4" w:rsidRPr="006831B4" w:rsidRDefault="006831B4" w:rsidP="006831B4">
            <w:pPr>
              <w:spacing w:after="0" w:line="240" w:lineRule="auto"/>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4ACA9B6B" w14:textId="77777777" w:rsidR="006831B4" w:rsidRPr="006831B4" w:rsidRDefault="006831B4" w:rsidP="006831B4">
            <w:pPr>
              <w:spacing w:after="0" w:line="240" w:lineRule="auto"/>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59B9414B"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7B06D01E" w14:textId="77777777" w:rsidTr="006831B4">
        <w:trPr>
          <w:trHeight w:val="300"/>
        </w:trPr>
        <w:tc>
          <w:tcPr>
            <w:tcW w:w="2900" w:type="dxa"/>
            <w:tcBorders>
              <w:top w:val="nil"/>
              <w:left w:val="nil"/>
              <w:bottom w:val="nil"/>
              <w:right w:val="nil"/>
            </w:tcBorders>
            <w:shd w:val="clear" w:color="auto" w:fill="auto"/>
            <w:noWrap/>
            <w:vAlign w:val="bottom"/>
            <w:hideMark/>
          </w:tcPr>
          <w:p w14:paraId="3FEFFC08"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White</w:t>
            </w:r>
          </w:p>
        </w:tc>
        <w:tc>
          <w:tcPr>
            <w:tcW w:w="1318" w:type="dxa"/>
            <w:tcBorders>
              <w:top w:val="nil"/>
              <w:left w:val="nil"/>
              <w:bottom w:val="nil"/>
              <w:right w:val="nil"/>
            </w:tcBorders>
            <w:shd w:val="clear" w:color="000000" w:fill="DAEEF3"/>
            <w:noWrap/>
            <w:vAlign w:val="bottom"/>
            <w:hideMark/>
          </w:tcPr>
          <w:p w14:paraId="74A48E5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85%</w:t>
            </w:r>
          </w:p>
        </w:tc>
        <w:tc>
          <w:tcPr>
            <w:tcW w:w="901" w:type="dxa"/>
            <w:tcBorders>
              <w:top w:val="nil"/>
              <w:left w:val="nil"/>
              <w:bottom w:val="nil"/>
              <w:right w:val="nil"/>
            </w:tcBorders>
            <w:shd w:val="clear" w:color="000000" w:fill="DAEEF3"/>
            <w:noWrap/>
            <w:vAlign w:val="bottom"/>
            <w:hideMark/>
          </w:tcPr>
          <w:p w14:paraId="67F51B0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993" w:type="dxa"/>
            <w:tcBorders>
              <w:top w:val="nil"/>
              <w:left w:val="nil"/>
              <w:bottom w:val="nil"/>
              <w:right w:val="nil"/>
            </w:tcBorders>
            <w:shd w:val="clear" w:color="000000" w:fill="DAEEF3"/>
            <w:noWrap/>
            <w:vAlign w:val="bottom"/>
            <w:hideMark/>
          </w:tcPr>
          <w:p w14:paraId="411AFF1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54%</w:t>
            </w:r>
          </w:p>
        </w:tc>
        <w:tc>
          <w:tcPr>
            <w:tcW w:w="883" w:type="dxa"/>
            <w:tcBorders>
              <w:top w:val="nil"/>
              <w:left w:val="nil"/>
              <w:bottom w:val="nil"/>
              <w:right w:val="nil"/>
            </w:tcBorders>
            <w:shd w:val="clear" w:color="000000" w:fill="DAEEF3"/>
            <w:noWrap/>
            <w:vAlign w:val="bottom"/>
            <w:hideMark/>
          </w:tcPr>
          <w:p w14:paraId="43B9C30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487B553B"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-9%</w:t>
            </w:r>
          </w:p>
        </w:tc>
        <w:tc>
          <w:tcPr>
            <w:tcW w:w="1257" w:type="dxa"/>
            <w:tcBorders>
              <w:top w:val="nil"/>
              <w:left w:val="nil"/>
              <w:bottom w:val="nil"/>
              <w:right w:val="nil"/>
            </w:tcBorders>
            <w:shd w:val="clear" w:color="auto" w:fill="auto"/>
            <w:noWrap/>
            <w:vAlign w:val="bottom"/>
            <w:hideMark/>
          </w:tcPr>
          <w:p w14:paraId="3E819E0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85%</w:t>
            </w:r>
          </w:p>
        </w:tc>
        <w:tc>
          <w:tcPr>
            <w:tcW w:w="825" w:type="dxa"/>
            <w:tcBorders>
              <w:top w:val="nil"/>
              <w:left w:val="nil"/>
              <w:bottom w:val="nil"/>
              <w:right w:val="nil"/>
            </w:tcBorders>
            <w:shd w:val="clear" w:color="auto" w:fill="auto"/>
            <w:noWrap/>
            <w:vAlign w:val="bottom"/>
            <w:hideMark/>
          </w:tcPr>
          <w:p w14:paraId="0D98A4C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947" w:type="dxa"/>
            <w:tcBorders>
              <w:top w:val="nil"/>
              <w:left w:val="nil"/>
              <w:bottom w:val="nil"/>
              <w:right w:val="nil"/>
            </w:tcBorders>
            <w:shd w:val="clear" w:color="auto" w:fill="auto"/>
            <w:noWrap/>
            <w:vAlign w:val="bottom"/>
            <w:hideMark/>
          </w:tcPr>
          <w:p w14:paraId="33F704A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54%</w:t>
            </w:r>
          </w:p>
        </w:tc>
        <w:tc>
          <w:tcPr>
            <w:tcW w:w="842" w:type="dxa"/>
            <w:tcBorders>
              <w:top w:val="nil"/>
              <w:left w:val="nil"/>
              <w:bottom w:val="nil"/>
              <w:right w:val="nil"/>
            </w:tcBorders>
            <w:shd w:val="clear" w:color="auto" w:fill="auto"/>
            <w:noWrap/>
            <w:vAlign w:val="bottom"/>
            <w:hideMark/>
          </w:tcPr>
          <w:p w14:paraId="267AF6C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565AF8C7"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-9%</w:t>
            </w:r>
          </w:p>
        </w:tc>
      </w:tr>
      <w:tr w:rsidR="006831B4" w:rsidRPr="006831B4" w14:paraId="41155BD0" w14:textId="77777777" w:rsidTr="006831B4">
        <w:trPr>
          <w:trHeight w:val="300"/>
        </w:trPr>
        <w:tc>
          <w:tcPr>
            <w:tcW w:w="2900" w:type="dxa"/>
            <w:tcBorders>
              <w:top w:val="nil"/>
              <w:left w:val="nil"/>
              <w:bottom w:val="nil"/>
              <w:right w:val="nil"/>
            </w:tcBorders>
            <w:shd w:val="clear" w:color="auto" w:fill="auto"/>
            <w:noWrap/>
            <w:vAlign w:val="bottom"/>
            <w:hideMark/>
          </w:tcPr>
          <w:p w14:paraId="4F6B0955"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Black</w:t>
            </w:r>
          </w:p>
        </w:tc>
        <w:tc>
          <w:tcPr>
            <w:tcW w:w="1318" w:type="dxa"/>
            <w:tcBorders>
              <w:top w:val="nil"/>
              <w:left w:val="nil"/>
              <w:bottom w:val="nil"/>
              <w:right w:val="nil"/>
            </w:tcBorders>
            <w:shd w:val="clear" w:color="000000" w:fill="DAEEF3"/>
            <w:noWrap/>
            <w:vAlign w:val="bottom"/>
            <w:hideMark/>
          </w:tcPr>
          <w:p w14:paraId="5851D43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8%</w:t>
            </w:r>
          </w:p>
        </w:tc>
        <w:tc>
          <w:tcPr>
            <w:tcW w:w="901" w:type="dxa"/>
            <w:tcBorders>
              <w:top w:val="nil"/>
              <w:left w:val="nil"/>
              <w:bottom w:val="nil"/>
              <w:right w:val="nil"/>
            </w:tcBorders>
            <w:shd w:val="clear" w:color="000000" w:fill="DAEEF3"/>
            <w:noWrap/>
            <w:vAlign w:val="bottom"/>
            <w:hideMark/>
          </w:tcPr>
          <w:p w14:paraId="5647807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82%</w:t>
            </w:r>
          </w:p>
        </w:tc>
        <w:tc>
          <w:tcPr>
            <w:tcW w:w="993" w:type="dxa"/>
            <w:tcBorders>
              <w:top w:val="nil"/>
              <w:left w:val="nil"/>
              <w:bottom w:val="nil"/>
              <w:right w:val="nil"/>
            </w:tcBorders>
            <w:shd w:val="clear" w:color="000000" w:fill="DAEEF3"/>
            <w:noWrap/>
            <w:vAlign w:val="bottom"/>
            <w:hideMark/>
          </w:tcPr>
          <w:p w14:paraId="10178B4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17%</w:t>
            </w:r>
          </w:p>
        </w:tc>
        <w:tc>
          <w:tcPr>
            <w:tcW w:w="883" w:type="dxa"/>
            <w:tcBorders>
              <w:top w:val="nil"/>
              <w:left w:val="nil"/>
              <w:bottom w:val="nil"/>
              <w:right w:val="nil"/>
            </w:tcBorders>
            <w:shd w:val="clear" w:color="000000" w:fill="DAEEF3"/>
            <w:noWrap/>
            <w:vAlign w:val="bottom"/>
            <w:hideMark/>
          </w:tcPr>
          <w:p w14:paraId="7246F1E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0%</w:t>
            </w:r>
          </w:p>
        </w:tc>
        <w:tc>
          <w:tcPr>
            <w:tcW w:w="765" w:type="dxa"/>
            <w:tcBorders>
              <w:top w:val="nil"/>
              <w:left w:val="nil"/>
              <w:bottom w:val="nil"/>
              <w:right w:val="nil"/>
            </w:tcBorders>
            <w:shd w:val="clear" w:color="000000" w:fill="DAEEF3"/>
            <w:noWrap/>
            <w:vAlign w:val="bottom"/>
            <w:hideMark/>
          </w:tcPr>
          <w:p w14:paraId="26BB9705"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65%</w:t>
            </w:r>
          </w:p>
        </w:tc>
        <w:tc>
          <w:tcPr>
            <w:tcW w:w="1257" w:type="dxa"/>
            <w:tcBorders>
              <w:top w:val="nil"/>
              <w:left w:val="nil"/>
              <w:bottom w:val="nil"/>
              <w:right w:val="nil"/>
            </w:tcBorders>
            <w:shd w:val="clear" w:color="auto" w:fill="auto"/>
            <w:noWrap/>
            <w:vAlign w:val="bottom"/>
            <w:hideMark/>
          </w:tcPr>
          <w:p w14:paraId="059D5BC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w:t>
            </w:r>
          </w:p>
        </w:tc>
        <w:tc>
          <w:tcPr>
            <w:tcW w:w="825" w:type="dxa"/>
            <w:tcBorders>
              <w:top w:val="nil"/>
              <w:left w:val="nil"/>
              <w:bottom w:val="nil"/>
              <w:right w:val="nil"/>
            </w:tcBorders>
            <w:shd w:val="clear" w:color="auto" w:fill="auto"/>
            <w:noWrap/>
            <w:vAlign w:val="bottom"/>
            <w:hideMark/>
          </w:tcPr>
          <w:p w14:paraId="00D6CDA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95%</w:t>
            </w:r>
          </w:p>
        </w:tc>
        <w:tc>
          <w:tcPr>
            <w:tcW w:w="947" w:type="dxa"/>
            <w:tcBorders>
              <w:top w:val="nil"/>
              <w:left w:val="nil"/>
              <w:bottom w:val="nil"/>
              <w:right w:val="nil"/>
            </w:tcBorders>
            <w:shd w:val="clear" w:color="auto" w:fill="auto"/>
            <w:noWrap/>
            <w:vAlign w:val="bottom"/>
            <w:hideMark/>
          </w:tcPr>
          <w:p w14:paraId="4B9BD91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w:t>
            </w:r>
          </w:p>
        </w:tc>
        <w:tc>
          <w:tcPr>
            <w:tcW w:w="842" w:type="dxa"/>
            <w:tcBorders>
              <w:top w:val="nil"/>
              <w:left w:val="nil"/>
              <w:bottom w:val="nil"/>
              <w:right w:val="nil"/>
            </w:tcBorders>
            <w:shd w:val="clear" w:color="auto" w:fill="auto"/>
            <w:noWrap/>
            <w:vAlign w:val="bottom"/>
            <w:hideMark/>
          </w:tcPr>
          <w:p w14:paraId="34E3BF9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0%</w:t>
            </w:r>
          </w:p>
        </w:tc>
        <w:tc>
          <w:tcPr>
            <w:tcW w:w="729" w:type="dxa"/>
            <w:tcBorders>
              <w:top w:val="nil"/>
              <w:left w:val="nil"/>
              <w:bottom w:val="nil"/>
              <w:right w:val="nil"/>
            </w:tcBorders>
            <w:shd w:val="clear" w:color="auto" w:fill="auto"/>
            <w:noWrap/>
            <w:vAlign w:val="bottom"/>
            <w:hideMark/>
          </w:tcPr>
          <w:p w14:paraId="2038E0D0"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90%</w:t>
            </w:r>
          </w:p>
        </w:tc>
      </w:tr>
      <w:tr w:rsidR="006831B4" w:rsidRPr="006831B4" w14:paraId="3B453F85" w14:textId="77777777" w:rsidTr="006831B4">
        <w:trPr>
          <w:trHeight w:val="300"/>
        </w:trPr>
        <w:tc>
          <w:tcPr>
            <w:tcW w:w="2900" w:type="dxa"/>
            <w:tcBorders>
              <w:top w:val="nil"/>
              <w:left w:val="nil"/>
              <w:bottom w:val="nil"/>
              <w:right w:val="nil"/>
            </w:tcBorders>
            <w:shd w:val="clear" w:color="auto" w:fill="auto"/>
            <w:noWrap/>
            <w:vAlign w:val="bottom"/>
            <w:hideMark/>
          </w:tcPr>
          <w:p w14:paraId="6B7002A4"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Hispanic</w:t>
            </w:r>
          </w:p>
        </w:tc>
        <w:tc>
          <w:tcPr>
            <w:tcW w:w="1318" w:type="dxa"/>
            <w:tcBorders>
              <w:top w:val="nil"/>
              <w:left w:val="nil"/>
              <w:bottom w:val="nil"/>
              <w:right w:val="nil"/>
            </w:tcBorders>
            <w:shd w:val="clear" w:color="000000" w:fill="DAEEF3"/>
            <w:noWrap/>
            <w:vAlign w:val="bottom"/>
            <w:hideMark/>
          </w:tcPr>
          <w:p w14:paraId="432243B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w:t>
            </w:r>
          </w:p>
        </w:tc>
        <w:tc>
          <w:tcPr>
            <w:tcW w:w="901" w:type="dxa"/>
            <w:tcBorders>
              <w:top w:val="nil"/>
              <w:left w:val="nil"/>
              <w:bottom w:val="nil"/>
              <w:right w:val="nil"/>
            </w:tcBorders>
            <w:shd w:val="clear" w:color="000000" w:fill="DAEEF3"/>
            <w:noWrap/>
            <w:vAlign w:val="bottom"/>
            <w:hideMark/>
          </w:tcPr>
          <w:p w14:paraId="148D94B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57%</w:t>
            </w:r>
          </w:p>
        </w:tc>
        <w:tc>
          <w:tcPr>
            <w:tcW w:w="993" w:type="dxa"/>
            <w:tcBorders>
              <w:top w:val="nil"/>
              <w:left w:val="nil"/>
              <w:bottom w:val="nil"/>
              <w:right w:val="nil"/>
            </w:tcBorders>
            <w:shd w:val="clear" w:color="000000" w:fill="DAEEF3"/>
            <w:noWrap/>
            <w:vAlign w:val="bottom"/>
            <w:hideMark/>
          </w:tcPr>
          <w:p w14:paraId="168FB96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40%</w:t>
            </w:r>
          </w:p>
        </w:tc>
        <w:tc>
          <w:tcPr>
            <w:tcW w:w="883" w:type="dxa"/>
            <w:tcBorders>
              <w:top w:val="nil"/>
              <w:left w:val="nil"/>
              <w:bottom w:val="nil"/>
              <w:right w:val="nil"/>
            </w:tcBorders>
            <w:shd w:val="clear" w:color="000000" w:fill="DAEEF3"/>
            <w:noWrap/>
            <w:vAlign w:val="bottom"/>
            <w:hideMark/>
          </w:tcPr>
          <w:p w14:paraId="22C96F3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w:t>
            </w:r>
          </w:p>
        </w:tc>
        <w:tc>
          <w:tcPr>
            <w:tcW w:w="765" w:type="dxa"/>
            <w:tcBorders>
              <w:top w:val="nil"/>
              <w:left w:val="nil"/>
              <w:bottom w:val="nil"/>
              <w:right w:val="nil"/>
            </w:tcBorders>
            <w:shd w:val="clear" w:color="000000" w:fill="DAEEF3"/>
            <w:noWrap/>
            <w:vAlign w:val="bottom"/>
            <w:hideMark/>
          </w:tcPr>
          <w:p w14:paraId="24BCDBBD"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17%</w:t>
            </w:r>
          </w:p>
        </w:tc>
        <w:tc>
          <w:tcPr>
            <w:tcW w:w="1257" w:type="dxa"/>
            <w:tcBorders>
              <w:top w:val="nil"/>
              <w:left w:val="nil"/>
              <w:bottom w:val="nil"/>
              <w:right w:val="nil"/>
            </w:tcBorders>
            <w:shd w:val="clear" w:color="auto" w:fill="auto"/>
            <w:noWrap/>
            <w:vAlign w:val="bottom"/>
            <w:hideMark/>
          </w:tcPr>
          <w:p w14:paraId="7C46A91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w:t>
            </w:r>
          </w:p>
        </w:tc>
        <w:tc>
          <w:tcPr>
            <w:tcW w:w="825" w:type="dxa"/>
            <w:tcBorders>
              <w:top w:val="nil"/>
              <w:left w:val="nil"/>
              <w:bottom w:val="nil"/>
              <w:right w:val="nil"/>
            </w:tcBorders>
            <w:shd w:val="clear" w:color="auto" w:fill="auto"/>
            <w:noWrap/>
            <w:vAlign w:val="bottom"/>
            <w:hideMark/>
          </w:tcPr>
          <w:p w14:paraId="3DD0CEF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65%</w:t>
            </w:r>
          </w:p>
        </w:tc>
        <w:tc>
          <w:tcPr>
            <w:tcW w:w="947" w:type="dxa"/>
            <w:tcBorders>
              <w:top w:val="nil"/>
              <w:left w:val="nil"/>
              <w:bottom w:val="nil"/>
              <w:right w:val="nil"/>
            </w:tcBorders>
            <w:shd w:val="clear" w:color="auto" w:fill="auto"/>
            <w:noWrap/>
            <w:vAlign w:val="bottom"/>
            <w:hideMark/>
          </w:tcPr>
          <w:p w14:paraId="0EA1834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33%</w:t>
            </w:r>
          </w:p>
        </w:tc>
        <w:tc>
          <w:tcPr>
            <w:tcW w:w="842" w:type="dxa"/>
            <w:tcBorders>
              <w:top w:val="nil"/>
              <w:left w:val="nil"/>
              <w:bottom w:val="nil"/>
              <w:right w:val="nil"/>
            </w:tcBorders>
            <w:shd w:val="clear" w:color="auto" w:fill="auto"/>
            <w:noWrap/>
            <w:vAlign w:val="bottom"/>
            <w:hideMark/>
          </w:tcPr>
          <w:p w14:paraId="6535D33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5CF4ED6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32%</w:t>
            </w:r>
          </w:p>
        </w:tc>
      </w:tr>
      <w:tr w:rsidR="006831B4" w:rsidRPr="006831B4" w14:paraId="4755E1D9" w14:textId="77777777" w:rsidTr="006831B4">
        <w:trPr>
          <w:trHeight w:val="135"/>
        </w:trPr>
        <w:tc>
          <w:tcPr>
            <w:tcW w:w="2900" w:type="dxa"/>
            <w:tcBorders>
              <w:top w:val="nil"/>
              <w:left w:val="nil"/>
              <w:bottom w:val="nil"/>
              <w:right w:val="nil"/>
            </w:tcBorders>
            <w:shd w:val="clear" w:color="auto" w:fill="auto"/>
            <w:noWrap/>
            <w:vAlign w:val="bottom"/>
            <w:hideMark/>
          </w:tcPr>
          <w:p w14:paraId="6AA2B1BF"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7E89E3D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0AF5DDA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1545654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224C0AB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5A4332B1"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5EFC9CF2"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1C1DD84B" w14:textId="77777777" w:rsidR="006831B4" w:rsidRPr="006831B4" w:rsidRDefault="006831B4" w:rsidP="006831B4">
            <w:pPr>
              <w:spacing w:after="0" w:line="240" w:lineRule="auto"/>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3FFF69B2" w14:textId="77777777" w:rsidR="006831B4" w:rsidRPr="006831B4" w:rsidRDefault="006831B4" w:rsidP="006831B4">
            <w:pPr>
              <w:spacing w:after="0" w:line="240" w:lineRule="auto"/>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4486B133" w14:textId="77777777" w:rsidR="006831B4" w:rsidRPr="006831B4" w:rsidRDefault="006831B4" w:rsidP="006831B4">
            <w:pPr>
              <w:spacing w:after="0" w:line="240" w:lineRule="auto"/>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7E48BBB4"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31B0FE71" w14:textId="77777777" w:rsidTr="006831B4">
        <w:trPr>
          <w:trHeight w:val="300"/>
        </w:trPr>
        <w:tc>
          <w:tcPr>
            <w:tcW w:w="2900" w:type="dxa"/>
            <w:tcBorders>
              <w:top w:val="nil"/>
              <w:left w:val="nil"/>
              <w:bottom w:val="nil"/>
              <w:right w:val="nil"/>
            </w:tcBorders>
            <w:shd w:val="clear" w:color="auto" w:fill="auto"/>
            <w:noWrap/>
            <w:vAlign w:val="bottom"/>
            <w:hideMark/>
          </w:tcPr>
          <w:p w14:paraId="44C62C9B"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HS or less</w:t>
            </w:r>
          </w:p>
        </w:tc>
        <w:tc>
          <w:tcPr>
            <w:tcW w:w="1318" w:type="dxa"/>
            <w:tcBorders>
              <w:top w:val="nil"/>
              <w:left w:val="nil"/>
              <w:bottom w:val="nil"/>
              <w:right w:val="nil"/>
            </w:tcBorders>
            <w:shd w:val="clear" w:color="000000" w:fill="DAEEF3"/>
            <w:noWrap/>
            <w:vAlign w:val="bottom"/>
            <w:hideMark/>
          </w:tcPr>
          <w:p w14:paraId="01AA09E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33%</w:t>
            </w:r>
          </w:p>
        </w:tc>
        <w:tc>
          <w:tcPr>
            <w:tcW w:w="901" w:type="dxa"/>
            <w:tcBorders>
              <w:top w:val="nil"/>
              <w:left w:val="nil"/>
              <w:bottom w:val="nil"/>
              <w:right w:val="nil"/>
            </w:tcBorders>
            <w:shd w:val="clear" w:color="000000" w:fill="DAEEF3"/>
            <w:noWrap/>
            <w:vAlign w:val="bottom"/>
            <w:hideMark/>
          </w:tcPr>
          <w:p w14:paraId="734BBE3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40%</w:t>
            </w:r>
          </w:p>
        </w:tc>
        <w:tc>
          <w:tcPr>
            <w:tcW w:w="993" w:type="dxa"/>
            <w:tcBorders>
              <w:top w:val="nil"/>
              <w:left w:val="nil"/>
              <w:bottom w:val="nil"/>
              <w:right w:val="nil"/>
            </w:tcBorders>
            <w:shd w:val="clear" w:color="000000" w:fill="DAEEF3"/>
            <w:noWrap/>
            <w:vAlign w:val="bottom"/>
            <w:hideMark/>
          </w:tcPr>
          <w:p w14:paraId="3BCCF3C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59%</w:t>
            </w:r>
          </w:p>
        </w:tc>
        <w:tc>
          <w:tcPr>
            <w:tcW w:w="883" w:type="dxa"/>
            <w:tcBorders>
              <w:top w:val="nil"/>
              <w:left w:val="nil"/>
              <w:bottom w:val="nil"/>
              <w:right w:val="nil"/>
            </w:tcBorders>
            <w:shd w:val="clear" w:color="000000" w:fill="DAEEF3"/>
            <w:noWrap/>
            <w:vAlign w:val="bottom"/>
            <w:hideMark/>
          </w:tcPr>
          <w:p w14:paraId="40B1470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BFFA02D"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-19%</w:t>
            </w:r>
          </w:p>
        </w:tc>
        <w:tc>
          <w:tcPr>
            <w:tcW w:w="1257" w:type="dxa"/>
            <w:tcBorders>
              <w:top w:val="nil"/>
              <w:left w:val="nil"/>
              <w:bottom w:val="nil"/>
              <w:right w:val="nil"/>
            </w:tcBorders>
            <w:shd w:val="clear" w:color="auto" w:fill="auto"/>
            <w:noWrap/>
            <w:vAlign w:val="bottom"/>
            <w:hideMark/>
          </w:tcPr>
          <w:p w14:paraId="48B0D21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35%</w:t>
            </w:r>
          </w:p>
        </w:tc>
        <w:tc>
          <w:tcPr>
            <w:tcW w:w="825" w:type="dxa"/>
            <w:tcBorders>
              <w:top w:val="nil"/>
              <w:left w:val="nil"/>
              <w:bottom w:val="nil"/>
              <w:right w:val="nil"/>
            </w:tcBorders>
            <w:shd w:val="clear" w:color="auto" w:fill="auto"/>
            <w:noWrap/>
            <w:vAlign w:val="bottom"/>
            <w:hideMark/>
          </w:tcPr>
          <w:p w14:paraId="42796E7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42%</w:t>
            </w:r>
          </w:p>
        </w:tc>
        <w:tc>
          <w:tcPr>
            <w:tcW w:w="947" w:type="dxa"/>
            <w:tcBorders>
              <w:top w:val="nil"/>
              <w:left w:val="nil"/>
              <w:bottom w:val="nil"/>
              <w:right w:val="nil"/>
            </w:tcBorders>
            <w:shd w:val="clear" w:color="auto" w:fill="auto"/>
            <w:noWrap/>
            <w:vAlign w:val="bottom"/>
            <w:hideMark/>
          </w:tcPr>
          <w:p w14:paraId="478E989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57%</w:t>
            </w:r>
          </w:p>
        </w:tc>
        <w:tc>
          <w:tcPr>
            <w:tcW w:w="842" w:type="dxa"/>
            <w:tcBorders>
              <w:top w:val="nil"/>
              <w:left w:val="nil"/>
              <w:bottom w:val="nil"/>
              <w:right w:val="nil"/>
            </w:tcBorders>
            <w:shd w:val="clear" w:color="auto" w:fill="auto"/>
            <w:noWrap/>
            <w:vAlign w:val="bottom"/>
            <w:hideMark/>
          </w:tcPr>
          <w:p w14:paraId="4481249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296563C3"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-15%</w:t>
            </w:r>
          </w:p>
        </w:tc>
      </w:tr>
      <w:tr w:rsidR="006831B4" w:rsidRPr="006831B4" w14:paraId="63B3ACAA" w14:textId="77777777" w:rsidTr="006831B4">
        <w:trPr>
          <w:trHeight w:val="300"/>
        </w:trPr>
        <w:tc>
          <w:tcPr>
            <w:tcW w:w="2900" w:type="dxa"/>
            <w:tcBorders>
              <w:top w:val="nil"/>
              <w:left w:val="nil"/>
              <w:bottom w:val="nil"/>
              <w:right w:val="nil"/>
            </w:tcBorders>
            <w:shd w:val="clear" w:color="auto" w:fill="auto"/>
            <w:noWrap/>
            <w:vAlign w:val="bottom"/>
            <w:hideMark/>
          </w:tcPr>
          <w:p w14:paraId="6E1DFD47"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Some college</w:t>
            </w:r>
          </w:p>
        </w:tc>
        <w:tc>
          <w:tcPr>
            <w:tcW w:w="1318" w:type="dxa"/>
            <w:tcBorders>
              <w:top w:val="nil"/>
              <w:left w:val="nil"/>
              <w:bottom w:val="nil"/>
              <w:right w:val="nil"/>
            </w:tcBorders>
            <w:shd w:val="clear" w:color="000000" w:fill="DAEEF3"/>
            <w:noWrap/>
            <w:vAlign w:val="bottom"/>
            <w:hideMark/>
          </w:tcPr>
          <w:p w14:paraId="0F8A90E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26%</w:t>
            </w:r>
          </w:p>
        </w:tc>
        <w:tc>
          <w:tcPr>
            <w:tcW w:w="901" w:type="dxa"/>
            <w:tcBorders>
              <w:top w:val="nil"/>
              <w:left w:val="nil"/>
              <w:bottom w:val="nil"/>
              <w:right w:val="nil"/>
            </w:tcBorders>
            <w:shd w:val="clear" w:color="000000" w:fill="DAEEF3"/>
            <w:noWrap/>
            <w:vAlign w:val="bottom"/>
            <w:hideMark/>
          </w:tcPr>
          <w:p w14:paraId="51E55DA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48%</w:t>
            </w:r>
          </w:p>
        </w:tc>
        <w:tc>
          <w:tcPr>
            <w:tcW w:w="993" w:type="dxa"/>
            <w:tcBorders>
              <w:top w:val="nil"/>
              <w:left w:val="nil"/>
              <w:bottom w:val="nil"/>
              <w:right w:val="nil"/>
            </w:tcBorders>
            <w:shd w:val="clear" w:color="000000" w:fill="DAEEF3"/>
            <w:noWrap/>
            <w:vAlign w:val="bottom"/>
            <w:hideMark/>
          </w:tcPr>
          <w:p w14:paraId="6746E64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51%</w:t>
            </w:r>
          </w:p>
        </w:tc>
        <w:tc>
          <w:tcPr>
            <w:tcW w:w="883" w:type="dxa"/>
            <w:tcBorders>
              <w:top w:val="nil"/>
              <w:left w:val="nil"/>
              <w:bottom w:val="nil"/>
              <w:right w:val="nil"/>
            </w:tcBorders>
            <w:shd w:val="clear" w:color="000000" w:fill="DAEEF3"/>
            <w:noWrap/>
            <w:vAlign w:val="bottom"/>
            <w:hideMark/>
          </w:tcPr>
          <w:p w14:paraId="25FCE90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72841345"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-3%</w:t>
            </w:r>
          </w:p>
        </w:tc>
        <w:tc>
          <w:tcPr>
            <w:tcW w:w="1257" w:type="dxa"/>
            <w:tcBorders>
              <w:top w:val="nil"/>
              <w:left w:val="nil"/>
              <w:bottom w:val="nil"/>
              <w:right w:val="nil"/>
            </w:tcBorders>
            <w:shd w:val="clear" w:color="auto" w:fill="auto"/>
            <w:noWrap/>
            <w:vAlign w:val="bottom"/>
            <w:hideMark/>
          </w:tcPr>
          <w:p w14:paraId="4FE42F9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28%</w:t>
            </w:r>
          </w:p>
        </w:tc>
        <w:tc>
          <w:tcPr>
            <w:tcW w:w="825" w:type="dxa"/>
            <w:tcBorders>
              <w:top w:val="nil"/>
              <w:left w:val="nil"/>
              <w:bottom w:val="nil"/>
              <w:right w:val="nil"/>
            </w:tcBorders>
            <w:shd w:val="clear" w:color="auto" w:fill="auto"/>
            <w:noWrap/>
            <w:vAlign w:val="bottom"/>
            <w:hideMark/>
          </w:tcPr>
          <w:p w14:paraId="0002482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49%</w:t>
            </w:r>
          </w:p>
        </w:tc>
        <w:tc>
          <w:tcPr>
            <w:tcW w:w="947" w:type="dxa"/>
            <w:tcBorders>
              <w:top w:val="nil"/>
              <w:left w:val="nil"/>
              <w:bottom w:val="nil"/>
              <w:right w:val="nil"/>
            </w:tcBorders>
            <w:shd w:val="clear" w:color="auto" w:fill="auto"/>
            <w:noWrap/>
            <w:vAlign w:val="bottom"/>
            <w:hideMark/>
          </w:tcPr>
          <w:p w14:paraId="72972F5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50%</w:t>
            </w:r>
          </w:p>
        </w:tc>
        <w:tc>
          <w:tcPr>
            <w:tcW w:w="842" w:type="dxa"/>
            <w:tcBorders>
              <w:top w:val="nil"/>
              <w:left w:val="nil"/>
              <w:bottom w:val="nil"/>
              <w:right w:val="nil"/>
            </w:tcBorders>
            <w:shd w:val="clear" w:color="auto" w:fill="auto"/>
            <w:noWrap/>
            <w:vAlign w:val="bottom"/>
            <w:hideMark/>
          </w:tcPr>
          <w:p w14:paraId="2D005D1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020061C6"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w:t>
            </w:r>
          </w:p>
        </w:tc>
      </w:tr>
      <w:tr w:rsidR="006831B4" w:rsidRPr="006831B4" w14:paraId="7B58179E" w14:textId="77777777" w:rsidTr="006831B4">
        <w:trPr>
          <w:trHeight w:val="300"/>
        </w:trPr>
        <w:tc>
          <w:tcPr>
            <w:tcW w:w="2900" w:type="dxa"/>
            <w:tcBorders>
              <w:top w:val="nil"/>
              <w:left w:val="nil"/>
              <w:bottom w:val="nil"/>
              <w:right w:val="nil"/>
            </w:tcBorders>
            <w:shd w:val="clear" w:color="auto" w:fill="auto"/>
            <w:noWrap/>
            <w:vAlign w:val="bottom"/>
            <w:hideMark/>
          </w:tcPr>
          <w:p w14:paraId="7EF3D763"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College</w:t>
            </w:r>
          </w:p>
        </w:tc>
        <w:tc>
          <w:tcPr>
            <w:tcW w:w="1318" w:type="dxa"/>
            <w:tcBorders>
              <w:top w:val="nil"/>
              <w:left w:val="nil"/>
              <w:bottom w:val="nil"/>
              <w:right w:val="nil"/>
            </w:tcBorders>
            <w:shd w:val="clear" w:color="000000" w:fill="DAEEF3"/>
            <w:noWrap/>
            <w:vAlign w:val="bottom"/>
            <w:hideMark/>
          </w:tcPr>
          <w:p w14:paraId="6B9AFBC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25%</w:t>
            </w:r>
          </w:p>
        </w:tc>
        <w:tc>
          <w:tcPr>
            <w:tcW w:w="901" w:type="dxa"/>
            <w:tcBorders>
              <w:top w:val="nil"/>
              <w:left w:val="nil"/>
              <w:bottom w:val="nil"/>
              <w:right w:val="nil"/>
            </w:tcBorders>
            <w:shd w:val="clear" w:color="000000" w:fill="DAEEF3"/>
            <w:noWrap/>
            <w:vAlign w:val="bottom"/>
            <w:hideMark/>
          </w:tcPr>
          <w:p w14:paraId="33BAFE0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54%</w:t>
            </w:r>
          </w:p>
        </w:tc>
        <w:tc>
          <w:tcPr>
            <w:tcW w:w="993" w:type="dxa"/>
            <w:tcBorders>
              <w:top w:val="nil"/>
              <w:left w:val="nil"/>
              <w:bottom w:val="nil"/>
              <w:right w:val="nil"/>
            </w:tcBorders>
            <w:shd w:val="clear" w:color="000000" w:fill="DAEEF3"/>
            <w:noWrap/>
            <w:vAlign w:val="bottom"/>
            <w:hideMark/>
          </w:tcPr>
          <w:p w14:paraId="27AF430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883" w:type="dxa"/>
            <w:tcBorders>
              <w:top w:val="nil"/>
              <w:left w:val="nil"/>
              <w:bottom w:val="nil"/>
              <w:right w:val="nil"/>
            </w:tcBorders>
            <w:shd w:val="clear" w:color="000000" w:fill="DAEEF3"/>
            <w:noWrap/>
            <w:vAlign w:val="bottom"/>
            <w:hideMark/>
          </w:tcPr>
          <w:p w14:paraId="09AC4FFF"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3285B04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9%</w:t>
            </w:r>
          </w:p>
        </w:tc>
        <w:tc>
          <w:tcPr>
            <w:tcW w:w="1257" w:type="dxa"/>
            <w:tcBorders>
              <w:top w:val="nil"/>
              <w:left w:val="nil"/>
              <w:bottom w:val="nil"/>
              <w:right w:val="nil"/>
            </w:tcBorders>
            <w:shd w:val="clear" w:color="auto" w:fill="auto"/>
            <w:noWrap/>
            <w:vAlign w:val="bottom"/>
            <w:hideMark/>
          </w:tcPr>
          <w:p w14:paraId="4DC9121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22%</w:t>
            </w:r>
          </w:p>
        </w:tc>
        <w:tc>
          <w:tcPr>
            <w:tcW w:w="825" w:type="dxa"/>
            <w:tcBorders>
              <w:top w:val="nil"/>
              <w:left w:val="nil"/>
              <w:bottom w:val="nil"/>
              <w:right w:val="nil"/>
            </w:tcBorders>
            <w:shd w:val="clear" w:color="auto" w:fill="auto"/>
            <w:noWrap/>
            <w:vAlign w:val="bottom"/>
            <w:hideMark/>
          </w:tcPr>
          <w:p w14:paraId="35C835A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57%</w:t>
            </w:r>
          </w:p>
        </w:tc>
        <w:tc>
          <w:tcPr>
            <w:tcW w:w="947" w:type="dxa"/>
            <w:tcBorders>
              <w:top w:val="nil"/>
              <w:left w:val="nil"/>
              <w:bottom w:val="nil"/>
              <w:right w:val="nil"/>
            </w:tcBorders>
            <w:shd w:val="clear" w:color="auto" w:fill="auto"/>
            <w:noWrap/>
            <w:vAlign w:val="bottom"/>
            <w:hideMark/>
          </w:tcPr>
          <w:p w14:paraId="5CBF291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41%</w:t>
            </w:r>
          </w:p>
        </w:tc>
        <w:tc>
          <w:tcPr>
            <w:tcW w:w="842" w:type="dxa"/>
            <w:tcBorders>
              <w:top w:val="nil"/>
              <w:left w:val="nil"/>
              <w:bottom w:val="nil"/>
              <w:right w:val="nil"/>
            </w:tcBorders>
            <w:shd w:val="clear" w:color="auto" w:fill="auto"/>
            <w:noWrap/>
            <w:vAlign w:val="bottom"/>
            <w:hideMark/>
          </w:tcPr>
          <w:p w14:paraId="2C979CD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w:t>
            </w:r>
          </w:p>
        </w:tc>
        <w:tc>
          <w:tcPr>
            <w:tcW w:w="729" w:type="dxa"/>
            <w:tcBorders>
              <w:top w:val="nil"/>
              <w:left w:val="nil"/>
              <w:bottom w:val="nil"/>
              <w:right w:val="nil"/>
            </w:tcBorders>
            <w:shd w:val="clear" w:color="auto" w:fill="auto"/>
            <w:noWrap/>
            <w:vAlign w:val="bottom"/>
            <w:hideMark/>
          </w:tcPr>
          <w:p w14:paraId="4F689CE7"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16%</w:t>
            </w:r>
          </w:p>
        </w:tc>
      </w:tr>
      <w:tr w:rsidR="006831B4" w:rsidRPr="006831B4" w14:paraId="0EEF360C" w14:textId="77777777" w:rsidTr="006831B4">
        <w:trPr>
          <w:trHeight w:val="300"/>
        </w:trPr>
        <w:tc>
          <w:tcPr>
            <w:tcW w:w="2900" w:type="dxa"/>
            <w:tcBorders>
              <w:top w:val="nil"/>
              <w:left w:val="nil"/>
              <w:bottom w:val="nil"/>
              <w:right w:val="nil"/>
            </w:tcBorders>
            <w:shd w:val="clear" w:color="auto" w:fill="auto"/>
            <w:noWrap/>
            <w:vAlign w:val="bottom"/>
            <w:hideMark/>
          </w:tcPr>
          <w:p w14:paraId="7D8EF019"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Postgrad</w:t>
            </w:r>
          </w:p>
        </w:tc>
        <w:tc>
          <w:tcPr>
            <w:tcW w:w="1318" w:type="dxa"/>
            <w:tcBorders>
              <w:top w:val="nil"/>
              <w:left w:val="nil"/>
              <w:bottom w:val="nil"/>
              <w:right w:val="nil"/>
            </w:tcBorders>
            <w:shd w:val="clear" w:color="000000" w:fill="DAEEF3"/>
            <w:noWrap/>
            <w:vAlign w:val="bottom"/>
            <w:hideMark/>
          </w:tcPr>
          <w:p w14:paraId="6F9DD7E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16%</w:t>
            </w:r>
          </w:p>
        </w:tc>
        <w:tc>
          <w:tcPr>
            <w:tcW w:w="901" w:type="dxa"/>
            <w:tcBorders>
              <w:top w:val="nil"/>
              <w:left w:val="nil"/>
              <w:bottom w:val="nil"/>
              <w:right w:val="nil"/>
            </w:tcBorders>
            <w:shd w:val="clear" w:color="000000" w:fill="DAEEF3"/>
            <w:noWrap/>
            <w:vAlign w:val="bottom"/>
            <w:hideMark/>
          </w:tcPr>
          <w:p w14:paraId="1570BD9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60%</w:t>
            </w:r>
          </w:p>
        </w:tc>
        <w:tc>
          <w:tcPr>
            <w:tcW w:w="993" w:type="dxa"/>
            <w:tcBorders>
              <w:top w:val="nil"/>
              <w:left w:val="nil"/>
              <w:bottom w:val="nil"/>
              <w:right w:val="nil"/>
            </w:tcBorders>
            <w:shd w:val="clear" w:color="000000" w:fill="DAEEF3"/>
            <w:noWrap/>
            <w:vAlign w:val="bottom"/>
            <w:hideMark/>
          </w:tcPr>
          <w:p w14:paraId="2127244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39%</w:t>
            </w:r>
          </w:p>
        </w:tc>
        <w:tc>
          <w:tcPr>
            <w:tcW w:w="883" w:type="dxa"/>
            <w:tcBorders>
              <w:top w:val="nil"/>
              <w:left w:val="nil"/>
              <w:bottom w:val="nil"/>
              <w:right w:val="nil"/>
            </w:tcBorders>
            <w:shd w:val="clear" w:color="000000" w:fill="DAEEF3"/>
            <w:noWrap/>
            <w:vAlign w:val="bottom"/>
            <w:hideMark/>
          </w:tcPr>
          <w:p w14:paraId="75A67A8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0EB74744"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20%</w:t>
            </w:r>
          </w:p>
        </w:tc>
        <w:tc>
          <w:tcPr>
            <w:tcW w:w="1257" w:type="dxa"/>
            <w:tcBorders>
              <w:top w:val="nil"/>
              <w:left w:val="nil"/>
              <w:bottom w:val="nil"/>
              <w:right w:val="nil"/>
            </w:tcBorders>
            <w:shd w:val="clear" w:color="auto" w:fill="auto"/>
            <w:noWrap/>
            <w:vAlign w:val="bottom"/>
            <w:hideMark/>
          </w:tcPr>
          <w:p w14:paraId="2835B46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14%</w:t>
            </w:r>
          </w:p>
        </w:tc>
        <w:tc>
          <w:tcPr>
            <w:tcW w:w="825" w:type="dxa"/>
            <w:tcBorders>
              <w:top w:val="nil"/>
              <w:left w:val="nil"/>
              <w:bottom w:val="nil"/>
              <w:right w:val="nil"/>
            </w:tcBorders>
            <w:shd w:val="clear" w:color="auto" w:fill="auto"/>
            <w:noWrap/>
            <w:vAlign w:val="bottom"/>
            <w:hideMark/>
          </w:tcPr>
          <w:p w14:paraId="2F578055"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60%</w:t>
            </w:r>
          </w:p>
        </w:tc>
        <w:tc>
          <w:tcPr>
            <w:tcW w:w="947" w:type="dxa"/>
            <w:tcBorders>
              <w:top w:val="nil"/>
              <w:left w:val="nil"/>
              <w:bottom w:val="nil"/>
              <w:right w:val="nil"/>
            </w:tcBorders>
            <w:shd w:val="clear" w:color="auto" w:fill="auto"/>
            <w:noWrap/>
            <w:vAlign w:val="bottom"/>
            <w:hideMark/>
          </w:tcPr>
          <w:p w14:paraId="4AE3025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39%</w:t>
            </w:r>
          </w:p>
        </w:tc>
        <w:tc>
          <w:tcPr>
            <w:tcW w:w="842" w:type="dxa"/>
            <w:tcBorders>
              <w:top w:val="nil"/>
              <w:left w:val="nil"/>
              <w:bottom w:val="nil"/>
              <w:right w:val="nil"/>
            </w:tcBorders>
            <w:shd w:val="clear" w:color="auto" w:fill="auto"/>
            <w:noWrap/>
            <w:vAlign w:val="bottom"/>
            <w:hideMark/>
          </w:tcPr>
          <w:p w14:paraId="01DD85B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2A5EB915"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21%</w:t>
            </w:r>
          </w:p>
        </w:tc>
      </w:tr>
      <w:tr w:rsidR="006831B4" w:rsidRPr="006831B4" w14:paraId="1856D09D" w14:textId="77777777" w:rsidTr="006831B4">
        <w:trPr>
          <w:trHeight w:val="108"/>
        </w:trPr>
        <w:tc>
          <w:tcPr>
            <w:tcW w:w="2900" w:type="dxa"/>
            <w:tcBorders>
              <w:top w:val="nil"/>
              <w:left w:val="nil"/>
              <w:bottom w:val="nil"/>
              <w:right w:val="nil"/>
            </w:tcBorders>
            <w:shd w:val="clear" w:color="auto" w:fill="auto"/>
            <w:noWrap/>
            <w:vAlign w:val="bottom"/>
            <w:hideMark/>
          </w:tcPr>
          <w:p w14:paraId="09F9258E"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36227F1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647292A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1A7045A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602D6B6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497EA77C"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1AEC220E"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6FE33D0A" w14:textId="77777777" w:rsidR="006831B4" w:rsidRPr="006831B4" w:rsidRDefault="006831B4" w:rsidP="006831B4">
            <w:pPr>
              <w:spacing w:after="0" w:line="240" w:lineRule="auto"/>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7BA98D2F" w14:textId="77777777" w:rsidR="006831B4" w:rsidRPr="006831B4" w:rsidRDefault="006831B4" w:rsidP="006831B4">
            <w:pPr>
              <w:spacing w:after="0" w:line="240" w:lineRule="auto"/>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329A3B49" w14:textId="77777777" w:rsidR="006831B4" w:rsidRPr="006831B4" w:rsidRDefault="006831B4" w:rsidP="006831B4">
            <w:pPr>
              <w:spacing w:after="0" w:line="240" w:lineRule="auto"/>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61E1390F"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28A626A5" w14:textId="77777777" w:rsidTr="006831B4">
        <w:trPr>
          <w:trHeight w:val="300"/>
        </w:trPr>
        <w:tc>
          <w:tcPr>
            <w:tcW w:w="2900" w:type="dxa"/>
            <w:tcBorders>
              <w:top w:val="nil"/>
              <w:left w:val="nil"/>
              <w:bottom w:val="nil"/>
              <w:right w:val="nil"/>
            </w:tcBorders>
            <w:shd w:val="clear" w:color="auto" w:fill="auto"/>
            <w:noWrap/>
            <w:vAlign w:val="bottom"/>
            <w:hideMark/>
          </w:tcPr>
          <w:p w14:paraId="558DDA8B"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Dem / Lean Dem</w:t>
            </w:r>
          </w:p>
        </w:tc>
        <w:tc>
          <w:tcPr>
            <w:tcW w:w="1318" w:type="dxa"/>
            <w:tcBorders>
              <w:top w:val="nil"/>
              <w:left w:val="nil"/>
              <w:bottom w:val="nil"/>
              <w:right w:val="nil"/>
            </w:tcBorders>
            <w:shd w:val="clear" w:color="000000" w:fill="DAEEF3"/>
            <w:noWrap/>
            <w:vAlign w:val="bottom"/>
            <w:hideMark/>
          </w:tcPr>
          <w:p w14:paraId="3E05F99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901" w:type="dxa"/>
            <w:tcBorders>
              <w:top w:val="nil"/>
              <w:left w:val="nil"/>
              <w:bottom w:val="nil"/>
              <w:right w:val="nil"/>
            </w:tcBorders>
            <w:shd w:val="clear" w:color="000000" w:fill="DAEEF3"/>
            <w:noWrap/>
            <w:vAlign w:val="bottom"/>
            <w:hideMark/>
          </w:tcPr>
          <w:p w14:paraId="0644C95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94%</w:t>
            </w:r>
          </w:p>
        </w:tc>
        <w:tc>
          <w:tcPr>
            <w:tcW w:w="993" w:type="dxa"/>
            <w:tcBorders>
              <w:top w:val="nil"/>
              <w:left w:val="nil"/>
              <w:bottom w:val="nil"/>
              <w:right w:val="nil"/>
            </w:tcBorders>
            <w:shd w:val="clear" w:color="000000" w:fill="DAEEF3"/>
            <w:noWrap/>
            <w:vAlign w:val="bottom"/>
            <w:hideMark/>
          </w:tcPr>
          <w:p w14:paraId="17EC938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w:t>
            </w:r>
          </w:p>
        </w:tc>
        <w:tc>
          <w:tcPr>
            <w:tcW w:w="883" w:type="dxa"/>
            <w:tcBorders>
              <w:top w:val="nil"/>
              <w:left w:val="nil"/>
              <w:bottom w:val="nil"/>
              <w:right w:val="nil"/>
            </w:tcBorders>
            <w:shd w:val="clear" w:color="000000" w:fill="DAEEF3"/>
            <w:noWrap/>
            <w:vAlign w:val="bottom"/>
            <w:hideMark/>
          </w:tcPr>
          <w:p w14:paraId="69E5619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1FDE9243"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90%</w:t>
            </w:r>
          </w:p>
        </w:tc>
        <w:tc>
          <w:tcPr>
            <w:tcW w:w="1257" w:type="dxa"/>
            <w:tcBorders>
              <w:top w:val="nil"/>
              <w:left w:val="nil"/>
              <w:bottom w:val="nil"/>
              <w:right w:val="nil"/>
            </w:tcBorders>
            <w:shd w:val="clear" w:color="auto" w:fill="auto"/>
            <w:noWrap/>
            <w:vAlign w:val="bottom"/>
            <w:hideMark/>
          </w:tcPr>
          <w:p w14:paraId="389DE01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46%</w:t>
            </w:r>
          </w:p>
        </w:tc>
        <w:tc>
          <w:tcPr>
            <w:tcW w:w="825" w:type="dxa"/>
            <w:tcBorders>
              <w:top w:val="nil"/>
              <w:left w:val="nil"/>
              <w:bottom w:val="nil"/>
              <w:right w:val="nil"/>
            </w:tcBorders>
            <w:shd w:val="clear" w:color="auto" w:fill="auto"/>
            <w:noWrap/>
            <w:vAlign w:val="bottom"/>
            <w:hideMark/>
          </w:tcPr>
          <w:p w14:paraId="1BAAC4B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93%</w:t>
            </w:r>
          </w:p>
        </w:tc>
        <w:tc>
          <w:tcPr>
            <w:tcW w:w="947" w:type="dxa"/>
            <w:tcBorders>
              <w:top w:val="nil"/>
              <w:left w:val="nil"/>
              <w:bottom w:val="nil"/>
              <w:right w:val="nil"/>
            </w:tcBorders>
            <w:shd w:val="clear" w:color="auto" w:fill="auto"/>
            <w:noWrap/>
            <w:vAlign w:val="bottom"/>
            <w:hideMark/>
          </w:tcPr>
          <w:p w14:paraId="0148C18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w:t>
            </w:r>
          </w:p>
        </w:tc>
        <w:tc>
          <w:tcPr>
            <w:tcW w:w="842" w:type="dxa"/>
            <w:tcBorders>
              <w:top w:val="nil"/>
              <w:left w:val="nil"/>
              <w:bottom w:val="nil"/>
              <w:right w:val="nil"/>
            </w:tcBorders>
            <w:shd w:val="clear" w:color="auto" w:fill="auto"/>
            <w:noWrap/>
            <w:vAlign w:val="bottom"/>
            <w:hideMark/>
          </w:tcPr>
          <w:p w14:paraId="5F35EC6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32BA1AE2"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87%</w:t>
            </w:r>
          </w:p>
        </w:tc>
      </w:tr>
      <w:tr w:rsidR="006831B4" w:rsidRPr="006831B4" w14:paraId="583992D0" w14:textId="77777777" w:rsidTr="006831B4">
        <w:trPr>
          <w:trHeight w:val="300"/>
        </w:trPr>
        <w:tc>
          <w:tcPr>
            <w:tcW w:w="2900" w:type="dxa"/>
            <w:tcBorders>
              <w:top w:val="nil"/>
              <w:left w:val="nil"/>
              <w:bottom w:val="nil"/>
              <w:right w:val="nil"/>
            </w:tcBorders>
            <w:shd w:val="clear" w:color="auto" w:fill="auto"/>
            <w:noWrap/>
            <w:vAlign w:val="bottom"/>
            <w:hideMark/>
          </w:tcPr>
          <w:p w14:paraId="092559EB"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Independent</w:t>
            </w:r>
          </w:p>
        </w:tc>
        <w:tc>
          <w:tcPr>
            <w:tcW w:w="1318" w:type="dxa"/>
            <w:tcBorders>
              <w:top w:val="nil"/>
              <w:left w:val="nil"/>
              <w:bottom w:val="nil"/>
              <w:right w:val="nil"/>
            </w:tcBorders>
            <w:shd w:val="clear" w:color="000000" w:fill="DAEEF3"/>
            <w:noWrap/>
            <w:vAlign w:val="bottom"/>
            <w:hideMark/>
          </w:tcPr>
          <w:p w14:paraId="78F734E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w:t>
            </w:r>
          </w:p>
        </w:tc>
        <w:tc>
          <w:tcPr>
            <w:tcW w:w="901" w:type="dxa"/>
            <w:tcBorders>
              <w:top w:val="nil"/>
              <w:left w:val="nil"/>
              <w:bottom w:val="nil"/>
              <w:right w:val="nil"/>
            </w:tcBorders>
            <w:shd w:val="clear" w:color="000000" w:fill="DAEEF3"/>
            <w:noWrap/>
            <w:vAlign w:val="bottom"/>
            <w:hideMark/>
          </w:tcPr>
          <w:p w14:paraId="3EB58C6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993" w:type="dxa"/>
            <w:tcBorders>
              <w:top w:val="nil"/>
              <w:left w:val="nil"/>
              <w:bottom w:val="nil"/>
              <w:right w:val="nil"/>
            </w:tcBorders>
            <w:shd w:val="clear" w:color="000000" w:fill="DAEEF3"/>
            <w:noWrap/>
            <w:vAlign w:val="bottom"/>
            <w:hideMark/>
          </w:tcPr>
          <w:p w14:paraId="55D77F3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45%</w:t>
            </w:r>
          </w:p>
        </w:tc>
        <w:tc>
          <w:tcPr>
            <w:tcW w:w="883" w:type="dxa"/>
            <w:tcBorders>
              <w:top w:val="nil"/>
              <w:left w:val="nil"/>
              <w:bottom w:val="nil"/>
              <w:right w:val="nil"/>
            </w:tcBorders>
            <w:shd w:val="clear" w:color="000000" w:fill="DAEEF3"/>
            <w:noWrap/>
            <w:vAlign w:val="bottom"/>
            <w:hideMark/>
          </w:tcPr>
          <w:p w14:paraId="4738453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8%</w:t>
            </w:r>
          </w:p>
        </w:tc>
        <w:tc>
          <w:tcPr>
            <w:tcW w:w="765" w:type="dxa"/>
            <w:tcBorders>
              <w:top w:val="nil"/>
              <w:left w:val="nil"/>
              <w:bottom w:val="nil"/>
              <w:right w:val="nil"/>
            </w:tcBorders>
            <w:shd w:val="clear" w:color="000000" w:fill="DAEEF3"/>
            <w:noWrap/>
            <w:vAlign w:val="bottom"/>
            <w:hideMark/>
          </w:tcPr>
          <w:p w14:paraId="54C4E9F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w:t>
            </w:r>
          </w:p>
        </w:tc>
        <w:tc>
          <w:tcPr>
            <w:tcW w:w="1257" w:type="dxa"/>
            <w:tcBorders>
              <w:top w:val="nil"/>
              <w:left w:val="nil"/>
              <w:bottom w:val="nil"/>
              <w:right w:val="nil"/>
            </w:tcBorders>
            <w:shd w:val="clear" w:color="auto" w:fill="auto"/>
            <w:noWrap/>
            <w:vAlign w:val="bottom"/>
            <w:hideMark/>
          </w:tcPr>
          <w:p w14:paraId="2151449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w:t>
            </w:r>
          </w:p>
        </w:tc>
        <w:tc>
          <w:tcPr>
            <w:tcW w:w="825" w:type="dxa"/>
            <w:tcBorders>
              <w:top w:val="nil"/>
              <w:left w:val="nil"/>
              <w:bottom w:val="nil"/>
              <w:right w:val="nil"/>
            </w:tcBorders>
            <w:shd w:val="clear" w:color="auto" w:fill="auto"/>
            <w:noWrap/>
            <w:vAlign w:val="bottom"/>
            <w:hideMark/>
          </w:tcPr>
          <w:p w14:paraId="45BFFDE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55%</w:t>
            </w:r>
          </w:p>
        </w:tc>
        <w:tc>
          <w:tcPr>
            <w:tcW w:w="947" w:type="dxa"/>
            <w:tcBorders>
              <w:top w:val="nil"/>
              <w:left w:val="nil"/>
              <w:bottom w:val="nil"/>
              <w:right w:val="nil"/>
            </w:tcBorders>
            <w:shd w:val="clear" w:color="auto" w:fill="auto"/>
            <w:noWrap/>
            <w:vAlign w:val="bottom"/>
            <w:hideMark/>
          </w:tcPr>
          <w:p w14:paraId="717BC26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38%</w:t>
            </w:r>
          </w:p>
        </w:tc>
        <w:tc>
          <w:tcPr>
            <w:tcW w:w="842" w:type="dxa"/>
            <w:tcBorders>
              <w:top w:val="nil"/>
              <w:left w:val="nil"/>
              <w:bottom w:val="nil"/>
              <w:right w:val="nil"/>
            </w:tcBorders>
            <w:shd w:val="clear" w:color="auto" w:fill="auto"/>
            <w:noWrap/>
            <w:vAlign w:val="bottom"/>
            <w:hideMark/>
          </w:tcPr>
          <w:p w14:paraId="33DEF56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7%</w:t>
            </w:r>
          </w:p>
        </w:tc>
        <w:tc>
          <w:tcPr>
            <w:tcW w:w="729" w:type="dxa"/>
            <w:tcBorders>
              <w:top w:val="nil"/>
              <w:left w:val="nil"/>
              <w:bottom w:val="nil"/>
              <w:right w:val="nil"/>
            </w:tcBorders>
            <w:shd w:val="clear" w:color="auto" w:fill="auto"/>
            <w:noWrap/>
            <w:vAlign w:val="bottom"/>
            <w:hideMark/>
          </w:tcPr>
          <w:p w14:paraId="0B79BC4D"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16%</w:t>
            </w:r>
          </w:p>
        </w:tc>
      </w:tr>
      <w:tr w:rsidR="006831B4" w:rsidRPr="006831B4" w14:paraId="6A6E4E30" w14:textId="77777777" w:rsidTr="006831B4">
        <w:trPr>
          <w:trHeight w:val="300"/>
        </w:trPr>
        <w:tc>
          <w:tcPr>
            <w:tcW w:w="2900" w:type="dxa"/>
            <w:tcBorders>
              <w:top w:val="nil"/>
              <w:left w:val="nil"/>
              <w:bottom w:val="nil"/>
              <w:right w:val="nil"/>
            </w:tcBorders>
            <w:shd w:val="clear" w:color="auto" w:fill="auto"/>
            <w:noWrap/>
            <w:vAlign w:val="bottom"/>
            <w:hideMark/>
          </w:tcPr>
          <w:p w14:paraId="33C22249"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Rep / Lean Rep</w:t>
            </w:r>
          </w:p>
        </w:tc>
        <w:tc>
          <w:tcPr>
            <w:tcW w:w="1318" w:type="dxa"/>
            <w:tcBorders>
              <w:top w:val="nil"/>
              <w:left w:val="nil"/>
              <w:bottom w:val="nil"/>
              <w:right w:val="nil"/>
            </w:tcBorders>
            <w:shd w:val="clear" w:color="000000" w:fill="DAEEF3"/>
            <w:noWrap/>
            <w:vAlign w:val="bottom"/>
            <w:hideMark/>
          </w:tcPr>
          <w:p w14:paraId="39AA138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50%</w:t>
            </w:r>
          </w:p>
        </w:tc>
        <w:tc>
          <w:tcPr>
            <w:tcW w:w="901" w:type="dxa"/>
            <w:tcBorders>
              <w:top w:val="nil"/>
              <w:left w:val="nil"/>
              <w:bottom w:val="nil"/>
              <w:right w:val="nil"/>
            </w:tcBorders>
            <w:shd w:val="clear" w:color="000000" w:fill="DAEEF3"/>
            <w:noWrap/>
            <w:vAlign w:val="bottom"/>
            <w:hideMark/>
          </w:tcPr>
          <w:p w14:paraId="4CBAEC31"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7%</w:t>
            </w:r>
          </w:p>
        </w:tc>
        <w:tc>
          <w:tcPr>
            <w:tcW w:w="993" w:type="dxa"/>
            <w:tcBorders>
              <w:top w:val="nil"/>
              <w:left w:val="nil"/>
              <w:bottom w:val="nil"/>
              <w:right w:val="nil"/>
            </w:tcBorders>
            <w:shd w:val="clear" w:color="000000" w:fill="DAEEF3"/>
            <w:noWrap/>
            <w:vAlign w:val="bottom"/>
            <w:hideMark/>
          </w:tcPr>
          <w:p w14:paraId="3A03F3B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92%</w:t>
            </w:r>
          </w:p>
        </w:tc>
        <w:tc>
          <w:tcPr>
            <w:tcW w:w="883" w:type="dxa"/>
            <w:tcBorders>
              <w:top w:val="nil"/>
              <w:left w:val="nil"/>
              <w:bottom w:val="nil"/>
              <w:right w:val="nil"/>
            </w:tcBorders>
            <w:shd w:val="clear" w:color="000000" w:fill="DAEEF3"/>
            <w:noWrap/>
            <w:vAlign w:val="bottom"/>
            <w:hideMark/>
          </w:tcPr>
          <w:p w14:paraId="44A953C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2EFFB7C9"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-85%</w:t>
            </w:r>
          </w:p>
        </w:tc>
        <w:tc>
          <w:tcPr>
            <w:tcW w:w="1257" w:type="dxa"/>
            <w:tcBorders>
              <w:top w:val="nil"/>
              <w:left w:val="nil"/>
              <w:bottom w:val="nil"/>
              <w:right w:val="nil"/>
            </w:tcBorders>
            <w:shd w:val="clear" w:color="auto" w:fill="auto"/>
            <w:noWrap/>
            <w:vAlign w:val="bottom"/>
            <w:hideMark/>
          </w:tcPr>
          <w:p w14:paraId="233A603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49%</w:t>
            </w:r>
          </w:p>
        </w:tc>
        <w:tc>
          <w:tcPr>
            <w:tcW w:w="825" w:type="dxa"/>
            <w:tcBorders>
              <w:top w:val="nil"/>
              <w:left w:val="nil"/>
              <w:bottom w:val="nil"/>
              <w:right w:val="nil"/>
            </w:tcBorders>
            <w:shd w:val="clear" w:color="auto" w:fill="auto"/>
            <w:noWrap/>
            <w:vAlign w:val="bottom"/>
            <w:hideMark/>
          </w:tcPr>
          <w:p w14:paraId="118A727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w:t>
            </w:r>
          </w:p>
        </w:tc>
        <w:tc>
          <w:tcPr>
            <w:tcW w:w="947" w:type="dxa"/>
            <w:tcBorders>
              <w:top w:val="nil"/>
              <w:left w:val="nil"/>
              <w:bottom w:val="nil"/>
              <w:right w:val="nil"/>
            </w:tcBorders>
            <w:shd w:val="clear" w:color="auto" w:fill="auto"/>
            <w:noWrap/>
            <w:vAlign w:val="bottom"/>
            <w:hideMark/>
          </w:tcPr>
          <w:p w14:paraId="0756914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90%</w:t>
            </w:r>
          </w:p>
        </w:tc>
        <w:tc>
          <w:tcPr>
            <w:tcW w:w="842" w:type="dxa"/>
            <w:tcBorders>
              <w:top w:val="nil"/>
              <w:left w:val="nil"/>
              <w:bottom w:val="nil"/>
              <w:right w:val="nil"/>
            </w:tcBorders>
            <w:shd w:val="clear" w:color="auto" w:fill="auto"/>
            <w:noWrap/>
            <w:vAlign w:val="bottom"/>
            <w:hideMark/>
          </w:tcPr>
          <w:p w14:paraId="1F0F49C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288DFEA2"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-80%</w:t>
            </w:r>
          </w:p>
        </w:tc>
      </w:tr>
      <w:tr w:rsidR="006831B4" w:rsidRPr="006831B4" w14:paraId="01F366A4" w14:textId="77777777" w:rsidTr="006831B4">
        <w:trPr>
          <w:trHeight w:val="135"/>
        </w:trPr>
        <w:tc>
          <w:tcPr>
            <w:tcW w:w="2900" w:type="dxa"/>
            <w:tcBorders>
              <w:top w:val="nil"/>
              <w:left w:val="nil"/>
              <w:bottom w:val="nil"/>
              <w:right w:val="nil"/>
            </w:tcBorders>
            <w:shd w:val="clear" w:color="auto" w:fill="auto"/>
            <w:noWrap/>
            <w:vAlign w:val="bottom"/>
            <w:hideMark/>
          </w:tcPr>
          <w:p w14:paraId="24BA7044"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1F71989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63F812C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3EF4428A"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3BA98C7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727E6D05"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77295711"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07FE29EE"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3C9B4197"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2B300530"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6C43D947"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21962521" w14:textId="77777777" w:rsidTr="006831B4">
        <w:trPr>
          <w:trHeight w:val="300"/>
        </w:trPr>
        <w:tc>
          <w:tcPr>
            <w:tcW w:w="2900" w:type="dxa"/>
            <w:tcBorders>
              <w:top w:val="nil"/>
              <w:left w:val="nil"/>
              <w:bottom w:val="nil"/>
              <w:right w:val="nil"/>
            </w:tcBorders>
            <w:shd w:val="clear" w:color="auto" w:fill="auto"/>
            <w:noWrap/>
            <w:vAlign w:val="bottom"/>
            <w:hideMark/>
          </w:tcPr>
          <w:p w14:paraId="71B56024"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Suburban Men</w:t>
            </w:r>
          </w:p>
        </w:tc>
        <w:tc>
          <w:tcPr>
            <w:tcW w:w="1318" w:type="dxa"/>
            <w:tcBorders>
              <w:top w:val="nil"/>
              <w:left w:val="nil"/>
              <w:bottom w:val="nil"/>
              <w:right w:val="nil"/>
            </w:tcBorders>
            <w:shd w:val="clear" w:color="000000" w:fill="DAEEF3"/>
            <w:noWrap/>
            <w:vAlign w:val="bottom"/>
            <w:hideMark/>
          </w:tcPr>
          <w:p w14:paraId="5636389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21%</w:t>
            </w:r>
          </w:p>
        </w:tc>
        <w:tc>
          <w:tcPr>
            <w:tcW w:w="901" w:type="dxa"/>
            <w:tcBorders>
              <w:top w:val="nil"/>
              <w:left w:val="nil"/>
              <w:bottom w:val="nil"/>
              <w:right w:val="nil"/>
            </w:tcBorders>
            <w:shd w:val="clear" w:color="000000" w:fill="DAEEF3"/>
            <w:noWrap/>
            <w:vAlign w:val="bottom"/>
            <w:hideMark/>
          </w:tcPr>
          <w:p w14:paraId="7926F9C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993" w:type="dxa"/>
            <w:tcBorders>
              <w:top w:val="nil"/>
              <w:left w:val="nil"/>
              <w:bottom w:val="nil"/>
              <w:right w:val="nil"/>
            </w:tcBorders>
            <w:shd w:val="clear" w:color="000000" w:fill="DAEEF3"/>
            <w:noWrap/>
            <w:vAlign w:val="bottom"/>
            <w:hideMark/>
          </w:tcPr>
          <w:p w14:paraId="67488B0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51%</w:t>
            </w:r>
          </w:p>
        </w:tc>
        <w:tc>
          <w:tcPr>
            <w:tcW w:w="883" w:type="dxa"/>
            <w:tcBorders>
              <w:top w:val="nil"/>
              <w:left w:val="nil"/>
              <w:bottom w:val="nil"/>
              <w:right w:val="nil"/>
            </w:tcBorders>
            <w:shd w:val="clear" w:color="000000" w:fill="DAEEF3"/>
            <w:noWrap/>
            <w:vAlign w:val="bottom"/>
            <w:hideMark/>
          </w:tcPr>
          <w:p w14:paraId="650B4A1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7D252791"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-4%</w:t>
            </w:r>
          </w:p>
        </w:tc>
        <w:tc>
          <w:tcPr>
            <w:tcW w:w="1257" w:type="dxa"/>
            <w:tcBorders>
              <w:top w:val="nil"/>
              <w:left w:val="nil"/>
              <w:bottom w:val="nil"/>
              <w:right w:val="nil"/>
            </w:tcBorders>
            <w:shd w:val="clear" w:color="auto" w:fill="auto"/>
            <w:noWrap/>
            <w:vAlign w:val="bottom"/>
            <w:hideMark/>
          </w:tcPr>
          <w:p w14:paraId="156BEB2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21%</w:t>
            </w:r>
          </w:p>
        </w:tc>
        <w:tc>
          <w:tcPr>
            <w:tcW w:w="825" w:type="dxa"/>
            <w:tcBorders>
              <w:top w:val="nil"/>
              <w:left w:val="nil"/>
              <w:bottom w:val="nil"/>
              <w:right w:val="nil"/>
            </w:tcBorders>
            <w:shd w:val="clear" w:color="auto" w:fill="auto"/>
            <w:noWrap/>
            <w:vAlign w:val="bottom"/>
            <w:hideMark/>
          </w:tcPr>
          <w:p w14:paraId="6827F16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51%</w:t>
            </w:r>
          </w:p>
        </w:tc>
        <w:tc>
          <w:tcPr>
            <w:tcW w:w="947" w:type="dxa"/>
            <w:tcBorders>
              <w:top w:val="nil"/>
              <w:left w:val="nil"/>
              <w:bottom w:val="nil"/>
              <w:right w:val="nil"/>
            </w:tcBorders>
            <w:shd w:val="clear" w:color="auto" w:fill="auto"/>
            <w:noWrap/>
            <w:vAlign w:val="bottom"/>
            <w:hideMark/>
          </w:tcPr>
          <w:p w14:paraId="5F65FBC0"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47%</w:t>
            </w:r>
          </w:p>
        </w:tc>
        <w:tc>
          <w:tcPr>
            <w:tcW w:w="842" w:type="dxa"/>
            <w:tcBorders>
              <w:top w:val="nil"/>
              <w:left w:val="nil"/>
              <w:bottom w:val="nil"/>
              <w:right w:val="nil"/>
            </w:tcBorders>
            <w:shd w:val="clear" w:color="auto" w:fill="auto"/>
            <w:noWrap/>
            <w:vAlign w:val="bottom"/>
            <w:hideMark/>
          </w:tcPr>
          <w:p w14:paraId="6677D91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w:t>
            </w:r>
          </w:p>
        </w:tc>
        <w:tc>
          <w:tcPr>
            <w:tcW w:w="729" w:type="dxa"/>
            <w:tcBorders>
              <w:top w:val="nil"/>
              <w:left w:val="nil"/>
              <w:bottom w:val="nil"/>
              <w:right w:val="nil"/>
            </w:tcBorders>
            <w:shd w:val="clear" w:color="auto" w:fill="auto"/>
            <w:noWrap/>
            <w:vAlign w:val="bottom"/>
            <w:hideMark/>
          </w:tcPr>
          <w:p w14:paraId="1ECFB66D"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4%</w:t>
            </w:r>
          </w:p>
        </w:tc>
      </w:tr>
      <w:tr w:rsidR="006831B4" w:rsidRPr="006831B4" w14:paraId="4DF6332B" w14:textId="77777777" w:rsidTr="006831B4">
        <w:trPr>
          <w:trHeight w:val="300"/>
        </w:trPr>
        <w:tc>
          <w:tcPr>
            <w:tcW w:w="2900" w:type="dxa"/>
            <w:tcBorders>
              <w:top w:val="nil"/>
              <w:left w:val="nil"/>
              <w:bottom w:val="nil"/>
              <w:right w:val="nil"/>
            </w:tcBorders>
            <w:shd w:val="clear" w:color="auto" w:fill="auto"/>
            <w:noWrap/>
            <w:vAlign w:val="bottom"/>
            <w:hideMark/>
          </w:tcPr>
          <w:p w14:paraId="181B18F0"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Suburban Women</w:t>
            </w:r>
          </w:p>
        </w:tc>
        <w:tc>
          <w:tcPr>
            <w:tcW w:w="1318" w:type="dxa"/>
            <w:tcBorders>
              <w:top w:val="nil"/>
              <w:left w:val="nil"/>
              <w:bottom w:val="nil"/>
              <w:right w:val="nil"/>
            </w:tcBorders>
            <w:shd w:val="clear" w:color="000000" w:fill="DAEEF3"/>
            <w:noWrap/>
            <w:vAlign w:val="bottom"/>
            <w:hideMark/>
          </w:tcPr>
          <w:p w14:paraId="629880A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22%</w:t>
            </w:r>
          </w:p>
        </w:tc>
        <w:tc>
          <w:tcPr>
            <w:tcW w:w="901" w:type="dxa"/>
            <w:tcBorders>
              <w:top w:val="nil"/>
              <w:left w:val="nil"/>
              <w:bottom w:val="nil"/>
              <w:right w:val="nil"/>
            </w:tcBorders>
            <w:shd w:val="clear" w:color="000000" w:fill="DAEEF3"/>
            <w:noWrap/>
            <w:vAlign w:val="bottom"/>
            <w:hideMark/>
          </w:tcPr>
          <w:p w14:paraId="0F8BB1B4"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56%</w:t>
            </w:r>
          </w:p>
        </w:tc>
        <w:tc>
          <w:tcPr>
            <w:tcW w:w="993" w:type="dxa"/>
            <w:tcBorders>
              <w:top w:val="nil"/>
              <w:left w:val="nil"/>
              <w:bottom w:val="nil"/>
              <w:right w:val="nil"/>
            </w:tcBorders>
            <w:shd w:val="clear" w:color="000000" w:fill="DAEEF3"/>
            <w:noWrap/>
            <w:vAlign w:val="bottom"/>
            <w:hideMark/>
          </w:tcPr>
          <w:p w14:paraId="7D2CFA9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43%</w:t>
            </w:r>
          </w:p>
        </w:tc>
        <w:tc>
          <w:tcPr>
            <w:tcW w:w="883" w:type="dxa"/>
            <w:tcBorders>
              <w:top w:val="nil"/>
              <w:left w:val="nil"/>
              <w:bottom w:val="nil"/>
              <w:right w:val="nil"/>
            </w:tcBorders>
            <w:shd w:val="clear" w:color="000000" w:fill="DAEEF3"/>
            <w:noWrap/>
            <w:vAlign w:val="bottom"/>
            <w:hideMark/>
          </w:tcPr>
          <w:p w14:paraId="41974A0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nil"/>
              <w:right w:val="nil"/>
            </w:tcBorders>
            <w:shd w:val="clear" w:color="000000" w:fill="DAEEF3"/>
            <w:noWrap/>
            <w:vAlign w:val="bottom"/>
            <w:hideMark/>
          </w:tcPr>
          <w:p w14:paraId="63FFC515"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13%</w:t>
            </w:r>
          </w:p>
        </w:tc>
        <w:tc>
          <w:tcPr>
            <w:tcW w:w="1257" w:type="dxa"/>
            <w:tcBorders>
              <w:top w:val="nil"/>
              <w:left w:val="nil"/>
              <w:bottom w:val="nil"/>
              <w:right w:val="nil"/>
            </w:tcBorders>
            <w:shd w:val="clear" w:color="auto" w:fill="auto"/>
            <w:noWrap/>
            <w:vAlign w:val="bottom"/>
            <w:hideMark/>
          </w:tcPr>
          <w:p w14:paraId="6638AEF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22%</w:t>
            </w:r>
          </w:p>
        </w:tc>
        <w:tc>
          <w:tcPr>
            <w:tcW w:w="825" w:type="dxa"/>
            <w:tcBorders>
              <w:top w:val="nil"/>
              <w:left w:val="nil"/>
              <w:bottom w:val="nil"/>
              <w:right w:val="nil"/>
            </w:tcBorders>
            <w:shd w:val="clear" w:color="auto" w:fill="auto"/>
            <w:noWrap/>
            <w:vAlign w:val="bottom"/>
            <w:hideMark/>
          </w:tcPr>
          <w:p w14:paraId="279D08A2"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57%</w:t>
            </w:r>
          </w:p>
        </w:tc>
        <w:tc>
          <w:tcPr>
            <w:tcW w:w="947" w:type="dxa"/>
            <w:tcBorders>
              <w:top w:val="nil"/>
              <w:left w:val="nil"/>
              <w:bottom w:val="nil"/>
              <w:right w:val="nil"/>
            </w:tcBorders>
            <w:shd w:val="clear" w:color="auto" w:fill="auto"/>
            <w:noWrap/>
            <w:vAlign w:val="bottom"/>
            <w:hideMark/>
          </w:tcPr>
          <w:p w14:paraId="4E60EC98"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42%</w:t>
            </w:r>
          </w:p>
        </w:tc>
        <w:tc>
          <w:tcPr>
            <w:tcW w:w="842" w:type="dxa"/>
            <w:tcBorders>
              <w:top w:val="nil"/>
              <w:left w:val="nil"/>
              <w:bottom w:val="nil"/>
              <w:right w:val="nil"/>
            </w:tcBorders>
            <w:shd w:val="clear" w:color="auto" w:fill="auto"/>
            <w:noWrap/>
            <w:vAlign w:val="bottom"/>
            <w:hideMark/>
          </w:tcPr>
          <w:p w14:paraId="77615077"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6B58EFD8"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15%</w:t>
            </w:r>
          </w:p>
        </w:tc>
      </w:tr>
      <w:tr w:rsidR="006831B4" w:rsidRPr="006831B4" w14:paraId="3F72E05D" w14:textId="77777777" w:rsidTr="006831B4">
        <w:trPr>
          <w:trHeight w:val="135"/>
        </w:trPr>
        <w:tc>
          <w:tcPr>
            <w:tcW w:w="2900" w:type="dxa"/>
            <w:tcBorders>
              <w:top w:val="nil"/>
              <w:left w:val="nil"/>
              <w:bottom w:val="nil"/>
              <w:right w:val="nil"/>
            </w:tcBorders>
            <w:shd w:val="clear" w:color="auto" w:fill="auto"/>
            <w:noWrap/>
            <w:vAlign w:val="bottom"/>
            <w:hideMark/>
          </w:tcPr>
          <w:p w14:paraId="7915E2A4" w14:textId="77777777" w:rsidR="006831B4" w:rsidRPr="006831B4" w:rsidRDefault="006831B4" w:rsidP="006831B4">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000000" w:fill="DAEEF3"/>
            <w:noWrap/>
            <w:vAlign w:val="bottom"/>
            <w:hideMark/>
          </w:tcPr>
          <w:p w14:paraId="57A4AE9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 </w:t>
            </w:r>
          </w:p>
        </w:tc>
        <w:tc>
          <w:tcPr>
            <w:tcW w:w="901" w:type="dxa"/>
            <w:tcBorders>
              <w:top w:val="nil"/>
              <w:left w:val="nil"/>
              <w:bottom w:val="nil"/>
              <w:right w:val="nil"/>
            </w:tcBorders>
            <w:shd w:val="clear" w:color="000000" w:fill="DAEEF3"/>
            <w:noWrap/>
            <w:vAlign w:val="bottom"/>
            <w:hideMark/>
          </w:tcPr>
          <w:p w14:paraId="63CB420E"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993" w:type="dxa"/>
            <w:tcBorders>
              <w:top w:val="nil"/>
              <w:left w:val="nil"/>
              <w:bottom w:val="nil"/>
              <w:right w:val="nil"/>
            </w:tcBorders>
            <w:shd w:val="clear" w:color="000000" w:fill="DAEEF3"/>
            <w:noWrap/>
            <w:vAlign w:val="bottom"/>
            <w:hideMark/>
          </w:tcPr>
          <w:p w14:paraId="07B1F373"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883" w:type="dxa"/>
            <w:tcBorders>
              <w:top w:val="nil"/>
              <w:left w:val="nil"/>
              <w:bottom w:val="nil"/>
              <w:right w:val="nil"/>
            </w:tcBorders>
            <w:shd w:val="clear" w:color="000000" w:fill="DAEEF3"/>
            <w:noWrap/>
            <w:vAlign w:val="bottom"/>
            <w:hideMark/>
          </w:tcPr>
          <w:p w14:paraId="50D52684"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765" w:type="dxa"/>
            <w:tcBorders>
              <w:top w:val="nil"/>
              <w:left w:val="nil"/>
              <w:bottom w:val="nil"/>
              <w:right w:val="nil"/>
            </w:tcBorders>
            <w:shd w:val="clear" w:color="000000" w:fill="DAEEF3"/>
            <w:noWrap/>
            <w:vAlign w:val="bottom"/>
            <w:hideMark/>
          </w:tcPr>
          <w:p w14:paraId="1C338872"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 </w:t>
            </w:r>
          </w:p>
        </w:tc>
        <w:tc>
          <w:tcPr>
            <w:tcW w:w="1257" w:type="dxa"/>
            <w:tcBorders>
              <w:top w:val="nil"/>
              <w:left w:val="nil"/>
              <w:bottom w:val="nil"/>
              <w:right w:val="nil"/>
            </w:tcBorders>
            <w:shd w:val="clear" w:color="auto" w:fill="auto"/>
            <w:noWrap/>
            <w:vAlign w:val="bottom"/>
            <w:hideMark/>
          </w:tcPr>
          <w:p w14:paraId="000645E0" w14:textId="77777777" w:rsidR="006831B4" w:rsidRPr="006831B4" w:rsidRDefault="006831B4" w:rsidP="006831B4">
            <w:pPr>
              <w:spacing w:after="0" w:line="240" w:lineRule="auto"/>
              <w:jc w:val="center"/>
              <w:rPr>
                <w:rFonts w:ascii="Calibri" w:eastAsia="Times New Roman" w:hAnsi="Calibri" w:cs="Times New Roman"/>
                <w:color w:val="000000"/>
              </w:rPr>
            </w:pPr>
          </w:p>
        </w:tc>
        <w:tc>
          <w:tcPr>
            <w:tcW w:w="825" w:type="dxa"/>
            <w:tcBorders>
              <w:top w:val="nil"/>
              <w:left w:val="nil"/>
              <w:bottom w:val="nil"/>
              <w:right w:val="nil"/>
            </w:tcBorders>
            <w:shd w:val="clear" w:color="auto" w:fill="auto"/>
            <w:noWrap/>
            <w:vAlign w:val="bottom"/>
            <w:hideMark/>
          </w:tcPr>
          <w:p w14:paraId="0BB3484B" w14:textId="77777777" w:rsidR="006831B4" w:rsidRPr="006831B4" w:rsidRDefault="006831B4" w:rsidP="006831B4">
            <w:pPr>
              <w:spacing w:after="0" w:line="240" w:lineRule="auto"/>
              <w:rPr>
                <w:rFonts w:ascii="Calibri" w:eastAsia="Times New Roman" w:hAnsi="Calibri" w:cs="Times New Roman"/>
                <w:color w:val="000000"/>
              </w:rPr>
            </w:pPr>
          </w:p>
        </w:tc>
        <w:tc>
          <w:tcPr>
            <w:tcW w:w="947" w:type="dxa"/>
            <w:tcBorders>
              <w:top w:val="nil"/>
              <w:left w:val="nil"/>
              <w:bottom w:val="nil"/>
              <w:right w:val="nil"/>
            </w:tcBorders>
            <w:shd w:val="clear" w:color="auto" w:fill="auto"/>
            <w:noWrap/>
            <w:vAlign w:val="bottom"/>
            <w:hideMark/>
          </w:tcPr>
          <w:p w14:paraId="77E91546" w14:textId="77777777" w:rsidR="006831B4" w:rsidRPr="006831B4" w:rsidRDefault="006831B4" w:rsidP="006831B4">
            <w:pPr>
              <w:spacing w:after="0" w:line="240" w:lineRule="auto"/>
              <w:rPr>
                <w:rFonts w:ascii="Calibri" w:eastAsia="Times New Roman" w:hAnsi="Calibri" w:cs="Times New Roman"/>
                <w:color w:val="000000"/>
              </w:rPr>
            </w:pPr>
          </w:p>
        </w:tc>
        <w:tc>
          <w:tcPr>
            <w:tcW w:w="842" w:type="dxa"/>
            <w:tcBorders>
              <w:top w:val="nil"/>
              <w:left w:val="nil"/>
              <w:bottom w:val="nil"/>
              <w:right w:val="nil"/>
            </w:tcBorders>
            <w:shd w:val="clear" w:color="auto" w:fill="auto"/>
            <w:noWrap/>
            <w:vAlign w:val="bottom"/>
            <w:hideMark/>
          </w:tcPr>
          <w:p w14:paraId="43E2167C" w14:textId="77777777" w:rsidR="006831B4" w:rsidRPr="006831B4" w:rsidRDefault="006831B4" w:rsidP="006831B4">
            <w:pPr>
              <w:spacing w:after="0" w:line="240" w:lineRule="auto"/>
              <w:rPr>
                <w:rFonts w:ascii="Calibri" w:eastAsia="Times New Roman" w:hAnsi="Calibri" w:cs="Times New Roman"/>
                <w:color w:val="000000"/>
              </w:rPr>
            </w:pPr>
          </w:p>
        </w:tc>
        <w:tc>
          <w:tcPr>
            <w:tcW w:w="729" w:type="dxa"/>
            <w:tcBorders>
              <w:top w:val="nil"/>
              <w:left w:val="nil"/>
              <w:bottom w:val="nil"/>
              <w:right w:val="nil"/>
            </w:tcBorders>
            <w:shd w:val="clear" w:color="auto" w:fill="auto"/>
            <w:noWrap/>
            <w:vAlign w:val="bottom"/>
            <w:hideMark/>
          </w:tcPr>
          <w:p w14:paraId="538564A5" w14:textId="77777777" w:rsidR="006831B4" w:rsidRPr="006831B4" w:rsidRDefault="006831B4" w:rsidP="006831B4">
            <w:pPr>
              <w:spacing w:after="0" w:line="240" w:lineRule="auto"/>
              <w:rPr>
                <w:rFonts w:ascii="Calibri" w:eastAsia="Times New Roman" w:hAnsi="Calibri" w:cs="Times New Roman"/>
                <w:color w:val="000000"/>
              </w:rPr>
            </w:pPr>
          </w:p>
        </w:tc>
      </w:tr>
      <w:tr w:rsidR="006831B4" w:rsidRPr="006831B4" w14:paraId="5F7FCB1E" w14:textId="77777777" w:rsidTr="006831B4">
        <w:trPr>
          <w:trHeight w:val="300"/>
        </w:trPr>
        <w:tc>
          <w:tcPr>
            <w:tcW w:w="2900" w:type="dxa"/>
            <w:tcBorders>
              <w:top w:val="nil"/>
              <w:left w:val="nil"/>
              <w:bottom w:val="nil"/>
              <w:right w:val="nil"/>
            </w:tcBorders>
            <w:shd w:val="clear" w:color="auto" w:fill="auto"/>
            <w:noWrap/>
            <w:vAlign w:val="bottom"/>
            <w:hideMark/>
          </w:tcPr>
          <w:p w14:paraId="35162222"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White No College Men</w:t>
            </w:r>
          </w:p>
        </w:tc>
        <w:tc>
          <w:tcPr>
            <w:tcW w:w="1318" w:type="dxa"/>
            <w:tcBorders>
              <w:top w:val="nil"/>
              <w:left w:val="nil"/>
              <w:bottom w:val="nil"/>
              <w:right w:val="nil"/>
            </w:tcBorders>
            <w:shd w:val="clear" w:color="000000" w:fill="DAEEF3"/>
            <w:noWrap/>
            <w:vAlign w:val="bottom"/>
            <w:hideMark/>
          </w:tcPr>
          <w:p w14:paraId="2D283DB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22%</w:t>
            </w:r>
          </w:p>
        </w:tc>
        <w:tc>
          <w:tcPr>
            <w:tcW w:w="901" w:type="dxa"/>
            <w:tcBorders>
              <w:top w:val="nil"/>
              <w:left w:val="nil"/>
              <w:bottom w:val="nil"/>
              <w:right w:val="nil"/>
            </w:tcBorders>
            <w:shd w:val="clear" w:color="000000" w:fill="DAEEF3"/>
            <w:noWrap/>
            <w:vAlign w:val="bottom"/>
            <w:hideMark/>
          </w:tcPr>
          <w:p w14:paraId="7BD4FE6E"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31%</w:t>
            </w:r>
          </w:p>
        </w:tc>
        <w:tc>
          <w:tcPr>
            <w:tcW w:w="993" w:type="dxa"/>
            <w:tcBorders>
              <w:top w:val="nil"/>
              <w:left w:val="nil"/>
              <w:bottom w:val="nil"/>
              <w:right w:val="nil"/>
            </w:tcBorders>
            <w:shd w:val="clear" w:color="000000" w:fill="DAEEF3"/>
            <w:noWrap/>
            <w:vAlign w:val="bottom"/>
            <w:hideMark/>
          </w:tcPr>
          <w:p w14:paraId="3531B77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68%</w:t>
            </w:r>
          </w:p>
        </w:tc>
        <w:tc>
          <w:tcPr>
            <w:tcW w:w="883" w:type="dxa"/>
            <w:tcBorders>
              <w:top w:val="nil"/>
              <w:left w:val="nil"/>
              <w:bottom w:val="nil"/>
              <w:right w:val="nil"/>
            </w:tcBorders>
            <w:shd w:val="clear" w:color="000000" w:fill="DAEEF3"/>
            <w:noWrap/>
            <w:vAlign w:val="bottom"/>
            <w:hideMark/>
          </w:tcPr>
          <w:p w14:paraId="4F57896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0%</w:t>
            </w:r>
          </w:p>
        </w:tc>
        <w:tc>
          <w:tcPr>
            <w:tcW w:w="765" w:type="dxa"/>
            <w:tcBorders>
              <w:top w:val="nil"/>
              <w:left w:val="nil"/>
              <w:bottom w:val="nil"/>
              <w:right w:val="nil"/>
            </w:tcBorders>
            <w:shd w:val="clear" w:color="000000" w:fill="DAEEF3"/>
            <w:noWrap/>
            <w:vAlign w:val="bottom"/>
            <w:hideMark/>
          </w:tcPr>
          <w:p w14:paraId="6C3FDB7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-38%</w:t>
            </w:r>
          </w:p>
        </w:tc>
        <w:tc>
          <w:tcPr>
            <w:tcW w:w="1257" w:type="dxa"/>
            <w:tcBorders>
              <w:top w:val="nil"/>
              <w:left w:val="nil"/>
              <w:bottom w:val="nil"/>
              <w:right w:val="nil"/>
            </w:tcBorders>
            <w:shd w:val="clear" w:color="auto" w:fill="auto"/>
            <w:noWrap/>
            <w:vAlign w:val="bottom"/>
            <w:hideMark/>
          </w:tcPr>
          <w:p w14:paraId="68D4096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23%</w:t>
            </w:r>
          </w:p>
        </w:tc>
        <w:tc>
          <w:tcPr>
            <w:tcW w:w="825" w:type="dxa"/>
            <w:tcBorders>
              <w:top w:val="nil"/>
              <w:left w:val="nil"/>
              <w:bottom w:val="nil"/>
              <w:right w:val="nil"/>
            </w:tcBorders>
            <w:shd w:val="clear" w:color="auto" w:fill="auto"/>
            <w:noWrap/>
            <w:vAlign w:val="bottom"/>
            <w:hideMark/>
          </w:tcPr>
          <w:p w14:paraId="297A6B4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35%</w:t>
            </w:r>
          </w:p>
        </w:tc>
        <w:tc>
          <w:tcPr>
            <w:tcW w:w="947" w:type="dxa"/>
            <w:tcBorders>
              <w:top w:val="nil"/>
              <w:left w:val="nil"/>
              <w:bottom w:val="nil"/>
              <w:right w:val="nil"/>
            </w:tcBorders>
            <w:shd w:val="clear" w:color="auto" w:fill="auto"/>
            <w:noWrap/>
            <w:vAlign w:val="bottom"/>
            <w:hideMark/>
          </w:tcPr>
          <w:p w14:paraId="58730E23"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64%</w:t>
            </w:r>
          </w:p>
        </w:tc>
        <w:tc>
          <w:tcPr>
            <w:tcW w:w="842" w:type="dxa"/>
            <w:tcBorders>
              <w:top w:val="nil"/>
              <w:left w:val="nil"/>
              <w:bottom w:val="nil"/>
              <w:right w:val="nil"/>
            </w:tcBorders>
            <w:shd w:val="clear" w:color="auto" w:fill="auto"/>
            <w:noWrap/>
            <w:vAlign w:val="bottom"/>
            <w:hideMark/>
          </w:tcPr>
          <w:p w14:paraId="50F2322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nil"/>
              <w:right w:val="nil"/>
            </w:tcBorders>
            <w:shd w:val="clear" w:color="auto" w:fill="auto"/>
            <w:noWrap/>
            <w:vAlign w:val="bottom"/>
            <w:hideMark/>
          </w:tcPr>
          <w:p w14:paraId="767AC90C"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-29%</w:t>
            </w:r>
          </w:p>
        </w:tc>
      </w:tr>
      <w:tr w:rsidR="006831B4" w:rsidRPr="006831B4" w14:paraId="4CBE49F4" w14:textId="77777777" w:rsidTr="006831B4">
        <w:trPr>
          <w:trHeight w:val="315"/>
        </w:trPr>
        <w:tc>
          <w:tcPr>
            <w:tcW w:w="2900" w:type="dxa"/>
            <w:tcBorders>
              <w:top w:val="nil"/>
              <w:left w:val="nil"/>
              <w:bottom w:val="double" w:sz="6" w:space="0" w:color="auto"/>
              <w:right w:val="nil"/>
            </w:tcBorders>
            <w:shd w:val="clear" w:color="auto" w:fill="auto"/>
            <w:noWrap/>
            <w:vAlign w:val="bottom"/>
            <w:hideMark/>
          </w:tcPr>
          <w:p w14:paraId="44A01E2E" w14:textId="77777777" w:rsidR="006831B4" w:rsidRPr="006831B4" w:rsidRDefault="006831B4" w:rsidP="006831B4">
            <w:pPr>
              <w:spacing w:after="0" w:line="240" w:lineRule="auto"/>
              <w:rPr>
                <w:rFonts w:ascii="Calibri" w:eastAsia="Times New Roman" w:hAnsi="Calibri" w:cs="Times New Roman"/>
                <w:color w:val="000000"/>
              </w:rPr>
            </w:pPr>
            <w:r w:rsidRPr="006831B4">
              <w:rPr>
                <w:rFonts w:ascii="Calibri" w:eastAsia="Times New Roman" w:hAnsi="Calibri" w:cs="Times New Roman"/>
                <w:color w:val="000000"/>
              </w:rPr>
              <w:t>White No College Women</w:t>
            </w:r>
          </w:p>
        </w:tc>
        <w:tc>
          <w:tcPr>
            <w:tcW w:w="1318" w:type="dxa"/>
            <w:tcBorders>
              <w:top w:val="nil"/>
              <w:left w:val="nil"/>
              <w:bottom w:val="double" w:sz="6" w:space="0" w:color="auto"/>
              <w:right w:val="nil"/>
            </w:tcBorders>
            <w:shd w:val="clear" w:color="000000" w:fill="DAEEF3"/>
            <w:noWrap/>
            <w:vAlign w:val="bottom"/>
            <w:hideMark/>
          </w:tcPr>
          <w:p w14:paraId="4DB2B43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27%</w:t>
            </w:r>
          </w:p>
        </w:tc>
        <w:tc>
          <w:tcPr>
            <w:tcW w:w="901" w:type="dxa"/>
            <w:tcBorders>
              <w:top w:val="nil"/>
              <w:left w:val="nil"/>
              <w:bottom w:val="double" w:sz="6" w:space="0" w:color="auto"/>
              <w:right w:val="nil"/>
            </w:tcBorders>
            <w:shd w:val="clear" w:color="000000" w:fill="DAEEF3"/>
            <w:noWrap/>
            <w:vAlign w:val="bottom"/>
            <w:hideMark/>
          </w:tcPr>
          <w:p w14:paraId="5BB84BD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42%</w:t>
            </w:r>
          </w:p>
        </w:tc>
        <w:tc>
          <w:tcPr>
            <w:tcW w:w="993" w:type="dxa"/>
            <w:tcBorders>
              <w:top w:val="nil"/>
              <w:left w:val="nil"/>
              <w:bottom w:val="double" w:sz="6" w:space="0" w:color="auto"/>
              <w:right w:val="nil"/>
            </w:tcBorders>
            <w:shd w:val="clear" w:color="000000" w:fill="DAEEF3"/>
            <w:noWrap/>
            <w:vAlign w:val="bottom"/>
            <w:hideMark/>
          </w:tcPr>
          <w:p w14:paraId="48434BB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57%</w:t>
            </w:r>
          </w:p>
        </w:tc>
        <w:tc>
          <w:tcPr>
            <w:tcW w:w="883" w:type="dxa"/>
            <w:tcBorders>
              <w:top w:val="nil"/>
              <w:left w:val="nil"/>
              <w:bottom w:val="double" w:sz="6" w:space="0" w:color="auto"/>
              <w:right w:val="nil"/>
            </w:tcBorders>
            <w:shd w:val="clear" w:color="000000" w:fill="DAEEF3"/>
            <w:noWrap/>
            <w:vAlign w:val="bottom"/>
            <w:hideMark/>
          </w:tcPr>
          <w:p w14:paraId="58BD14BB"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65" w:type="dxa"/>
            <w:tcBorders>
              <w:top w:val="nil"/>
              <w:left w:val="nil"/>
              <w:bottom w:val="double" w:sz="6" w:space="0" w:color="auto"/>
              <w:right w:val="nil"/>
            </w:tcBorders>
            <w:shd w:val="clear" w:color="000000" w:fill="DAEEF3"/>
            <w:noWrap/>
            <w:vAlign w:val="bottom"/>
            <w:hideMark/>
          </w:tcPr>
          <w:p w14:paraId="68D134EE"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-15%</w:t>
            </w:r>
          </w:p>
        </w:tc>
        <w:tc>
          <w:tcPr>
            <w:tcW w:w="1257" w:type="dxa"/>
            <w:tcBorders>
              <w:top w:val="nil"/>
              <w:left w:val="nil"/>
              <w:bottom w:val="double" w:sz="6" w:space="0" w:color="auto"/>
              <w:right w:val="nil"/>
            </w:tcBorders>
            <w:shd w:val="clear" w:color="auto" w:fill="auto"/>
            <w:noWrap/>
            <w:vAlign w:val="bottom"/>
            <w:hideMark/>
          </w:tcPr>
          <w:p w14:paraId="3CE876FD"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30%</w:t>
            </w:r>
          </w:p>
        </w:tc>
        <w:tc>
          <w:tcPr>
            <w:tcW w:w="825" w:type="dxa"/>
            <w:tcBorders>
              <w:top w:val="nil"/>
              <w:left w:val="nil"/>
              <w:bottom w:val="double" w:sz="6" w:space="0" w:color="auto"/>
              <w:right w:val="nil"/>
            </w:tcBorders>
            <w:shd w:val="clear" w:color="auto" w:fill="auto"/>
            <w:noWrap/>
            <w:vAlign w:val="bottom"/>
            <w:hideMark/>
          </w:tcPr>
          <w:p w14:paraId="3D298A4C"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41%</w:t>
            </w:r>
          </w:p>
        </w:tc>
        <w:tc>
          <w:tcPr>
            <w:tcW w:w="947" w:type="dxa"/>
            <w:tcBorders>
              <w:top w:val="nil"/>
              <w:left w:val="nil"/>
              <w:bottom w:val="double" w:sz="6" w:space="0" w:color="auto"/>
              <w:right w:val="nil"/>
            </w:tcBorders>
            <w:shd w:val="clear" w:color="auto" w:fill="auto"/>
            <w:noWrap/>
            <w:vAlign w:val="bottom"/>
            <w:hideMark/>
          </w:tcPr>
          <w:p w14:paraId="7DAB5CE6"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59%</w:t>
            </w:r>
          </w:p>
        </w:tc>
        <w:tc>
          <w:tcPr>
            <w:tcW w:w="842" w:type="dxa"/>
            <w:tcBorders>
              <w:top w:val="nil"/>
              <w:left w:val="nil"/>
              <w:bottom w:val="double" w:sz="6" w:space="0" w:color="auto"/>
              <w:right w:val="nil"/>
            </w:tcBorders>
            <w:shd w:val="clear" w:color="auto" w:fill="auto"/>
            <w:noWrap/>
            <w:vAlign w:val="bottom"/>
            <w:hideMark/>
          </w:tcPr>
          <w:p w14:paraId="3217D4D9" w14:textId="77777777" w:rsidR="006831B4" w:rsidRPr="006831B4" w:rsidRDefault="006831B4" w:rsidP="006831B4">
            <w:pPr>
              <w:spacing w:after="0" w:line="240" w:lineRule="auto"/>
              <w:jc w:val="center"/>
              <w:rPr>
                <w:rFonts w:ascii="Calibri" w:eastAsia="Times New Roman" w:hAnsi="Calibri" w:cs="Times New Roman"/>
                <w:color w:val="000000"/>
              </w:rPr>
            </w:pPr>
            <w:r w:rsidRPr="006831B4">
              <w:rPr>
                <w:rFonts w:ascii="Calibri" w:eastAsia="Times New Roman" w:hAnsi="Calibri" w:cs="Times New Roman"/>
                <w:color w:val="000000"/>
              </w:rPr>
              <w:t>1%</w:t>
            </w:r>
          </w:p>
        </w:tc>
        <w:tc>
          <w:tcPr>
            <w:tcW w:w="729" w:type="dxa"/>
            <w:tcBorders>
              <w:top w:val="nil"/>
              <w:left w:val="nil"/>
              <w:bottom w:val="double" w:sz="6" w:space="0" w:color="auto"/>
              <w:right w:val="nil"/>
            </w:tcBorders>
            <w:shd w:val="clear" w:color="auto" w:fill="auto"/>
            <w:noWrap/>
            <w:vAlign w:val="bottom"/>
            <w:hideMark/>
          </w:tcPr>
          <w:p w14:paraId="574D54E2" w14:textId="77777777" w:rsidR="006831B4" w:rsidRPr="006831B4" w:rsidRDefault="006831B4" w:rsidP="006831B4">
            <w:pPr>
              <w:spacing w:after="0" w:line="240" w:lineRule="auto"/>
              <w:jc w:val="right"/>
              <w:rPr>
                <w:rFonts w:ascii="Calibri" w:eastAsia="Times New Roman" w:hAnsi="Calibri" w:cs="Times New Roman"/>
                <w:color w:val="000000"/>
              </w:rPr>
            </w:pPr>
            <w:r w:rsidRPr="006831B4">
              <w:rPr>
                <w:rFonts w:ascii="Calibri" w:eastAsia="Times New Roman" w:hAnsi="Calibri" w:cs="Times New Roman"/>
                <w:color w:val="000000"/>
              </w:rPr>
              <w:t>-18%</w:t>
            </w:r>
          </w:p>
        </w:tc>
      </w:tr>
      <w:tr w:rsidR="006831B4" w:rsidRPr="006831B4" w14:paraId="04B0E3A8" w14:textId="77777777" w:rsidTr="006831B4">
        <w:trPr>
          <w:trHeight w:val="315"/>
        </w:trPr>
        <w:tc>
          <w:tcPr>
            <w:tcW w:w="12360" w:type="dxa"/>
            <w:gridSpan w:val="11"/>
            <w:tcBorders>
              <w:top w:val="double" w:sz="6" w:space="0" w:color="auto"/>
              <w:left w:val="nil"/>
              <w:bottom w:val="nil"/>
              <w:right w:val="nil"/>
            </w:tcBorders>
            <w:shd w:val="clear" w:color="auto" w:fill="auto"/>
            <w:noWrap/>
            <w:vAlign w:val="bottom"/>
            <w:hideMark/>
          </w:tcPr>
          <w:p w14:paraId="3B27E60A" w14:textId="1452573C" w:rsidR="006831B4" w:rsidRPr="006831B4" w:rsidRDefault="006831B4" w:rsidP="00021B46">
            <w:pPr>
              <w:spacing w:after="0" w:line="240" w:lineRule="auto"/>
              <w:rPr>
                <w:rFonts w:ascii="Calibri" w:eastAsia="Times New Roman" w:hAnsi="Calibri" w:cs="Times New Roman"/>
                <w:i/>
                <w:iCs/>
                <w:color w:val="000000"/>
                <w:sz w:val="20"/>
                <w:szCs w:val="20"/>
              </w:rPr>
            </w:pPr>
            <w:r w:rsidRPr="006831B4">
              <w:rPr>
                <w:rFonts w:ascii="Calibri" w:eastAsia="Times New Roman" w:hAnsi="Calibri" w:cs="Times New Roman"/>
                <w:i/>
                <w:iCs/>
                <w:color w:val="000000"/>
                <w:sz w:val="20"/>
                <w:szCs w:val="20"/>
              </w:rPr>
              <w:t>Source; AP Vote</w:t>
            </w:r>
            <w:r w:rsidR="00021B46">
              <w:rPr>
                <w:rFonts w:ascii="Calibri" w:eastAsia="Times New Roman" w:hAnsi="Calibri" w:cs="Times New Roman"/>
                <w:i/>
                <w:iCs/>
                <w:color w:val="000000"/>
                <w:sz w:val="20"/>
                <w:szCs w:val="20"/>
              </w:rPr>
              <w:t>C</w:t>
            </w:r>
            <w:r w:rsidRPr="006831B4">
              <w:rPr>
                <w:rFonts w:ascii="Calibri" w:eastAsia="Times New Roman" w:hAnsi="Calibri" w:cs="Times New Roman"/>
                <w:i/>
                <w:iCs/>
                <w:color w:val="000000"/>
                <w:sz w:val="20"/>
                <w:szCs w:val="20"/>
              </w:rPr>
              <w:t>ast Data, PA Voters. Calculations by Author</w:t>
            </w:r>
            <w:r w:rsidR="00434737">
              <w:rPr>
                <w:rFonts w:ascii="Calibri" w:eastAsia="Times New Roman" w:hAnsi="Calibri" w:cs="Times New Roman"/>
                <w:i/>
                <w:iCs/>
                <w:color w:val="000000"/>
                <w:sz w:val="20"/>
                <w:szCs w:val="20"/>
              </w:rPr>
              <w:t>.</w:t>
            </w:r>
          </w:p>
        </w:tc>
      </w:tr>
    </w:tbl>
    <w:p w14:paraId="111A453A" w14:textId="77777777" w:rsidR="006831B4" w:rsidRDefault="006831B4"/>
    <w:p w14:paraId="37DE8774" w14:textId="55DD2009" w:rsidR="00AE3361" w:rsidRDefault="0091494F">
      <w:r>
        <w:t xml:space="preserve">The candidate who voters perceived was best able to handle the economy, ideology, feelings about the direction of the state, ratings of Biden’s performance as president, and partisanship each affected the likelihood of casting a vote for Donald Trump in November. </w:t>
      </w:r>
      <w:r w:rsidR="00A715BE">
        <w:t>These relationships were found in a</w:t>
      </w:r>
      <w:r w:rsidR="00A715BE" w:rsidRPr="00F01D6E">
        <w:t xml:space="preserve"> logistic regression </w:t>
      </w:r>
      <w:r w:rsidR="00A715BE">
        <w:t xml:space="preserve">analysis that assessed </w:t>
      </w:r>
      <w:r w:rsidR="00A715BE" w:rsidRPr="00F01D6E">
        <w:t xml:space="preserve">the effects of </w:t>
      </w:r>
      <w:r>
        <w:t>party affiliation, education, race, gender, ideology, and selected attitudinal variables</w:t>
      </w:r>
      <w:r w:rsidR="00A715BE">
        <w:t xml:space="preserve"> </w:t>
      </w:r>
      <w:r w:rsidR="00A715BE" w:rsidRPr="00F01D6E">
        <w:t xml:space="preserve">on the likelihood that </w:t>
      </w:r>
      <w:r>
        <w:t>a voter cast a ballot for Donald Trump</w:t>
      </w:r>
      <w:r w:rsidR="00A715BE" w:rsidRPr="00F01D6E">
        <w:t>.</w:t>
      </w:r>
      <w:r w:rsidR="00A715BE">
        <w:rPr>
          <w:rStyle w:val="FootnoteReference"/>
        </w:rPr>
        <w:footnoteReference w:id="1"/>
      </w:r>
      <w:r w:rsidR="00A715BE" w:rsidRPr="00A715BE">
        <w:t xml:space="preserve"> </w:t>
      </w:r>
      <w:r w:rsidRPr="0091494F">
        <w:t>The logistic regression model was statistically significant, χ</w:t>
      </w:r>
      <w:r w:rsidRPr="0091494F">
        <w:rPr>
          <w:vertAlign w:val="superscript"/>
        </w:rPr>
        <w:t>2</w:t>
      </w:r>
      <w:r w:rsidRPr="0091494F">
        <w:t>(</w:t>
      </w:r>
      <w:r>
        <w:t>11</w:t>
      </w:r>
      <w:r w:rsidRPr="0091494F">
        <w:t xml:space="preserve">) = </w:t>
      </w:r>
      <w:r>
        <w:t>1434.27</w:t>
      </w:r>
      <w:r w:rsidRPr="0091494F">
        <w:t>, p</w:t>
      </w:r>
      <w:r>
        <w:t>.</w:t>
      </w:r>
      <w:r w:rsidRPr="0091494F">
        <w:t xml:space="preserve"> </w:t>
      </w:r>
      <w:r>
        <w:t>&lt;</w:t>
      </w:r>
      <w:r w:rsidRPr="0091494F">
        <w:t xml:space="preserve"> .0</w:t>
      </w:r>
      <w:r>
        <w:t>01</w:t>
      </w:r>
      <w:r w:rsidRPr="0091494F">
        <w:t xml:space="preserve">. The model explained </w:t>
      </w:r>
      <w:r>
        <w:t>90.3</w:t>
      </w:r>
      <w:r w:rsidRPr="0091494F">
        <w:t>% (</w:t>
      </w:r>
      <w:proofErr w:type="spellStart"/>
      <w:r w:rsidRPr="0091494F">
        <w:t>Nagelkerke</w:t>
      </w:r>
      <w:proofErr w:type="spellEnd"/>
      <w:r w:rsidRPr="0091494F">
        <w:t xml:space="preserve"> R</w:t>
      </w:r>
      <w:r w:rsidRPr="0091494F">
        <w:rPr>
          <w:vertAlign w:val="superscript"/>
        </w:rPr>
        <w:t>2</w:t>
      </w:r>
      <w:r w:rsidRPr="0091494F">
        <w:t xml:space="preserve">) of the variance in </w:t>
      </w:r>
      <w:r>
        <w:t>vote choice</w:t>
      </w:r>
      <w:r w:rsidRPr="0091494F">
        <w:t xml:space="preserve"> and correctly classified </w:t>
      </w:r>
      <w:r>
        <w:t>98</w:t>
      </w:r>
      <w:r w:rsidRPr="0091494F">
        <w:t xml:space="preserve">% of cases. Model specificity was </w:t>
      </w:r>
      <w:r>
        <w:t>97.9</w:t>
      </w:r>
      <w:r w:rsidRPr="0091494F">
        <w:t xml:space="preserve">% </w:t>
      </w:r>
      <w:r>
        <w:t>(</w:t>
      </w:r>
      <w:r w:rsidR="0017548F">
        <w:t xml:space="preserve">714/729) </w:t>
      </w:r>
      <w:r w:rsidRPr="0091494F">
        <w:t xml:space="preserve">and model sensitivity was </w:t>
      </w:r>
      <w:r>
        <w:t>96.7</w:t>
      </w:r>
      <w:r w:rsidRPr="0091494F">
        <w:t>%</w:t>
      </w:r>
      <w:r w:rsidR="0017548F">
        <w:t xml:space="preserve"> (446/461)</w:t>
      </w:r>
      <w:r w:rsidRPr="0091494F">
        <w:t>.</w:t>
      </w:r>
    </w:p>
    <w:p w14:paraId="6EFF4E9F" w14:textId="77777777" w:rsidR="00A715BE" w:rsidRDefault="00A715BE" w:rsidP="0017548F">
      <w:pPr>
        <w:spacing w:after="0" w:line="240" w:lineRule="auto"/>
      </w:pPr>
      <w:r>
        <w:t xml:space="preserve">Table </w:t>
      </w:r>
      <w:r w:rsidR="00021B46">
        <w:t>A-</w:t>
      </w:r>
      <w:r>
        <w:t xml:space="preserve">3. Logistic Regression </w:t>
      </w:r>
      <w:r w:rsidR="0017548F">
        <w:t xml:space="preserve">Predicting </w:t>
      </w:r>
      <w:r w:rsidR="009E0A97">
        <w:t xml:space="preserve">2024 </w:t>
      </w:r>
      <w:r w:rsidR="0017548F">
        <w:t>Presidential Vote Choice</w:t>
      </w:r>
      <w:r w:rsidR="009E0A97">
        <w:t>, Pennsylvania</w:t>
      </w:r>
    </w:p>
    <w:tbl>
      <w:tblPr>
        <w:tblW w:w="7800" w:type="dxa"/>
        <w:tblInd w:w="93" w:type="dxa"/>
        <w:tblLook w:val="04A0" w:firstRow="1" w:lastRow="0" w:firstColumn="1" w:lastColumn="0" w:noHBand="0" w:noVBand="1"/>
      </w:tblPr>
      <w:tblGrid>
        <w:gridCol w:w="2420"/>
        <w:gridCol w:w="1480"/>
        <w:gridCol w:w="1240"/>
        <w:gridCol w:w="1420"/>
        <w:gridCol w:w="1240"/>
      </w:tblGrid>
      <w:tr w:rsidR="00AE3361" w:rsidRPr="00AE3361" w14:paraId="5B187683" w14:textId="77777777" w:rsidTr="00AE3361">
        <w:trPr>
          <w:trHeight w:val="312"/>
        </w:trPr>
        <w:tc>
          <w:tcPr>
            <w:tcW w:w="2420" w:type="dxa"/>
            <w:tcBorders>
              <w:top w:val="double" w:sz="6" w:space="0" w:color="auto"/>
              <w:left w:val="nil"/>
              <w:bottom w:val="double" w:sz="6" w:space="0" w:color="auto"/>
              <w:right w:val="nil"/>
            </w:tcBorders>
            <w:shd w:val="clear" w:color="auto" w:fill="auto"/>
            <w:noWrap/>
            <w:vAlign w:val="bottom"/>
            <w:hideMark/>
          </w:tcPr>
          <w:p w14:paraId="53780FAA"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term</w:t>
            </w:r>
          </w:p>
        </w:tc>
        <w:tc>
          <w:tcPr>
            <w:tcW w:w="1480" w:type="dxa"/>
            <w:tcBorders>
              <w:top w:val="double" w:sz="6" w:space="0" w:color="auto"/>
              <w:left w:val="nil"/>
              <w:bottom w:val="double" w:sz="6" w:space="0" w:color="auto"/>
              <w:right w:val="nil"/>
            </w:tcBorders>
            <w:shd w:val="clear" w:color="auto" w:fill="auto"/>
            <w:noWrap/>
            <w:vAlign w:val="bottom"/>
            <w:hideMark/>
          </w:tcPr>
          <w:p w14:paraId="3FFDC7CC"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estimate</w:t>
            </w:r>
          </w:p>
        </w:tc>
        <w:tc>
          <w:tcPr>
            <w:tcW w:w="1240" w:type="dxa"/>
            <w:tcBorders>
              <w:top w:val="double" w:sz="6" w:space="0" w:color="auto"/>
              <w:left w:val="nil"/>
              <w:bottom w:val="double" w:sz="6" w:space="0" w:color="auto"/>
              <w:right w:val="nil"/>
            </w:tcBorders>
            <w:shd w:val="clear" w:color="auto" w:fill="auto"/>
            <w:noWrap/>
            <w:vAlign w:val="bottom"/>
            <w:hideMark/>
          </w:tcPr>
          <w:p w14:paraId="05E6AB30" w14:textId="77777777" w:rsidR="00AE3361" w:rsidRPr="00AE3361" w:rsidRDefault="00AE3361" w:rsidP="00AE3361">
            <w:pPr>
              <w:spacing w:after="0" w:line="240" w:lineRule="auto"/>
              <w:jc w:val="right"/>
              <w:rPr>
                <w:rFonts w:ascii="Calibri" w:eastAsia="Times New Roman" w:hAnsi="Calibri" w:cs="Times New Roman"/>
                <w:color w:val="000000"/>
              </w:rPr>
            </w:pPr>
            <w:proofErr w:type="spellStart"/>
            <w:r w:rsidRPr="00AE3361">
              <w:rPr>
                <w:rFonts w:ascii="Calibri" w:eastAsia="Times New Roman" w:hAnsi="Calibri" w:cs="Times New Roman"/>
                <w:color w:val="000000"/>
              </w:rPr>
              <w:t>std.error</w:t>
            </w:r>
            <w:proofErr w:type="spellEnd"/>
          </w:p>
        </w:tc>
        <w:tc>
          <w:tcPr>
            <w:tcW w:w="1420" w:type="dxa"/>
            <w:tcBorders>
              <w:top w:val="double" w:sz="6" w:space="0" w:color="auto"/>
              <w:left w:val="nil"/>
              <w:bottom w:val="double" w:sz="6" w:space="0" w:color="auto"/>
              <w:right w:val="nil"/>
            </w:tcBorders>
            <w:shd w:val="clear" w:color="auto" w:fill="auto"/>
            <w:noWrap/>
            <w:vAlign w:val="bottom"/>
            <w:hideMark/>
          </w:tcPr>
          <w:p w14:paraId="7D420E40"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statistic</w:t>
            </w:r>
          </w:p>
        </w:tc>
        <w:tc>
          <w:tcPr>
            <w:tcW w:w="1240" w:type="dxa"/>
            <w:tcBorders>
              <w:top w:val="double" w:sz="6" w:space="0" w:color="auto"/>
              <w:left w:val="nil"/>
              <w:bottom w:val="double" w:sz="6" w:space="0" w:color="auto"/>
              <w:right w:val="nil"/>
            </w:tcBorders>
            <w:shd w:val="clear" w:color="auto" w:fill="auto"/>
            <w:noWrap/>
            <w:vAlign w:val="bottom"/>
            <w:hideMark/>
          </w:tcPr>
          <w:p w14:paraId="6A29A7D5" w14:textId="77777777" w:rsidR="00AE3361" w:rsidRPr="00AE3361" w:rsidRDefault="00AE3361" w:rsidP="00AE3361">
            <w:pPr>
              <w:spacing w:after="0" w:line="240" w:lineRule="auto"/>
              <w:jc w:val="right"/>
              <w:rPr>
                <w:rFonts w:ascii="Calibri" w:eastAsia="Times New Roman" w:hAnsi="Calibri" w:cs="Times New Roman"/>
                <w:color w:val="000000"/>
              </w:rPr>
            </w:pPr>
            <w:proofErr w:type="spellStart"/>
            <w:r w:rsidRPr="00AE3361">
              <w:rPr>
                <w:rFonts w:ascii="Calibri" w:eastAsia="Times New Roman" w:hAnsi="Calibri" w:cs="Times New Roman"/>
                <w:color w:val="000000"/>
              </w:rPr>
              <w:t>p.value</w:t>
            </w:r>
            <w:proofErr w:type="spellEnd"/>
          </w:p>
        </w:tc>
      </w:tr>
      <w:tr w:rsidR="00AE3361" w:rsidRPr="00AE3361" w14:paraId="3C4A8AB0" w14:textId="77777777" w:rsidTr="00AE3361">
        <w:trPr>
          <w:trHeight w:val="300"/>
        </w:trPr>
        <w:tc>
          <w:tcPr>
            <w:tcW w:w="2420" w:type="dxa"/>
            <w:tcBorders>
              <w:top w:val="nil"/>
              <w:left w:val="nil"/>
              <w:bottom w:val="nil"/>
              <w:right w:val="nil"/>
            </w:tcBorders>
            <w:shd w:val="clear" w:color="auto" w:fill="auto"/>
            <w:noWrap/>
            <w:vAlign w:val="bottom"/>
            <w:hideMark/>
          </w:tcPr>
          <w:p w14:paraId="54875B27"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(Intercept)</w:t>
            </w:r>
          </w:p>
        </w:tc>
        <w:tc>
          <w:tcPr>
            <w:tcW w:w="1480" w:type="dxa"/>
            <w:tcBorders>
              <w:top w:val="nil"/>
              <w:left w:val="nil"/>
              <w:bottom w:val="nil"/>
              <w:right w:val="nil"/>
            </w:tcBorders>
            <w:shd w:val="clear" w:color="auto" w:fill="auto"/>
            <w:noWrap/>
            <w:vAlign w:val="bottom"/>
            <w:hideMark/>
          </w:tcPr>
          <w:p w14:paraId="67C0BFA8"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-1.8389</w:t>
            </w:r>
          </w:p>
        </w:tc>
        <w:tc>
          <w:tcPr>
            <w:tcW w:w="1240" w:type="dxa"/>
            <w:tcBorders>
              <w:top w:val="nil"/>
              <w:left w:val="nil"/>
              <w:bottom w:val="nil"/>
              <w:right w:val="nil"/>
            </w:tcBorders>
            <w:shd w:val="clear" w:color="auto" w:fill="auto"/>
            <w:noWrap/>
            <w:vAlign w:val="bottom"/>
            <w:hideMark/>
          </w:tcPr>
          <w:p w14:paraId="68857DB9"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0.6651</w:t>
            </w:r>
          </w:p>
        </w:tc>
        <w:tc>
          <w:tcPr>
            <w:tcW w:w="1420" w:type="dxa"/>
            <w:tcBorders>
              <w:top w:val="nil"/>
              <w:left w:val="nil"/>
              <w:bottom w:val="nil"/>
              <w:right w:val="nil"/>
            </w:tcBorders>
            <w:shd w:val="clear" w:color="auto" w:fill="auto"/>
            <w:noWrap/>
            <w:vAlign w:val="bottom"/>
            <w:hideMark/>
          </w:tcPr>
          <w:p w14:paraId="64351F69"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-2.7649</w:t>
            </w:r>
          </w:p>
        </w:tc>
        <w:tc>
          <w:tcPr>
            <w:tcW w:w="1240" w:type="dxa"/>
            <w:tcBorders>
              <w:top w:val="nil"/>
              <w:left w:val="nil"/>
              <w:bottom w:val="nil"/>
              <w:right w:val="nil"/>
            </w:tcBorders>
            <w:shd w:val="clear" w:color="auto" w:fill="auto"/>
            <w:noWrap/>
            <w:vAlign w:val="bottom"/>
            <w:hideMark/>
          </w:tcPr>
          <w:p w14:paraId="6502ECFD"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0.0057</w:t>
            </w:r>
          </w:p>
        </w:tc>
      </w:tr>
      <w:tr w:rsidR="00AE3361" w:rsidRPr="00AE3361" w14:paraId="277B188C" w14:textId="77777777" w:rsidTr="00AE3361">
        <w:trPr>
          <w:trHeight w:val="289"/>
        </w:trPr>
        <w:tc>
          <w:tcPr>
            <w:tcW w:w="2420" w:type="dxa"/>
            <w:tcBorders>
              <w:top w:val="nil"/>
              <w:left w:val="nil"/>
              <w:bottom w:val="nil"/>
              <w:right w:val="nil"/>
            </w:tcBorders>
            <w:shd w:val="clear" w:color="auto" w:fill="auto"/>
            <w:noWrap/>
            <w:vAlign w:val="bottom"/>
            <w:hideMark/>
          </w:tcPr>
          <w:p w14:paraId="12B7678B"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Democrat</w:t>
            </w:r>
          </w:p>
        </w:tc>
        <w:tc>
          <w:tcPr>
            <w:tcW w:w="1480" w:type="dxa"/>
            <w:tcBorders>
              <w:top w:val="nil"/>
              <w:left w:val="nil"/>
              <w:bottom w:val="nil"/>
              <w:right w:val="nil"/>
            </w:tcBorders>
            <w:shd w:val="clear" w:color="auto" w:fill="auto"/>
            <w:noWrap/>
            <w:vAlign w:val="bottom"/>
            <w:hideMark/>
          </w:tcPr>
          <w:p w14:paraId="210BFEAA"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-1.0583</w:t>
            </w:r>
          </w:p>
        </w:tc>
        <w:tc>
          <w:tcPr>
            <w:tcW w:w="1240" w:type="dxa"/>
            <w:tcBorders>
              <w:top w:val="nil"/>
              <w:left w:val="nil"/>
              <w:bottom w:val="nil"/>
              <w:right w:val="nil"/>
            </w:tcBorders>
            <w:shd w:val="clear" w:color="auto" w:fill="auto"/>
            <w:noWrap/>
            <w:vAlign w:val="bottom"/>
            <w:hideMark/>
          </w:tcPr>
          <w:p w14:paraId="643577F4"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0.5289</w:t>
            </w:r>
          </w:p>
        </w:tc>
        <w:tc>
          <w:tcPr>
            <w:tcW w:w="1420" w:type="dxa"/>
            <w:tcBorders>
              <w:top w:val="nil"/>
              <w:left w:val="nil"/>
              <w:bottom w:val="nil"/>
              <w:right w:val="nil"/>
            </w:tcBorders>
            <w:shd w:val="clear" w:color="auto" w:fill="auto"/>
            <w:noWrap/>
            <w:vAlign w:val="bottom"/>
            <w:hideMark/>
          </w:tcPr>
          <w:p w14:paraId="7247AE52"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-2.0008</w:t>
            </w:r>
          </w:p>
        </w:tc>
        <w:tc>
          <w:tcPr>
            <w:tcW w:w="1240" w:type="dxa"/>
            <w:tcBorders>
              <w:top w:val="nil"/>
              <w:left w:val="nil"/>
              <w:bottom w:val="nil"/>
              <w:right w:val="nil"/>
            </w:tcBorders>
            <w:shd w:val="clear" w:color="auto" w:fill="auto"/>
            <w:noWrap/>
            <w:vAlign w:val="bottom"/>
            <w:hideMark/>
          </w:tcPr>
          <w:p w14:paraId="42F76218"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0.0454</w:t>
            </w:r>
          </w:p>
        </w:tc>
      </w:tr>
      <w:tr w:rsidR="00AE3361" w:rsidRPr="00AE3361" w14:paraId="684E8AEC" w14:textId="77777777" w:rsidTr="00AE3361">
        <w:trPr>
          <w:trHeight w:val="289"/>
        </w:trPr>
        <w:tc>
          <w:tcPr>
            <w:tcW w:w="2420" w:type="dxa"/>
            <w:tcBorders>
              <w:top w:val="nil"/>
              <w:left w:val="nil"/>
              <w:bottom w:val="nil"/>
              <w:right w:val="nil"/>
            </w:tcBorders>
            <w:shd w:val="clear" w:color="auto" w:fill="auto"/>
            <w:noWrap/>
            <w:vAlign w:val="bottom"/>
            <w:hideMark/>
          </w:tcPr>
          <w:p w14:paraId="386986EE"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Other Party</w:t>
            </w:r>
          </w:p>
        </w:tc>
        <w:tc>
          <w:tcPr>
            <w:tcW w:w="1480" w:type="dxa"/>
            <w:tcBorders>
              <w:top w:val="nil"/>
              <w:left w:val="nil"/>
              <w:bottom w:val="nil"/>
              <w:right w:val="nil"/>
            </w:tcBorders>
            <w:shd w:val="clear" w:color="auto" w:fill="auto"/>
            <w:noWrap/>
            <w:vAlign w:val="bottom"/>
            <w:hideMark/>
          </w:tcPr>
          <w:p w14:paraId="436A2AA8"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-0.3975</w:t>
            </w:r>
          </w:p>
        </w:tc>
        <w:tc>
          <w:tcPr>
            <w:tcW w:w="1240" w:type="dxa"/>
            <w:tcBorders>
              <w:top w:val="nil"/>
              <w:left w:val="nil"/>
              <w:bottom w:val="nil"/>
              <w:right w:val="nil"/>
            </w:tcBorders>
            <w:shd w:val="clear" w:color="auto" w:fill="auto"/>
            <w:noWrap/>
            <w:vAlign w:val="bottom"/>
            <w:hideMark/>
          </w:tcPr>
          <w:p w14:paraId="5AF352D6"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0.6433</w:t>
            </w:r>
          </w:p>
        </w:tc>
        <w:tc>
          <w:tcPr>
            <w:tcW w:w="1420" w:type="dxa"/>
            <w:tcBorders>
              <w:top w:val="nil"/>
              <w:left w:val="nil"/>
              <w:bottom w:val="nil"/>
              <w:right w:val="nil"/>
            </w:tcBorders>
            <w:shd w:val="clear" w:color="auto" w:fill="auto"/>
            <w:noWrap/>
            <w:vAlign w:val="bottom"/>
            <w:hideMark/>
          </w:tcPr>
          <w:p w14:paraId="43BDB37C"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-0.6180</w:t>
            </w:r>
          </w:p>
        </w:tc>
        <w:tc>
          <w:tcPr>
            <w:tcW w:w="1240" w:type="dxa"/>
            <w:tcBorders>
              <w:top w:val="nil"/>
              <w:left w:val="nil"/>
              <w:bottom w:val="nil"/>
              <w:right w:val="nil"/>
            </w:tcBorders>
            <w:shd w:val="clear" w:color="auto" w:fill="auto"/>
            <w:noWrap/>
            <w:vAlign w:val="bottom"/>
            <w:hideMark/>
          </w:tcPr>
          <w:p w14:paraId="5F9B6A6C"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0.5366</w:t>
            </w:r>
          </w:p>
        </w:tc>
      </w:tr>
      <w:tr w:rsidR="00AE3361" w:rsidRPr="00AE3361" w14:paraId="77C06092" w14:textId="77777777" w:rsidTr="00AE3361">
        <w:trPr>
          <w:trHeight w:val="289"/>
        </w:trPr>
        <w:tc>
          <w:tcPr>
            <w:tcW w:w="2420" w:type="dxa"/>
            <w:tcBorders>
              <w:top w:val="nil"/>
              <w:left w:val="nil"/>
              <w:bottom w:val="nil"/>
              <w:right w:val="nil"/>
            </w:tcBorders>
            <w:shd w:val="clear" w:color="auto" w:fill="auto"/>
            <w:noWrap/>
            <w:vAlign w:val="bottom"/>
            <w:hideMark/>
          </w:tcPr>
          <w:p w14:paraId="283469D6"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College Graduate</w:t>
            </w:r>
          </w:p>
        </w:tc>
        <w:tc>
          <w:tcPr>
            <w:tcW w:w="1480" w:type="dxa"/>
            <w:tcBorders>
              <w:top w:val="nil"/>
              <w:left w:val="nil"/>
              <w:bottom w:val="nil"/>
              <w:right w:val="nil"/>
            </w:tcBorders>
            <w:shd w:val="clear" w:color="auto" w:fill="auto"/>
            <w:noWrap/>
            <w:vAlign w:val="bottom"/>
            <w:hideMark/>
          </w:tcPr>
          <w:p w14:paraId="7DCCF202"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-0.3030</w:t>
            </w:r>
          </w:p>
        </w:tc>
        <w:tc>
          <w:tcPr>
            <w:tcW w:w="1240" w:type="dxa"/>
            <w:tcBorders>
              <w:top w:val="nil"/>
              <w:left w:val="nil"/>
              <w:bottom w:val="nil"/>
              <w:right w:val="nil"/>
            </w:tcBorders>
            <w:shd w:val="clear" w:color="auto" w:fill="auto"/>
            <w:noWrap/>
            <w:vAlign w:val="bottom"/>
            <w:hideMark/>
          </w:tcPr>
          <w:p w14:paraId="3A6D2A91"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0.4700</w:t>
            </w:r>
          </w:p>
        </w:tc>
        <w:tc>
          <w:tcPr>
            <w:tcW w:w="1420" w:type="dxa"/>
            <w:tcBorders>
              <w:top w:val="nil"/>
              <w:left w:val="nil"/>
              <w:bottom w:val="nil"/>
              <w:right w:val="nil"/>
            </w:tcBorders>
            <w:shd w:val="clear" w:color="auto" w:fill="auto"/>
            <w:noWrap/>
            <w:vAlign w:val="bottom"/>
            <w:hideMark/>
          </w:tcPr>
          <w:p w14:paraId="0906CFA0"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-0.6448</w:t>
            </w:r>
          </w:p>
        </w:tc>
        <w:tc>
          <w:tcPr>
            <w:tcW w:w="1240" w:type="dxa"/>
            <w:tcBorders>
              <w:top w:val="nil"/>
              <w:left w:val="nil"/>
              <w:bottom w:val="nil"/>
              <w:right w:val="nil"/>
            </w:tcBorders>
            <w:shd w:val="clear" w:color="auto" w:fill="auto"/>
            <w:noWrap/>
            <w:vAlign w:val="bottom"/>
            <w:hideMark/>
          </w:tcPr>
          <w:p w14:paraId="6557E385"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0.5191</w:t>
            </w:r>
          </w:p>
        </w:tc>
      </w:tr>
      <w:tr w:rsidR="00AE3361" w:rsidRPr="00AE3361" w14:paraId="2ED8780B" w14:textId="77777777" w:rsidTr="00AE3361">
        <w:trPr>
          <w:trHeight w:val="289"/>
        </w:trPr>
        <w:tc>
          <w:tcPr>
            <w:tcW w:w="2420" w:type="dxa"/>
            <w:tcBorders>
              <w:top w:val="nil"/>
              <w:left w:val="nil"/>
              <w:bottom w:val="nil"/>
              <w:right w:val="nil"/>
            </w:tcBorders>
            <w:shd w:val="clear" w:color="auto" w:fill="auto"/>
            <w:noWrap/>
            <w:vAlign w:val="bottom"/>
            <w:hideMark/>
          </w:tcPr>
          <w:p w14:paraId="2A45B987"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Non-White</w:t>
            </w:r>
          </w:p>
        </w:tc>
        <w:tc>
          <w:tcPr>
            <w:tcW w:w="1480" w:type="dxa"/>
            <w:tcBorders>
              <w:top w:val="nil"/>
              <w:left w:val="nil"/>
              <w:bottom w:val="nil"/>
              <w:right w:val="nil"/>
            </w:tcBorders>
            <w:shd w:val="clear" w:color="auto" w:fill="auto"/>
            <w:noWrap/>
            <w:vAlign w:val="bottom"/>
            <w:hideMark/>
          </w:tcPr>
          <w:p w14:paraId="4FEB2684"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0.1654</w:t>
            </w:r>
          </w:p>
        </w:tc>
        <w:tc>
          <w:tcPr>
            <w:tcW w:w="1240" w:type="dxa"/>
            <w:tcBorders>
              <w:top w:val="nil"/>
              <w:left w:val="nil"/>
              <w:bottom w:val="nil"/>
              <w:right w:val="nil"/>
            </w:tcBorders>
            <w:shd w:val="clear" w:color="auto" w:fill="auto"/>
            <w:noWrap/>
            <w:vAlign w:val="bottom"/>
            <w:hideMark/>
          </w:tcPr>
          <w:p w14:paraId="0B3171D2"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0.6621</w:t>
            </w:r>
          </w:p>
        </w:tc>
        <w:tc>
          <w:tcPr>
            <w:tcW w:w="1420" w:type="dxa"/>
            <w:tcBorders>
              <w:top w:val="nil"/>
              <w:left w:val="nil"/>
              <w:bottom w:val="nil"/>
              <w:right w:val="nil"/>
            </w:tcBorders>
            <w:shd w:val="clear" w:color="auto" w:fill="auto"/>
            <w:noWrap/>
            <w:vAlign w:val="bottom"/>
            <w:hideMark/>
          </w:tcPr>
          <w:p w14:paraId="02E82CEE"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0.2498</w:t>
            </w:r>
          </w:p>
        </w:tc>
        <w:tc>
          <w:tcPr>
            <w:tcW w:w="1240" w:type="dxa"/>
            <w:tcBorders>
              <w:top w:val="nil"/>
              <w:left w:val="nil"/>
              <w:bottom w:val="nil"/>
              <w:right w:val="nil"/>
            </w:tcBorders>
            <w:shd w:val="clear" w:color="auto" w:fill="auto"/>
            <w:noWrap/>
            <w:vAlign w:val="bottom"/>
            <w:hideMark/>
          </w:tcPr>
          <w:p w14:paraId="20105D50"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0.8027</w:t>
            </w:r>
          </w:p>
        </w:tc>
      </w:tr>
      <w:tr w:rsidR="00AE3361" w:rsidRPr="00AE3361" w14:paraId="736C4B5F" w14:textId="77777777" w:rsidTr="00AE3361">
        <w:trPr>
          <w:trHeight w:val="289"/>
        </w:trPr>
        <w:tc>
          <w:tcPr>
            <w:tcW w:w="2420" w:type="dxa"/>
            <w:tcBorders>
              <w:top w:val="nil"/>
              <w:left w:val="nil"/>
              <w:bottom w:val="nil"/>
              <w:right w:val="nil"/>
            </w:tcBorders>
            <w:shd w:val="clear" w:color="auto" w:fill="auto"/>
            <w:noWrap/>
            <w:vAlign w:val="bottom"/>
            <w:hideMark/>
          </w:tcPr>
          <w:p w14:paraId="41820E65"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Male</w:t>
            </w:r>
          </w:p>
        </w:tc>
        <w:tc>
          <w:tcPr>
            <w:tcW w:w="1480" w:type="dxa"/>
            <w:tcBorders>
              <w:top w:val="nil"/>
              <w:left w:val="nil"/>
              <w:bottom w:val="nil"/>
              <w:right w:val="nil"/>
            </w:tcBorders>
            <w:shd w:val="clear" w:color="auto" w:fill="auto"/>
            <w:noWrap/>
            <w:vAlign w:val="bottom"/>
            <w:hideMark/>
          </w:tcPr>
          <w:p w14:paraId="356F0EB6"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0.0310</w:t>
            </w:r>
          </w:p>
        </w:tc>
        <w:tc>
          <w:tcPr>
            <w:tcW w:w="1240" w:type="dxa"/>
            <w:tcBorders>
              <w:top w:val="nil"/>
              <w:left w:val="nil"/>
              <w:bottom w:val="nil"/>
              <w:right w:val="nil"/>
            </w:tcBorders>
            <w:shd w:val="clear" w:color="auto" w:fill="auto"/>
            <w:noWrap/>
            <w:vAlign w:val="bottom"/>
            <w:hideMark/>
          </w:tcPr>
          <w:p w14:paraId="009423AE"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0.4589</w:t>
            </w:r>
          </w:p>
        </w:tc>
        <w:tc>
          <w:tcPr>
            <w:tcW w:w="1420" w:type="dxa"/>
            <w:tcBorders>
              <w:top w:val="nil"/>
              <w:left w:val="nil"/>
              <w:bottom w:val="nil"/>
              <w:right w:val="nil"/>
            </w:tcBorders>
            <w:shd w:val="clear" w:color="auto" w:fill="auto"/>
            <w:noWrap/>
            <w:vAlign w:val="bottom"/>
            <w:hideMark/>
          </w:tcPr>
          <w:p w14:paraId="4E29693B"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0.0675</w:t>
            </w:r>
          </w:p>
        </w:tc>
        <w:tc>
          <w:tcPr>
            <w:tcW w:w="1240" w:type="dxa"/>
            <w:tcBorders>
              <w:top w:val="nil"/>
              <w:left w:val="nil"/>
              <w:bottom w:val="nil"/>
              <w:right w:val="nil"/>
            </w:tcBorders>
            <w:shd w:val="clear" w:color="auto" w:fill="auto"/>
            <w:noWrap/>
            <w:vAlign w:val="bottom"/>
            <w:hideMark/>
          </w:tcPr>
          <w:p w14:paraId="25B6DDEB"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0.9462</w:t>
            </w:r>
          </w:p>
        </w:tc>
      </w:tr>
      <w:tr w:rsidR="00AE3361" w:rsidRPr="00AE3361" w14:paraId="2EB518F0" w14:textId="77777777" w:rsidTr="00AE3361">
        <w:trPr>
          <w:trHeight w:val="289"/>
        </w:trPr>
        <w:tc>
          <w:tcPr>
            <w:tcW w:w="2420" w:type="dxa"/>
            <w:tcBorders>
              <w:top w:val="nil"/>
              <w:left w:val="nil"/>
              <w:bottom w:val="nil"/>
              <w:right w:val="nil"/>
            </w:tcBorders>
            <w:shd w:val="clear" w:color="auto" w:fill="auto"/>
            <w:noWrap/>
            <w:vAlign w:val="bottom"/>
            <w:hideMark/>
          </w:tcPr>
          <w:p w14:paraId="1C9474E6"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State on Wrong Track</w:t>
            </w:r>
          </w:p>
        </w:tc>
        <w:tc>
          <w:tcPr>
            <w:tcW w:w="1480" w:type="dxa"/>
            <w:tcBorders>
              <w:top w:val="nil"/>
              <w:left w:val="nil"/>
              <w:bottom w:val="nil"/>
              <w:right w:val="nil"/>
            </w:tcBorders>
            <w:shd w:val="clear" w:color="auto" w:fill="auto"/>
            <w:noWrap/>
            <w:vAlign w:val="bottom"/>
            <w:hideMark/>
          </w:tcPr>
          <w:p w14:paraId="065558ED"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1.9982</w:t>
            </w:r>
          </w:p>
        </w:tc>
        <w:tc>
          <w:tcPr>
            <w:tcW w:w="1240" w:type="dxa"/>
            <w:tcBorders>
              <w:top w:val="nil"/>
              <w:left w:val="nil"/>
              <w:bottom w:val="nil"/>
              <w:right w:val="nil"/>
            </w:tcBorders>
            <w:shd w:val="clear" w:color="auto" w:fill="auto"/>
            <w:noWrap/>
            <w:vAlign w:val="bottom"/>
            <w:hideMark/>
          </w:tcPr>
          <w:p w14:paraId="13412683"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0.5026</w:t>
            </w:r>
          </w:p>
        </w:tc>
        <w:tc>
          <w:tcPr>
            <w:tcW w:w="1420" w:type="dxa"/>
            <w:tcBorders>
              <w:top w:val="nil"/>
              <w:left w:val="nil"/>
              <w:bottom w:val="nil"/>
              <w:right w:val="nil"/>
            </w:tcBorders>
            <w:shd w:val="clear" w:color="auto" w:fill="auto"/>
            <w:noWrap/>
            <w:vAlign w:val="bottom"/>
            <w:hideMark/>
          </w:tcPr>
          <w:p w14:paraId="456F1BB9"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3.9756</w:t>
            </w:r>
          </w:p>
        </w:tc>
        <w:tc>
          <w:tcPr>
            <w:tcW w:w="1240" w:type="dxa"/>
            <w:tcBorders>
              <w:top w:val="nil"/>
              <w:left w:val="nil"/>
              <w:bottom w:val="nil"/>
              <w:right w:val="nil"/>
            </w:tcBorders>
            <w:shd w:val="clear" w:color="auto" w:fill="auto"/>
            <w:noWrap/>
            <w:vAlign w:val="bottom"/>
            <w:hideMark/>
          </w:tcPr>
          <w:p w14:paraId="52876185"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0.0001</w:t>
            </w:r>
          </w:p>
        </w:tc>
      </w:tr>
      <w:tr w:rsidR="00AE3361" w:rsidRPr="00AE3361" w14:paraId="5053694D" w14:textId="77777777" w:rsidTr="00AE3361">
        <w:trPr>
          <w:trHeight w:val="289"/>
        </w:trPr>
        <w:tc>
          <w:tcPr>
            <w:tcW w:w="2420" w:type="dxa"/>
            <w:tcBorders>
              <w:top w:val="nil"/>
              <w:left w:val="nil"/>
              <w:bottom w:val="nil"/>
              <w:right w:val="nil"/>
            </w:tcBorders>
            <w:shd w:val="clear" w:color="auto" w:fill="auto"/>
            <w:noWrap/>
            <w:vAlign w:val="bottom"/>
            <w:hideMark/>
          </w:tcPr>
          <w:p w14:paraId="748A7F0F"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Biden Performance Poor</w:t>
            </w:r>
          </w:p>
        </w:tc>
        <w:tc>
          <w:tcPr>
            <w:tcW w:w="1480" w:type="dxa"/>
            <w:tcBorders>
              <w:top w:val="nil"/>
              <w:left w:val="nil"/>
              <w:bottom w:val="nil"/>
              <w:right w:val="nil"/>
            </w:tcBorders>
            <w:shd w:val="clear" w:color="auto" w:fill="auto"/>
            <w:noWrap/>
            <w:vAlign w:val="bottom"/>
            <w:hideMark/>
          </w:tcPr>
          <w:p w14:paraId="0039546B"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1.8142</w:t>
            </w:r>
          </w:p>
        </w:tc>
        <w:tc>
          <w:tcPr>
            <w:tcW w:w="1240" w:type="dxa"/>
            <w:tcBorders>
              <w:top w:val="nil"/>
              <w:left w:val="nil"/>
              <w:bottom w:val="nil"/>
              <w:right w:val="nil"/>
            </w:tcBorders>
            <w:shd w:val="clear" w:color="auto" w:fill="auto"/>
            <w:noWrap/>
            <w:vAlign w:val="bottom"/>
            <w:hideMark/>
          </w:tcPr>
          <w:p w14:paraId="32684AFD"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0.4917</w:t>
            </w:r>
          </w:p>
        </w:tc>
        <w:tc>
          <w:tcPr>
            <w:tcW w:w="1420" w:type="dxa"/>
            <w:tcBorders>
              <w:top w:val="nil"/>
              <w:left w:val="nil"/>
              <w:bottom w:val="nil"/>
              <w:right w:val="nil"/>
            </w:tcBorders>
            <w:shd w:val="clear" w:color="auto" w:fill="auto"/>
            <w:noWrap/>
            <w:vAlign w:val="bottom"/>
            <w:hideMark/>
          </w:tcPr>
          <w:p w14:paraId="661195A4"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3.6895</w:t>
            </w:r>
          </w:p>
        </w:tc>
        <w:tc>
          <w:tcPr>
            <w:tcW w:w="1240" w:type="dxa"/>
            <w:tcBorders>
              <w:top w:val="nil"/>
              <w:left w:val="nil"/>
              <w:bottom w:val="nil"/>
              <w:right w:val="nil"/>
            </w:tcBorders>
            <w:shd w:val="clear" w:color="auto" w:fill="auto"/>
            <w:noWrap/>
            <w:vAlign w:val="bottom"/>
            <w:hideMark/>
          </w:tcPr>
          <w:p w14:paraId="4BA6929D"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0.0002</w:t>
            </w:r>
          </w:p>
        </w:tc>
      </w:tr>
      <w:tr w:rsidR="00AE3361" w:rsidRPr="00AE3361" w14:paraId="387AB4E1" w14:textId="77777777" w:rsidTr="00AE3361">
        <w:trPr>
          <w:trHeight w:val="289"/>
        </w:trPr>
        <w:tc>
          <w:tcPr>
            <w:tcW w:w="2420" w:type="dxa"/>
            <w:tcBorders>
              <w:top w:val="nil"/>
              <w:left w:val="nil"/>
              <w:bottom w:val="nil"/>
              <w:right w:val="nil"/>
            </w:tcBorders>
            <w:shd w:val="clear" w:color="auto" w:fill="auto"/>
            <w:noWrap/>
            <w:vAlign w:val="bottom"/>
            <w:hideMark/>
          </w:tcPr>
          <w:p w14:paraId="2AFB87C4"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Trump Best on Economy</w:t>
            </w:r>
          </w:p>
        </w:tc>
        <w:tc>
          <w:tcPr>
            <w:tcW w:w="1480" w:type="dxa"/>
            <w:tcBorders>
              <w:top w:val="nil"/>
              <w:left w:val="nil"/>
              <w:bottom w:val="nil"/>
              <w:right w:val="nil"/>
            </w:tcBorders>
            <w:shd w:val="clear" w:color="auto" w:fill="auto"/>
            <w:noWrap/>
            <w:vAlign w:val="bottom"/>
            <w:hideMark/>
          </w:tcPr>
          <w:p w14:paraId="0E94270C"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3.6481</w:t>
            </w:r>
          </w:p>
        </w:tc>
        <w:tc>
          <w:tcPr>
            <w:tcW w:w="1240" w:type="dxa"/>
            <w:tcBorders>
              <w:top w:val="nil"/>
              <w:left w:val="nil"/>
              <w:bottom w:val="nil"/>
              <w:right w:val="nil"/>
            </w:tcBorders>
            <w:shd w:val="clear" w:color="auto" w:fill="auto"/>
            <w:noWrap/>
            <w:vAlign w:val="bottom"/>
            <w:hideMark/>
          </w:tcPr>
          <w:p w14:paraId="64AABDB7"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0.4916</w:t>
            </w:r>
          </w:p>
        </w:tc>
        <w:tc>
          <w:tcPr>
            <w:tcW w:w="1420" w:type="dxa"/>
            <w:tcBorders>
              <w:top w:val="nil"/>
              <w:left w:val="nil"/>
              <w:bottom w:val="nil"/>
              <w:right w:val="nil"/>
            </w:tcBorders>
            <w:shd w:val="clear" w:color="auto" w:fill="auto"/>
            <w:noWrap/>
            <w:vAlign w:val="bottom"/>
            <w:hideMark/>
          </w:tcPr>
          <w:p w14:paraId="053D04D4"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7.4206</w:t>
            </w:r>
          </w:p>
        </w:tc>
        <w:tc>
          <w:tcPr>
            <w:tcW w:w="1240" w:type="dxa"/>
            <w:tcBorders>
              <w:top w:val="nil"/>
              <w:left w:val="nil"/>
              <w:bottom w:val="nil"/>
              <w:right w:val="nil"/>
            </w:tcBorders>
            <w:shd w:val="clear" w:color="auto" w:fill="auto"/>
            <w:noWrap/>
            <w:vAlign w:val="bottom"/>
            <w:hideMark/>
          </w:tcPr>
          <w:p w14:paraId="10EEE959"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0.0000</w:t>
            </w:r>
          </w:p>
        </w:tc>
      </w:tr>
      <w:tr w:rsidR="00AE3361" w:rsidRPr="00AE3361" w14:paraId="14F216F9" w14:textId="77777777" w:rsidTr="00AE3361">
        <w:trPr>
          <w:trHeight w:val="289"/>
        </w:trPr>
        <w:tc>
          <w:tcPr>
            <w:tcW w:w="2420" w:type="dxa"/>
            <w:tcBorders>
              <w:top w:val="nil"/>
              <w:left w:val="nil"/>
              <w:bottom w:val="nil"/>
              <w:right w:val="nil"/>
            </w:tcBorders>
            <w:shd w:val="clear" w:color="auto" w:fill="auto"/>
            <w:noWrap/>
            <w:vAlign w:val="bottom"/>
            <w:hideMark/>
          </w:tcPr>
          <w:p w14:paraId="5679E265"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Harris Best on Values</w:t>
            </w:r>
          </w:p>
        </w:tc>
        <w:tc>
          <w:tcPr>
            <w:tcW w:w="1480" w:type="dxa"/>
            <w:tcBorders>
              <w:top w:val="nil"/>
              <w:left w:val="nil"/>
              <w:bottom w:val="nil"/>
              <w:right w:val="nil"/>
            </w:tcBorders>
            <w:shd w:val="clear" w:color="auto" w:fill="auto"/>
            <w:noWrap/>
            <w:vAlign w:val="bottom"/>
            <w:hideMark/>
          </w:tcPr>
          <w:p w14:paraId="1CEF218C"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-2.6971</w:t>
            </w:r>
          </w:p>
        </w:tc>
        <w:tc>
          <w:tcPr>
            <w:tcW w:w="1240" w:type="dxa"/>
            <w:tcBorders>
              <w:top w:val="nil"/>
              <w:left w:val="nil"/>
              <w:bottom w:val="nil"/>
              <w:right w:val="nil"/>
            </w:tcBorders>
            <w:shd w:val="clear" w:color="auto" w:fill="auto"/>
            <w:noWrap/>
            <w:vAlign w:val="bottom"/>
            <w:hideMark/>
          </w:tcPr>
          <w:p w14:paraId="1CE6BE12"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0.4661</w:t>
            </w:r>
          </w:p>
        </w:tc>
        <w:tc>
          <w:tcPr>
            <w:tcW w:w="1420" w:type="dxa"/>
            <w:tcBorders>
              <w:top w:val="nil"/>
              <w:left w:val="nil"/>
              <w:bottom w:val="nil"/>
              <w:right w:val="nil"/>
            </w:tcBorders>
            <w:shd w:val="clear" w:color="auto" w:fill="auto"/>
            <w:noWrap/>
            <w:vAlign w:val="bottom"/>
            <w:hideMark/>
          </w:tcPr>
          <w:p w14:paraId="5B167395"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-5.7862</w:t>
            </w:r>
          </w:p>
        </w:tc>
        <w:tc>
          <w:tcPr>
            <w:tcW w:w="1240" w:type="dxa"/>
            <w:tcBorders>
              <w:top w:val="nil"/>
              <w:left w:val="nil"/>
              <w:bottom w:val="nil"/>
              <w:right w:val="nil"/>
            </w:tcBorders>
            <w:shd w:val="clear" w:color="auto" w:fill="auto"/>
            <w:noWrap/>
            <w:vAlign w:val="bottom"/>
            <w:hideMark/>
          </w:tcPr>
          <w:p w14:paraId="075CFA11"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0.0000</w:t>
            </w:r>
          </w:p>
        </w:tc>
      </w:tr>
      <w:tr w:rsidR="00AE3361" w:rsidRPr="00AE3361" w14:paraId="4BC534D1" w14:textId="77777777" w:rsidTr="00AE3361">
        <w:trPr>
          <w:trHeight w:val="289"/>
        </w:trPr>
        <w:tc>
          <w:tcPr>
            <w:tcW w:w="2420" w:type="dxa"/>
            <w:tcBorders>
              <w:top w:val="nil"/>
              <w:left w:val="nil"/>
              <w:bottom w:val="nil"/>
              <w:right w:val="nil"/>
            </w:tcBorders>
            <w:shd w:val="clear" w:color="auto" w:fill="auto"/>
            <w:noWrap/>
            <w:vAlign w:val="bottom"/>
            <w:hideMark/>
          </w:tcPr>
          <w:p w14:paraId="26681C29" w14:textId="77777777" w:rsidR="00AE3361" w:rsidRPr="00AE3361" w:rsidRDefault="00AE3361" w:rsidP="00AE3361">
            <w:pPr>
              <w:spacing w:after="0" w:line="240" w:lineRule="auto"/>
              <w:rPr>
                <w:rFonts w:ascii="Calibri" w:eastAsia="Times New Roman" w:hAnsi="Calibri" w:cs="Times New Roman"/>
                <w:b/>
                <w:bCs/>
                <w:color w:val="000000"/>
              </w:rPr>
            </w:pPr>
            <w:r w:rsidRPr="00AE3361">
              <w:rPr>
                <w:rFonts w:ascii="Calibri" w:eastAsia="Times New Roman" w:hAnsi="Calibri" w:cs="Times New Roman"/>
                <w:b/>
                <w:bCs/>
                <w:color w:val="000000"/>
              </w:rPr>
              <w:t>Liberal</w:t>
            </w:r>
          </w:p>
        </w:tc>
        <w:tc>
          <w:tcPr>
            <w:tcW w:w="1480" w:type="dxa"/>
            <w:tcBorders>
              <w:top w:val="nil"/>
              <w:left w:val="nil"/>
              <w:bottom w:val="nil"/>
              <w:right w:val="nil"/>
            </w:tcBorders>
            <w:shd w:val="clear" w:color="auto" w:fill="auto"/>
            <w:noWrap/>
            <w:vAlign w:val="bottom"/>
            <w:hideMark/>
          </w:tcPr>
          <w:p w14:paraId="030D123C"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-3.1735</w:t>
            </w:r>
          </w:p>
        </w:tc>
        <w:tc>
          <w:tcPr>
            <w:tcW w:w="1240" w:type="dxa"/>
            <w:tcBorders>
              <w:top w:val="nil"/>
              <w:left w:val="nil"/>
              <w:bottom w:val="nil"/>
              <w:right w:val="nil"/>
            </w:tcBorders>
            <w:shd w:val="clear" w:color="auto" w:fill="auto"/>
            <w:noWrap/>
            <w:vAlign w:val="bottom"/>
            <w:hideMark/>
          </w:tcPr>
          <w:p w14:paraId="27814A43"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1.0635</w:t>
            </w:r>
          </w:p>
        </w:tc>
        <w:tc>
          <w:tcPr>
            <w:tcW w:w="1420" w:type="dxa"/>
            <w:tcBorders>
              <w:top w:val="nil"/>
              <w:left w:val="nil"/>
              <w:bottom w:val="nil"/>
              <w:right w:val="nil"/>
            </w:tcBorders>
            <w:shd w:val="clear" w:color="auto" w:fill="auto"/>
            <w:noWrap/>
            <w:vAlign w:val="bottom"/>
            <w:hideMark/>
          </w:tcPr>
          <w:p w14:paraId="260AA43E"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-2.9842</w:t>
            </w:r>
          </w:p>
        </w:tc>
        <w:tc>
          <w:tcPr>
            <w:tcW w:w="1240" w:type="dxa"/>
            <w:tcBorders>
              <w:top w:val="nil"/>
              <w:left w:val="nil"/>
              <w:bottom w:val="nil"/>
              <w:right w:val="nil"/>
            </w:tcBorders>
            <w:shd w:val="clear" w:color="auto" w:fill="auto"/>
            <w:noWrap/>
            <w:vAlign w:val="bottom"/>
            <w:hideMark/>
          </w:tcPr>
          <w:p w14:paraId="014B95F9" w14:textId="77777777" w:rsidR="00AE3361" w:rsidRPr="00AE3361" w:rsidRDefault="00AE3361" w:rsidP="00AE3361">
            <w:pPr>
              <w:spacing w:after="0" w:line="240" w:lineRule="auto"/>
              <w:jc w:val="right"/>
              <w:rPr>
                <w:rFonts w:ascii="Calibri" w:eastAsia="Times New Roman" w:hAnsi="Calibri" w:cs="Times New Roman"/>
                <w:b/>
                <w:bCs/>
                <w:color w:val="000000"/>
              </w:rPr>
            </w:pPr>
            <w:r w:rsidRPr="00AE3361">
              <w:rPr>
                <w:rFonts w:ascii="Calibri" w:eastAsia="Times New Roman" w:hAnsi="Calibri" w:cs="Times New Roman"/>
                <w:b/>
                <w:bCs/>
                <w:color w:val="000000"/>
              </w:rPr>
              <w:t>0.0028</w:t>
            </w:r>
          </w:p>
        </w:tc>
      </w:tr>
      <w:tr w:rsidR="00AE3361" w:rsidRPr="00AE3361" w14:paraId="35D715AE" w14:textId="77777777" w:rsidTr="00AE3361">
        <w:trPr>
          <w:trHeight w:val="300"/>
        </w:trPr>
        <w:tc>
          <w:tcPr>
            <w:tcW w:w="2420" w:type="dxa"/>
            <w:tcBorders>
              <w:top w:val="nil"/>
              <w:left w:val="nil"/>
              <w:bottom w:val="double" w:sz="6" w:space="0" w:color="auto"/>
              <w:right w:val="nil"/>
            </w:tcBorders>
            <w:shd w:val="clear" w:color="auto" w:fill="auto"/>
            <w:noWrap/>
            <w:vAlign w:val="bottom"/>
            <w:hideMark/>
          </w:tcPr>
          <w:p w14:paraId="67881B14" w14:textId="77777777" w:rsidR="00AE3361" w:rsidRPr="00AE3361" w:rsidRDefault="00AE3361" w:rsidP="00AE3361">
            <w:pPr>
              <w:spacing w:after="0" w:line="240" w:lineRule="auto"/>
              <w:rPr>
                <w:rFonts w:ascii="Calibri" w:eastAsia="Times New Roman" w:hAnsi="Calibri" w:cs="Times New Roman"/>
                <w:color w:val="000000"/>
              </w:rPr>
            </w:pPr>
            <w:r w:rsidRPr="00AE3361">
              <w:rPr>
                <w:rFonts w:ascii="Calibri" w:eastAsia="Times New Roman" w:hAnsi="Calibri" w:cs="Times New Roman"/>
                <w:color w:val="000000"/>
              </w:rPr>
              <w:t>Conservative</w:t>
            </w:r>
          </w:p>
        </w:tc>
        <w:tc>
          <w:tcPr>
            <w:tcW w:w="1480" w:type="dxa"/>
            <w:tcBorders>
              <w:top w:val="nil"/>
              <w:left w:val="nil"/>
              <w:bottom w:val="double" w:sz="6" w:space="0" w:color="auto"/>
              <w:right w:val="nil"/>
            </w:tcBorders>
            <w:shd w:val="clear" w:color="auto" w:fill="auto"/>
            <w:noWrap/>
            <w:vAlign w:val="bottom"/>
            <w:hideMark/>
          </w:tcPr>
          <w:p w14:paraId="6B83BBCF"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0.6696</w:t>
            </w:r>
          </w:p>
        </w:tc>
        <w:tc>
          <w:tcPr>
            <w:tcW w:w="1240" w:type="dxa"/>
            <w:tcBorders>
              <w:top w:val="nil"/>
              <w:left w:val="nil"/>
              <w:bottom w:val="double" w:sz="6" w:space="0" w:color="auto"/>
              <w:right w:val="nil"/>
            </w:tcBorders>
            <w:shd w:val="clear" w:color="auto" w:fill="auto"/>
            <w:noWrap/>
            <w:vAlign w:val="bottom"/>
            <w:hideMark/>
          </w:tcPr>
          <w:p w14:paraId="37C8E378"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0.5056</w:t>
            </w:r>
          </w:p>
        </w:tc>
        <w:tc>
          <w:tcPr>
            <w:tcW w:w="1420" w:type="dxa"/>
            <w:tcBorders>
              <w:top w:val="nil"/>
              <w:left w:val="nil"/>
              <w:bottom w:val="double" w:sz="6" w:space="0" w:color="auto"/>
              <w:right w:val="nil"/>
            </w:tcBorders>
            <w:shd w:val="clear" w:color="auto" w:fill="auto"/>
            <w:noWrap/>
            <w:vAlign w:val="bottom"/>
            <w:hideMark/>
          </w:tcPr>
          <w:p w14:paraId="30CB4265"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1.3244</w:t>
            </w:r>
          </w:p>
        </w:tc>
        <w:tc>
          <w:tcPr>
            <w:tcW w:w="1240" w:type="dxa"/>
            <w:tcBorders>
              <w:top w:val="nil"/>
              <w:left w:val="nil"/>
              <w:bottom w:val="double" w:sz="6" w:space="0" w:color="auto"/>
              <w:right w:val="nil"/>
            </w:tcBorders>
            <w:shd w:val="clear" w:color="auto" w:fill="auto"/>
            <w:noWrap/>
            <w:vAlign w:val="bottom"/>
            <w:hideMark/>
          </w:tcPr>
          <w:p w14:paraId="00BEE154" w14:textId="77777777" w:rsidR="00AE3361" w:rsidRPr="00AE3361" w:rsidRDefault="00AE3361" w:rsidP="00AE3361">
            <w:pPr>
              <w:spacing w:after="0" w:line="240" w:lineRule="auto"/>
              <w:jc w:val="right"/>
              <w:rPr>
                <w:rFonts w:ascii="Calibri" w:eastAsia="Times New Roman" w:hAnsi="Calibri" w:cs="Times New Roman"/>
                <w:color w:val="000000"/>
              </w:rPr>
            </w:pPr>
            <w:r w:rsidRPr="00AE3361">
              <w:rPr>
                <w:rFonts w:ascii="Calibri" w:eastAsia="Times New Roman" w:hAnsi="Calibri" w:cs="Times New Roman"/>
                <w:color w:val="000000"/>
              </w:rPr>
              <w:t>0.1854</w:t>
            </w:r>
          </w:p>
        </w:tc>
      </w:tr>
    </w:tbl>
    <w:p w14:paraId="1767769A" w14:textId="77777777" w:rsidR="0017548F" w:rsidRDefault="0017548F" w:rsidP="00322D18">
      <w:pPr>
        <w:spacing w:after="0" w:line="240" w:lineRule="auto"/>
      </w:pPr>
      <w:r>
        <w:t xml:space="preserve">Model Statistics:    </w:t>
      </w:r>
    </w:p>
    <w:p w14:paraId="773DAE56" w14:textId="77777777" w:rsidR="0017548F" w:rsidRDefault="0017548F" w:rsidP="00322D18">
      <w:pPr>
        <w:spacing w:after="0" w:line="240" w:lineRule="auto"/>
      </w:pPr>
      <w:r>
        <w:t xml:space="preserve">Null deviance: </w:t>
      </w:r>
      <w:r w:rsidR="00A3565C">
        <w:t>1588.5435</w:t>
      </w:r>
      <w:r>
        <w:t xml:space="preserve"> on </w:t>
      </w:r>
      <w:r w:rsidR="00A3565C">
        <w:t>1189</w:t>
      </w:r>
      <w:r>
        <w:t xml:space="preserve"> degrees of freedom</w:t>
      </w:r>
    </w:p>
    <w:p w14:paraId="14560285" w14:textId="77777777" w:rsidR="0017548F" w:rsidRDefault="0017548F" w:rsidP="00322D18">
      <w:pPr>
        <w:spacing w:after="0" w:line="240" w:lineRule="auto"/>
      </w:pPr>
      <w:r>
        <w:t xml:space="preserve">Residual deviance:  </w:t>
      </w:r>
      <w:r w:rsidR="00D82915">
        <w:t>154.5</w:t>
      </w:r>
      <w:r>
        <w:t xml:space="preserve"> on </w:t>
      </w:r>
      <w:r w:rsidR="00D82915">
        <w:t>1178</w:t>
      </w:r>
      <w:r>
        <w:t xml:space="preserve"> degrees of freedom</w:t>
      </w:r>
    </w:p>
    <w:p w14:paraId="42AB63BC" w14:textId="77777777" w:rsidR="00AE3361" w:rsidRDefault="0017548F" w:rsidP="009E0A97">
      <w:pPr>
        <w:spacing w:after="0" w:line="240" w:lineRule="auto"/>
      </w:pPr>
      <w:r>
        <w:t xml:space="preserve">AIC: </w:t>
      </w:r>
      <w:r w:rsidR="00D82915">
        <w:t>178.5</w:t>
      </w:r>
    </w:p>
    <w:sectPr w:rsidR="00AE3361" w:rsidSect="006831B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E460" w14:textId="77777777" w:rsidR="00EF4100" w:rsidRDefault="00EF4100" w:rsidP="00A715BE">
      <w:pPr>
        <w:spacing w:after="0" w:line="240" w:lineRule="auto"/>
      </w:pPr>
      <w:r>
        <w:separator/>
      </w:r>
    </w:p>
  </w:endnote>
  <w:endnote w:type="continuationSeparator" w:id="0">
    <w:p w14:paraId="4DADA771" w14:textId="77777777" w:rsidR="00EF4100" w:rsidRDefault="00EF4100" w:rsidP="00A7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BB733" w14:textId="77777777" w:rsidR="00EF4100" w:rsidRDefault="00EF4100" w:rsidP="00A715BE">
      <w:pPr>
        <w:spacing w:after="0" w:line="240" w:lineRule="auto"/>
      </w:pPr>
      <w:r>
        <w:separator/>
      </w:r>
    </w:p>
  </w:footnote>
  <w:footnote w:type="continuationSeparator" w:id="0">
    <w:p w14:paraId="2C5B367C" w14:textId="77777777" w:rsidR="00EF4100" w:rsidRDefault="00EF4100" w:rsidP="00A715BE">
      <w:pPr>
        <w:spacing w:after="0" w:line="240" w:lineRule="auto"/>
      </w:pPr>
      <w:r>
        <w:continuationSeparator/>
      </w:r>
    </w:p>
  </w:footnote>
  <w:footnote w:id="1">
    <w:p w14:paraId="4D36A452" w14:textId="77777777" w:rsidR="0091494F" w:rsidRDefault="0091494F" w:rsidP="00A715BE">
      <w:pPr>
        <w:pStyle w:val="FootnoteText"/>
      </w:pPr>
      <w:r>
        <w:rPr>
          <w:rStyle w:val="FootnoteReference"/>
        </w:rPr>
        <w:footnoteRef/>
      </w:r>
      <w:r>
        <w:t xml:space="preserve"> </w:t>
      </w:r>
      <w:r w:rsidR="00A3565C">
        <w:t>Models that included other variables such as geography, vote history, personal finances, age and interaction terms for race, gender, and education were also run, but these models did not significantly improve the model predictions.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4"/>
    <w:rsid w:val="00021B46"/>
    <w:rsid w:val="00087663"/>
    <w:rsid w:val="0017548F"/>
    <w:rsid w:val="00322D18"/>
    <w:rsid w:val="00434737"/>
    <w:rsid w:val="004C39AF"/>
    <w:rsid w:val="006831B4"/>
    <w:rsid w:val="006A57FB"/>
    <w:rsid w:val="0082619F"/>
    <w:rsid w:val="0091494F"/>
    <w:rsid w:val="00934D47"/>
    <w:rsid w:val="009E0A97"/>
    <w:rsid w:val="00A3565C"/>
    <w:rsid w:val="00A715BE"/>
    <w:rsid w:val="00AE3361"/>
    <w:rsid w:val="00D82915"/>
    <w:rsid w:val="00E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29E1"/>
  <w15:docId w15:val="{38E4EFD1-19E5-5548-96D7-AB646ACF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5BE"/>
    <w:rPr>
      <w:sz w:val="20"/>
      <w:szCs w:val="20"/>
    </w:rPr>
  </w:style>
  <w:style w:type="character" w:styleId="FootnoteReference">
    <w:name w:val="footnote reference"/>
    <w:basedOn w:val="DefaultParagraphFont"/>
    <w:uiPriority w:val="99"/>
    <w:semiHidden/>
    <w:unhideWhenUsed/>
    <w:rsid w:val="00A71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01388">
      <w:bodyDiv w:val="1"/>
      <w:marLeft w:val="0"/>
      <w:marRight w:val="0"/>
      <w:marTop w:val="0"/>
      <w:marBottom w:val="0"/>
      <w:divBdr>
        <w:top w:val="none" w:sz="0" w:space="0" w:color="auto"/>
        <w:left w:val="none" w:sz="0" w:space="0" w:color="auto"/>
        <w:bottom w:val="none" w:sz="0" w:space="0" w:color="auto"/>
        <w:right w:val="none" w:sz="0" w:space="0" w:color="auto"/>
      </w:divBdr>
    </w:div>
    <w:div w:id="490292510">
      <w:bodyDiv w:val="1"/>
      <w:marLeft w:val="0"/>
      <w:marRight w:val="0"/>
      <w:marTop w:val="0"/>
      <w:marBottom w:val="0"/>
      <w:divBdr>
        <w:top w:val="none" w:sz="0" w:space="0" w:color="auto"/>
        <w:left w:val="none" w:sz="0" w:space="0" w:color="auto"/>
        <w:bottom w:val="none" w:sz="0" w:space="0" w:color="auto"/>
        <w:right w:val="none" w:sz="0" w:space="0" w:color="auto"/>
      </w:divBdr>
    </w:div>
    <w:div w:id="1008368168">
      <w:bodyDiv w:val="1"/>
      <w:marLeft w:val="0"/>
      <w:marRight w:val="0"/>
      <w:marTop w:val="0"/>
      <w:marBottom w:val="0"/>
      <w:divBdr>
        <w:top w:val="none" w:sz="0" w:space="0" w:color="auto"/>
        <w:left w:val="none" w:sz="0" w:space="0" w:color="auto"/>
        <w:bottom w:val="none" w:sz="0" w:space="0" w:color="auto"/>
        <w:right w:val="none" w:sz="0" w:space="0" w:color="auto"/>
      </w:divBdr>
    </w:div>
    <w:div w:id="11119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Franklin &amp; Marshall College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Berwood Yost</dc:creator>
  <cp:lastModifiedBy>Microsoft Office User</cp:lastModifiedBy>
  <cp:revision>2</cp:revision>
  <dcterms:created xsi:type="dcterms:W3CDTF">2025-04-01T19:49:00Z</dcterms:created>
  <dcterms:modified xsi:type="dcterms:W3CDTF">2025-04-01T19:49:00Z</dcterms:modified>
</cp:coreProperties>
</file>