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interview cheat sheet</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To ensure you get the most out of your interview, it’s essential you ask the right type and style of questions. Here are some guidelines to keep questions focused and direct to maximize your customers’ time.</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rHeight w:val="720" w:hRule="atLeast"/>
          <w:tblHeader w:val="0"/>
        </w:trPr>
        <w:tc>
          <w:tcPr>
            <w:gridSpan w:val="4"/>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5">
            <w:pPr>
              <w:widowControl w:val="0"/>
              <w:spacing w:after="0" w:line="240" w:lineRule="auto"/>
              <w:rPr>
                <w:b w:val="1"/>
                <w:color w:val="f9f8f5"/>
              </w:rPr>
            </w:pPr>
            <w:r w:rsidDel="00000000" w:rsidR="00000000" w:rsidRPr="00000000">
              <w:rPr>
                <w:b w:val="1"/>
                <w:color w:val="f9f8f5"/>
                <w:rtl w:val="0"/>
              </w:rPr>
              <w:t xml:space="preserve">Rule #1</w:t>
            </w:r>
          </w:p>
          <w:p w:rsidR="00000000" w:rsidDel="00000000" w:rsidP="00000000" w:rsidRDefault="00000000" w:rsidRPr="00000000" w14:paraId="00000006">
            <w:pPr>
              <w:widowControl w:val="0"/>
              <w:spacing w:after="0" w:line="240" w:lineRule="auto"/>
              <w:rPr>
                <w:b w:val="1"/>
                <w:color w:val="f9f8f5"/>
              </w:rPr>
            </w:pPr>
            <w:r w:rsidDel="00000000" w:rsidR="00000000" w:rsidRPr="00000000">
              <w:rPr>
                <w:b w:val="1"/>
                <w:color w:val="f9f8f5"/>
                <w:rtl w:val="0"/>
              </w:rPr>
              <w:t xml:space="preserve">Questions should be relevant to your goal.</w:t>
            </w:r>
          </w:p>
        </w:tc>
      </w:tr>
      <w:tr>
        <w:trPr>
          <w:cantSplit w:val="0"/>
          <w:trHeight w:val="720" w:hRule="atLeast"/>
          <w:tblHeader w:val="0"/>
        </w:trPr>
        <w:tc>
          <w:tcPr>
            <w:gridSpan w:val="4"/>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after="0" w:line="360" w:lineRule="auto"/>
              <w:rPr/>
            </w:pPr>
            <w:r w:rsidDel="00000000" w:rsidR="00000000" w:rsidRPr="00000000">
              <w:rPr>
                <w:rtl w:val="0"/>
              </w:rPr>
              <w:t xml:space="preserve">Don’t ask irrelevant questions that aren’t directly tied to the answers you need. </w:t>
            </w:r>
          </w:p>
          <w:p w:rsidR="00000000" w:rsidDel="00000000" w:rsidP="00000000" w:rsidRDefault="00000000" w:rsidRPr="00000000" w14:paraId="0000000B">
            <w:pPr>
              <w:widowControl w:val="0"/>
              <w:spacing w:after="0" w:line="360" w:lineRule="auto"/>
              <w:rPr/>
            </w:pPr>
            <w:r w:rsidDel="00000000" w:rsidR="00000000" w:rsidRPr="00000000">
              <w:rPr>
                <w:rtl w:val="0"/>
              </w:rPr>
              <w:t xml:space="preserve">Every question should relate to your desired insight that you intend to act on.</w:t>
            </w:r>
          </w:p>
          <w:p w:rsidR="00000000" w:rsidDel="00000000" w:rsidP="00000000" w:rsidRDefault="00000000" w:rsidRPr="00000000" w14:paraId="0000000C">
            <w:pPr>
              <w:widowControl w:val="0"/>
              <w:spacing w:after="0" w:line="360" w:lineRule="auto"/>
              <w:rPr/>
            </w:pPr>
            <w:r w:rsidDel="00000000" w:rsidR="00000000" w:rsidRPr="00000000">
              <w:rPr>
                <w:rtl w:val="0"/>
              </w:rPr>
              <w:t xml:space="preserve">For example, let’s say your desired insight is “to understand the types of decisions customers need to make using your product”</w:t>
            </w:r>
          </w:p>
          <w:p w:rsidR="00000000" w:rsidDel="00000000" w:rsidP="00000000" w:rsidRDefault="00000000" w:rsidRPr="00000000" w14:paraId="0000000D">
            <w:pPr>
              <w:widowControl w:val="0"/>
              <w:spacing w:after="0" w:line="360" w:lineRule="auto"/>
              <w:rPr/>
            </w:pPr>
            <w:r w:rsidDel="00000000" w:rsidR="00000000" w:rsidRPr="00000000">
              <w:rPr>
                <w:rtl w:val="0"/>
              </w:rPr>
            </w:r>
          </w:p>
          <w:p w:rsidR="00000000" w:rsidDel="00000000" w:rsidP="00000000" w:rsidRDefault="00000000" w:rsidRPr="00000000" w14:paraId="0000000E">
            <w:pPr>
              <w:widowControl w:val="0"/>
              <w:spacing w:after="0" w:line="360" w:lineRule="auto"/>
              <w:rPr/>
            </w:pPr>
            <w:r w:rsidDel="00000000" w:rsidR="00000000" w:rsidRPr="00000000">
              <w:rPr>
                <w:b w:val="1"/>
                <w:rtl w:val="0"/>
              </w:rPr>
              <w:t xml:space="preserve">An example of a weak question would be: </w:t>
              <w:br w:type="textWrapping"/>
            </w:r>
            <w:r w:rsidDel="00000000" w:rsidR="00000000" w:rsidRPr="00000000">
              <w:rPr>
                <w:rtl w:val="0"/>
              </w:rPr>
              <w:t xml:space="preserve">“What tools and software do you use today?”</w:t>
            </w:r>
          </w:p>
          <w:p w:rsidR="00000000" w:rsidDel="00000000" w:rsidP="00000000" w:rsidRDefault="00000000" w:rsidRPr="00000000" w14:paraId="0000000F">
            <w:pPr>
              <w:widowControl w:val="0"/>
              <w:spacing w:after="0" w:line="360" w:lineRule="auto"/>
              <w:rPr/>
            </w:pPr>
            <w:r w:rsidDel="00000000" w:rsidR="00000000" w:rsidRPr="00000000">
              <w:rPr>
                <w:rtl w:val="0"/>
              </w:rPr>
            </w:r>
          </w:p>
          <w:p w:rsidR="00000000" w:rsidDel="00000000" w:rsidP="00000000" w:rsidRDefault="00000000" w:rsidRPr="00000000" w14:paraId="00000010">
            <w:pPr>
              <w:widowControl w:val="0"/>
              <w:spacing w:after="0" w:line="360" w:lineRule="auto"/>
              <w:rPr/>
            </w:pPr>
            <w:r w:rsidDel="00000000" w:rsidR="00000000" w:rsidRPr="00000000">
              <w:rPr>
                <w:b w:val="1"/>
                <w:rtl w:val="0"/>
              </w:rPr>
              <w:t xml:space="preserve">The issue with this question is that it is</w:t>
            </w:r>
            <w:r w:rsidDel="00000000" w:rsidR="00000000" w:rsidRPr="00000000">
              <w:rPr>
                <w:rtl w:val="0"/>
              </w:rPr>
              <w:t xml:space="preserve"> irrelevant to your insight goals, because it is </w:t>
              <w:br w:type="textWrapping"/>
              <w:t xml:space="preserve">too broad.</w:t>
            </w:r>
          </w:p>
          <w:p w:rsidR="00000000" w:rsidDel="00000000" w:rsidP="00000000" w:rsidRDefault="00000000" w:rsidRPr="00000000" w14:paraId="00000011">
            <w:pPr>
              <w:widowControl w:val="0"/>
              <w:spacing w:after="0" w:line="360" w:lineRule="auto"/>
              <w:rPr/>
            </w:pPr>
            <w:r w:rsidDel="00000000" w:rsidR="00000000" w:rsidRPr="00000000">
              <w:rPr>
                <w:rtl w:val="0"/>
              </w:rPr>
            </w:r>
          </w:p>
          <w:p w:rsidR="00000000" w:rsidDel="00000000" w:rsidP="00000000" w:rsidRDefault="00000000" w:rsidRPr="00000000" w14:paraId="00000012">
            <w:pPr>
              <w:widowControl w:val="0"/>
              <w:spacing w:after="0" w:line="360" w:lineRule="auto"/>
              <w:rPr/>
            </w:pPr>
            <w:r w:rsidDel="00000000" w:rsidR="00000000" w:rsidRPr="00000000">
              <w:rPr>
                <w:b w:val="1"/>
                <w:rtl w:val="0"/>
              </w:rPr>
              <w:t xml:space="preserve">A stronger question would be:</w:t>
            </w:r>
            <w:r w:rsidDel="00000000" w:rsidR="00000000" w:rsidRPr="00000000">
              <w:rPr>
                <w:rtl w:val="0"/>
              </w:rPr>
              <w:t xml:space="preserve"> </w:t>
              <w:br w:type="textWrapping"/>
              <w:t xml:space="preserve">“What tools and information do you use to make decisions?”</w:t>
            </w:r>
          </w:p>
          <w:p w:rsidR="00000000" w:rsidDel="00000000" w:rsidP="00000000" w:rsidRDefault="00000000" w:rsidRPr="00000000" w14:paraId="00000013">
            <w:pPr>
              <w:widowControl w:val="0"/>
              <w:spacing w:after="0" w:line="360" w:lineRule="auto"/>
              <w:rPr/>
            </w:pPr>
            <w:r w:rsidDel="00000000" w:rsidR="00000000" w:rsidRPr="00000000">
              <w:rPr>
                <w:rtl w:val="0"/>
              </w:rPr>
            </w:r>
          </w:p>
          <w:p w:rsidR="00000000" w:rsidDel="00000000" w:rsidP="00000000" w:rsidRDefault="00000000" w:rsidRPr="00000000" w14:paraId="00000014">
            <w:pPr>
              <w:widowControl w:val="0"/>
              <w:spacing w:after="0" w:line="360" w:lineRule="auto"/>
              <w:rPr>
                <w:b w:val="1"/>
              </w:rPr>
            </w:pPr>
            <w:r w:rsidDel="00000000" w:rsidR="00000000" w:rsidRPr="00000000">
              <w:rPr>
                <w:rtl w:val="0"/>
              </w:rPr>
              <w:t xml:space="preserve">It’s stronger because it is broad enough to position the bigger picture, but still tied directly to insights goals.</w:t>
            </w:r>
            <w:r w:rsidDel="00000000" w:rsidR="00000000" w:rsidRPr="00000000">
              <w:rPr>
                <w:rtl w:val="0"/>
              </w:rPr>
            </w:r>
          </w:p>
        </w:tc>
      </w:tr>
      <w:tr>
        <w:trPr>
          <w:cantSplit w:val="0"/>
          <w:trHeight w:val="720" w:hRule="atLeast"/>
          <w:tblHeader w:val="0"/>
        </w:trPr>
        <w:tc>
          <w:tcPr>
            <w:gridSpan w:val="4"/>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before="0" w:line="240" w:lineRule="auto"/>
              <w:ind w:left="0" w:firstLine="0"/>
              <w:rPr/>
            </w:pPr>
            <w:r w:rsidDel="00000000" w:rsidR="00000000" w:rsidRPr="00000000">
              <w:rPr>
                <w:rtl w:val="0"/>
              </w:rPr>
            </w:r>
          </w:p>
        </w:tc>
      </w:tr>
      <w:tr>
        <w:trPr>
          <w:cantSplit w:val="0"/>
          <w:trHeight w:val="720" w:hRule="atLeast"/>
          <w:tblHeader w:val="0"/>
        </w:trPr>
        <w:tc>
          <w:tcPr>
            <w:gridSpan w:val="4"/>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before="0" w:line="240" w:lineRule="auto"/>
              <w:ind w:left="0" w:firstLine="0"/>
              <w:rPr/>
            </w:pPr>
            <w:r w:rsidDel="00000000" w:rsidR="00000000" w:rsidRPr="00000000">
              <w:rPr>
                <w:rtl w:val="0"/>
              </w:rPr>
            </w:r>
          </w:p>
        </w:tc>
      </w:tr>
    </w:tbl>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rHeight w:val="720" w:hRule="atLeast"/>
          <w:tblHeader w:val="0"/>
        </w:trPr>
        <w:tc>
          <w:tcPr>
            <w:gridSpan w:val="4"/>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40" w:lineRule="auto"/>
              <w:rPr>
                <w:b w:val="1"/>
                <w:color w:val="f9f8f5"/>
              </w:rPr>
            </w:pPr>
            <w:r w:rsidDel="00000000" w:rsidR="00000000" w:rsidRPr="00000000">
              <w:rPr>
                <w:b w:val="1"/>
                <w:color w:val="f9f8f5"/>
                <w:rtl w:val="0"/>
              </w:rPr>
              <w:t xml:space="preserve">Rule #2</w:t>
            </w:r>
          </w:p>
          <w:p w:rsidR="00000000" w:rsidDel="00000000" w:rsidP="00000000" w:rsidRDefault="00000000" w:rsidRPr="00000000" w14:paraId="00000024">
            <w:pPr>
              <w:widowControl w:val="0"/>
              <w:spacing w:after="0" w:line="240" w:lineRule="auto"/>
              <w:rPr>
                <w:b w:val="1"/>
                <w:color w:val="f9f8f5"/>
              </w:rPr>
            </w:pPr>
            <w:r w:rsidDel="00000000" w:rsidR="00000000" w:rsidRPr="00000000">
              <w:rPr>
                <w:b w:val="1"/>
                <w:color w:val="f9f8f5"/>
                <w:rtl w:val="0"/>
              </w:rPr>
              <w:t xml:space="preserve">Questions should fill gaps in unknown information.</w:t>
            </w:r>
          </w:p>
        </w:tc>
      </w:tr>
      <w:tr>
        <w:trPr>
          <w:cantSplit w:val="0"/>
          <w:trHeight w:val="720" w:hRule="atLeast"/>
          <w:tblHeader w:val="0"/>
        </w:trPr>
        <w:tc>
          <w:tcPr>
            <w:gridSpan w:val="4"/>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Rule="auto"/>
              <w:rPr/>
            </w:pPr>
            <w:r w:rsidDel="00000000" w:rsidR="00000000" w:rsidRPr="00000000">
              <w:rPr>
                <w:rtl w:val="0"/>
              </w:rPr>
              <w:t xml:space="preserve">Don’t ask questions that you can get answered elsewhere, like your CRM or LinkedIn.</w:t>
            </w:r>
          </w:p>
          <w:p w:rsidR="00000000" w:rsidDel="00000000" w:rsidP="00000000" w:rsidRDefault="00000000" w:rsidRPr="00000000" w14:paraId="00000029">
            <w:pPr>
              <w:widowControl w:val="0"/>
              <w:spacing w:after="0" w:lineRule="auto"/>
              <w:rPr/>
            </w:pPr>
            <w:r w:rsidDel="00000000" w:rsidR="00000000" w:rsidRPr="00000000">
              <w:rPr>
                <w:rtl w:val="0"/>
              </w:rPr>
            </w:r>
          </w:p>
          <w:p w:rsidR="00000000" w:rsidDel="00000000" w:rsidP="00000000" w:rsidRDefault="00000000" w:rsidRPr="00000000" w14:paraId="0000002A">
            <w:pPr>
              <w:widowControl w:val="0"/>
              <w:spacing w:after="0" w:lineRule="auto"/>
              <w:rPr/>
            </w:pPr>
            <w:r w:rsidDel="00000000" w:rsidR="00000000" w:rsidRPr="00000000">
              <w:rPr>
                <w:b w:val="1"/>
                <w:rtl w:val="0"/>
              </w:rPr>
              <w:t xml:space="preserve">An example of a weak question would be: </w:t>
            </w:r>
            <w:r w:rsidDel="00000000" w:rsidR="00000000" w:rsidRPr="00000000">
              <w:rPr>
                <w:rtl w:val="0"/>
              </w:rPr>
              <w:br w:type="textWrapping"/>
              <w:t xml:space="preserve">“What is your job title?”</w:t>
            </w:r>
          </w:p>
          <w:p w:rsidR="00000000" w:rsidDel="00000000" w:rsidP="00000000" w:rsidRDefault="00000000" w:rsidRPr="00000000" w14:paraId="0000002B">
            <w:pPr>
              <w:widowControl w:val="0"/>
              <w:spacing w:after="0" w:lineRule="auto"/>
              <w:rPr/>
            </w:pPr>
            <w:r w:rsidDel="00000000" w:rsidR="00000000" w:rsidRPr="00000000">
              <w:rPr>
                <w:rtl w:val="0"/>
              </w:rPr>
            </w:r>
          </w:p>
          <w:p w:rsidR="00000000" w:rsidDel="00000000" w:rsidP="00000000" w:rsidRDefault="00000000" w:rsidRPr="00000000" w14:paraId="0000002C">
            <w:pPr>
              <w:widowControl w:val="0"/>
              <w:spacing w:after="0" w:lineRule="auto"/>
              <w:rPr/>
            </w:pPr>
            <w:r w:rsidDel="00000000" w:rsidR="00000000" w:rsidRPr="00000000">
              <w:rPr>
                <w:b w:val="1"/>
                <w:rtl w:val="0"/>
              </w:rPr>
              <w:t xml:space="preserve">The issue with this question is that it aims to capture information</w:t>
            </w:r>
            <w:r w:rsidDel="00000000" w:rsidR="00000000" w:rsidRPr="00000000">
              <w:rPr>
                <w:rtl w:val="0"/>
              </w:rPr>
              <w:t xml:space="preserve"> that is already known - you can get this info elsewhere.</w:t>
            </w:r>
          </w:p>
          <w:p w:rsidR="00000000" w:rsidDel="00000000" w:rsidP="00000000" w:rsidRDefault="00000000" w:rsidRPr="00000000" w14:paraId="0000002D">
            <w:pPr>
              <w:widowControl w:val="0"/>
              <w:spacing w:after="0" w:lineRule="auto"/>
              <w:rPr/>
            </w:pPr>
            <w:r w:rsidDel="00000000" w:rsidR="00000000" w:rsidRPr="00000000">
              <w:rPr>
                <w:rtl w:val="0"/>
              </w:rPr>
            </w:r>
          </w:p>
          <w:p w:rsidR="00000000" w:rsidDel="00000000" w:rsidP="00000000" w:rsidRDefault="00000000" w:rsidRPr="00000000" w14:paraId="0000002E">
            <w:pPr>
              <w:widowControl w:val="0"/>
              <w:spacing w:after="0" w:lineRule="auto"/>
              <w:rPr/>
            </w:pPr>
            <w:r w:rsidDel="00000000" w:rsidR="00000000" w:rsidRPr="00000000">
              <w:rPr>
                <w:b w:val="1"/>
                <w:rtl w:val="0"/>
              </w:rPr>
              <w:t xml:space="preserve">A stronger question would be:  </w:t>
            </w:r>
            <w:r w:rsidDel="00000000" w:rsidR="00000000" w:rsidRPr="00000000">
              <w:rPr>
                <w:rtl w:val="0"/>
              </w:rPr>
              <w:br w:type="textWrapping"/>
              <w:t xml:space="preserve">“What are the most important decisions you make in your role?”</w:t>
            </w:r>
          </w:p>
          <w:p w:rsidR="00000000" w:rsidDel="00000000" w:rsidP="00000000" w:rsidRDefault="00000000" w:rsidRPr="00000000" w14:paraId="0000002F">
            <w:pPr>
              <w:widowControl w:val="0"/>
              <w:spacing w:after="0" w:lineRule="auto"/>
              <w:rPr/>
            </w:pPr>
            <w:r w:rsidDel="00000000" w:rsidR="00000000" w:rsidRPr="00000000">
              <w:rPr>
                <w:rtl w:val="0"/>
              </w:rPr>
            </w:r>
          </w:p>
          <w:p w:rsidR="00000000" w:rsidDel="00000000" w:rsidP="00000000" w:rsidRDefault="00000000" w:rsidRPr="00000000" w14:paraId="00000030">
            <w:pPr>
              <w:widowControl w:val="0"/>
              <w:spacing w:after="0" w:lineRule="auto"/>
              <w:rPr/>
            </w:pPr>
            <w:r w:rsidDel="00000000" w:rsidR="00000000" w:rsidRPr="00000000">
              <w:rPr>
                <w:rtl w:val="0"/>
              </w:rPr>
              <w:t xml:space="preserve">This information is likely not available elsewhere, and is therefore worth asking.</w:t>
            </w:r>
            <w:r w:rsidDel="00000000" w:rsidR="00000000" w:rsidRPr="00000000">
              <w:rPr>
                <w:rtl w:val="0"/>
              </w:rPr>
            </w:r>
          </w:p>
        </w:tc>
      </w:tr>
      <w:tr>
        <w:trPr>
          <w:cantSplit w:val="0"/>
          <w:trHeight w:val="720" w:hRule="atLeast"/>
          <w:tblHeader w:val="0"/>
        </w:trPr>
        <w:tc>
          <w:tcPr>
            <w:gridSpan w:val="4"/>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rPr/>
            </w:pPr>
            <w:r w:rsidDel="00000000" w:rsidR="00000000" w:rsidRPr="00000000">
              <w:rPr>
                <w:rtl w:val="0"/>
              </w:rPr>
            </w:r>
          </w:p>
        </w:tc>
      </w:tr>
      <w:tr>
        <w:trPr>
          <w:cantSplit w:val="0"/>
          <w:trHeight w:val="720" w:hRule="atLeast"/>
          <w:tblHeader w:val="0"/>
        </w:trPr>
        <w:tc>
          <w:tcPr>
            <w:gridSpan w:val="4"/>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rPr/>
            </w:pPr>
            <w:r w:rsidDel="00000000" w:rsidR="00000000" w:rsidRPr="00000000">
              <w:rPr>
                <w:rtl w:val="0"/>
              </w:rPr>
            </w:r>
          </w:p>
        </w:tc>
      </w:tr>
    </w:tbl>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rHeight w:val="720" w:hRule="atLeast"/>
          <w:tblHeader w:val="0"/>
        </w:trPr>
        <w:tc>
          <w:tcPr>
            <w:gridSpan w:val="4"/>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rPr>
                <w:b w:val="1"/>
                <w:color w:val="f9f8f5"/>
              </w:rPr>
            </w:pPr>
            <w:r w:rsidDel="00000000" w:rsidR="00000000" w:rsidRPr="00000000">
              <w:rPr>
                <w:b w:val="1"/>
                <w:color w:val="f9f8f5"/>
                <w:rtl w:val="0"/>
              </w:rPr>
              <w:t xml:space="preserve">Rule #3</w:t>
            </w:r>
          </w:p>
          <w:p w:rsidR="00000000" w:rsidDel="00000000" w:rsidP="00000000" w:rsidRDefault="00000000" w:rsidRPr="00000000" w14:paraId="00000049">
            <w:pPr>
              <w:widowControl w:val="0"/>
              <w:spacing w:after="0" w:line="240" w:lineRule="auto"/>
              <w:rPr>
                <w:b w:val="1"/>
                <w:color w:val="f9f8f5"/>
              </w:rPr>
            </w:pPr>
            <w:r w:rsidDel="00000000" w:rsidR="00000000" w:rsidRPr="00000000">
              <w:rPr>
                <w:b w:val="1"/>
                <w:color w:val="f9f8f5"/>
                <w:rtl w:val="0"/>
              </w:rPr>
              <w:t xml:space="preserve">Questions should be unbiased.</w:t>
            </w:r>
          </w:p>
        </w:tc>
      </w:tr>
      <w:tr>
        <w:trPr>
          <w:cantSplit w:val="0"/>
          <w:trHeight w:val="720" w:hRule="atLeast"/>
          <w:tblHeader w:val="0"/>
        </w:trPr>
        <w:tc>
          <w:tcPr>
            <w:gridSpan w:val="4"/>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Rule="auto"/>
              <w:rPr/>
            </w:pPr>
            <w:r w:rsidDel="00000000" w:rsidR="00000000" w:rsidRPr="00000000">
              <w:rPr>
                <w:rtl w:val="0"/>
              </w:rPr>
              <w:t xml:space="preserve">Don’t ask questions that are leading towards the answer you expect.</w:t>
            </w:r>
          </w:p>
          <w:p w:rsidR="00000000" w:rsidDel="00000000" w:rsidP="00000000" w:rsidRDefault="00000000" w:rsidRPr="00000000" w14:paraId="0000004E">
            <w:pPr>
              <w:widowControl w:val="0"/>
              <w:spacing w:after="0" w:lineRule="auto"/>
              <w:rPr/>
            </w:pPr>
            <w:r w:rsidDel="00000000" w:rsidR="00000000" w:rsidRPr="00000000">
              <w:rPr>
                <w:rtl w:val="0"/>
              </w:rPr>
            </w:r>
          </w:p>
          <w:p w:rsidR="00000000" w:rsidDel="00000000" w:rsidP="00000000" w:rsidRDefault="00000000" w:rsidRPr="00000000" w14:paraId="0000004F">
            <w:pPr>
              <w:widowControl w:val="0"/>
              <w:spacing w:after="0" w:lineRule="auto"/>
              <w:rPr>
                <w:b w:val="1"/>
              </w:rPr>
            </w:pPr>
            <w:r w:rsidDel="00000000" w:rsidR="00000000" w:rsidRPr="00000000">
              <w:rPr>
                <w:b w:val="1"/>
                <w:rtl w:val="0"/>
              </w:rPr>
              <w:t xml:space="preserve">An example of a weak question would be: </w:t>
            </w:r>
          </w:p>
          <w:p w:rsidR="00000000" w:rsidDel="00000000" w:rsidP="00000000" w:rsidRDefault="00000000" w:rsidRPr="00000000" w14:paraId="00000050">
            <w:pPr>
              <w:widowControl w:val="0"/>
              <w:spacing w:after="0" w:lineRule="auto"/>
              <w:rPr/>
            </w:pPr>
            <w:r w:rsidDel="00000000" w:rsidR="00000000" w:rsidRPr="00000000">
              <w:rPr>
                <w:rtl w:val="0"/>
              </w:rPr>
              <w:t xml:space="preserve">“How does our product help you make better decisions about marketing spend?”</w:t>
            </w:r>
          </w:p>
          <w:p w:rsidR="00000000" w:rsidDel="00000000" w:rsidP="00000000" w:rsidRDefault="00000000" w:rsidRPr="00000000" w14:paraId="00000051">
            <w:pPr>
              <w:widowControl w:val="0"/>
              <w:spacing w:after="0" w:lineRule="auto"/>
              <w:rPr/>
            </w:pPr>
            <w:r w:rsidDel="00000000" w:rsidR="00000000" w:rsidRPr="00000000">
              <w:rPr>
                <w:rtl w:val="0"/>
              </w:rPr>
            </w:r>
          </w:p>
          <w:p w:rsidR="00000000" w:rsidDel="00000000" w:rsidP="00000000" w:rsidRDefault="00000000" w:rsidRPr="00000000" w14:paraId="00000052">
            <w:pPr>
              <w:widowControl w:val="0"/>
              <w:spacing w:after="0" w:lineRule="auto"/>
              <w:rPr/>
            </w:pPr>
            <w:r w:rsidDel="00000000" w:rsidR="00000000" w:rsidRPr="00000000">
              <w:rPr>
                <w:b w:val="1"/>
                <w:rtl w:val="0"/>
              </w:rPr>
              <w:t xml:space="preserve">The issue with this question is that it is</w:t>
            </w:r>
            <w:r w:rsidDel="00000000" w:rsidR="00000000" w:rsidRPr="00000000">
              <w:rPr>
                <w:rtl w:val="0"/>
              </w:rPr>
              <w:t xml:space="preserve"> biased, because you are assuming your product helps them make decisions about marketing spend.</w:t>
            </w:r>
          </w:p>
          <w:p w:rsidR="00000000" w:rsidDel="00000000" w:rsidP="00000000" w:rsidRDefault="00000000" w:rsidRPr="00000000" w14:paraId="00000053">
            <w:pPr>
              <w:widowControl w:val="0"/>
              <w:spacing w:after="0" w:lineRule="auto"/>
              <w:rPr/>
            </w:pPr>
            <w:r w:rsidDel="00000000" w:rsidR="00000000" w:rsidRPr="00000000">
              <w:rPr>
                <w:rtl w:val="0"/>
              </w:rPr>
            </w:r>
          </w:p>
          <w:p w:rsidR="00000000" w:rsidDel="00000000" w:rsidP="00000000" w:rsidRDefault="00000000" w:rsidRPr="00000000" w14:paraId="00000054">
            <w:pPr>
              <w:widowControl w:val="0"/>
              <w:spacing w:after="0" w:lineRule="auto"/>
              <w:rPr>
                <w:b w:val="1"/>
              </w:rPr>
            </w:pPr>
            <w:r w:rsidDel="00000000" w:rsidR="00000000" w:rsidRPr="00000000">
              <w:rPr>
                <w:b w:val="1"/>
                <w:rtl w:val="0"/>
              </w:rPr>
              <w:t xml:space="preserve">A stronger question would be:  </w:t>
            </w:r>
          </w:p>
          <w:p w:rsidR="00000000" w:rsidDel="00000000" w:rsidP="00000000" w:rsidRDefault="00000000" w:rsidRPr="00000000" w14:paraId="00000055">
            <w:pPr>
              <w:widowControl w:val="0"/>
              <w:spacing w:after="0" w:lineRule="auto"/>
              <w:rPr/>
            </w:pPr>
            <w:r w:rsidDel="00000000" w:rsidR="00000000" w:rsidRPr="00000000">
              <w:rPr>
                <w:rtl w:val="0"/>
              </w:rPr>
              <w:t xml:space="preserve">“How does our product help you make decisions?”</w:t>
            </w:r>
          </w:p>
          <w:p w:rsidR="00000000" w:rsidDel="00000000" w:rsidP="00000000" w:rsidRDefault="00000000" w:rsidRPr="00000000" w14:paraId="00000056">
            <w:pPr>
              <w:widowControl w:val="0"/>
              <w:spacing w:after="0" w:lineRule="auto"/>
              <w:rPr/>
            </w:pPr>
            <w:r w:rsidDel="00000000" w:rsidR="00000000" w:rsidRPr="00000000">
              <w:rPr>
                <w:rtl w:val="0"/>
              </w:rPr>
            </w:r>
          </w:p>
          <w:p w:rsidR="00000000" w:rsidDel="00000000" w:rsidP="00000000" w:rsidRDefault="00000000" w:rsidRPr="00000000" w14:paraId="00000057">
            <w:pPr>
              <w:widowControl w:val="0"/>
              <w:spacing w:after="0" w:lineRule="auto"/>
              <w:rPr/>
            </w:pPr>
            <w:r w:rsidDel="00000000" w:rsidR="00000000" w:rsidRPr="00000000">
              <w:rPr>
                <w:rtl w:val="0"/>
              </w:rPr>
              <w:t xml:space="preserve">This is better because it stays broader and gives the respondent more freedom in providing information you might not have uncovered otherwise.</w:t>
            </w:r>
          </w:p>
        </w:tc>
      </w:tr>
      <w:tr>
        <w:trPr>
          <w:cantSplit w:val="0"/>
          <w:trHeight w:val="720" w:hRule="atLeast"/>
          <w:tblHeader w:val="0"/>
        </w:trPr>
        <w:tc>
          <w:tcPr>
            <w:gridSpan w:val="4"/>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rPr/>
            </w:pPr>
            <w:r w:rsidDel="00000000" w:rsidR="00000000" w:rsidRPr="00000000">
              <w:rPr>
                <w:rtl w:val="0"/>
              </w:rPr>
            </w:r>
          </w:p>
        </w:tc>
      </w:tr>
      <w:tr>
        <w:trPr>
          <w:cantSplit w:val="0"/>
          <w:trHeight w:val="720" w:hRule="atLeast"/>
          <w:tblHeader w:val="0"/>
        </w:trPr>
        <w:tc>
          <w:tcPr>
            <w:gridSpan w:val="4"/>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after="0" w:line="240" w:lineRule="auto"/>
              <w:rPr/>
            </w:pPr>
            <w:r w:rsidDel="00000000" w:rsidR="00000000" w:rsidRPr="00000000">
              <w:rPr>
                <w:rtl w:val="0"/>
              </w:rPr>
            </w:r>
          </w:p>
        </w:tc>
      </w:tr>
    </w:tbl>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rHeight w:val="720" w:hRule="atLeast"/>
          <w:tblHeader w:val="0"/>
        </w:trPr>
        <w:tc>
          <w:tcPr>
            <w:gridSpan w:val="4"/>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rPr>
                <w:b w:val="1"/>
                <w:color w:val="f9f8f5"/>
              </w:rPr>
            </w:pPr>
            <w:r w:rsidDel="00000000" w:rsidR="00000000" w:rsidRPr="00000000">
              <w:rPr>
                <w:b w:val="1"/>
                <w:color w:val="f9f8f5"/>
                <w:rtl w:val="0"/>
              </w:rPr>
              <w:t xml:space="preserve">Rule #4</w:t>
            </w:r>
          </w:p>
          <w:p w:rsidR="00000000" w:rsidDel="00000000" w:rsidP="00000000" w:rsidRDefault="00000000" w:rsidRPr="00000000" w14:paraId="0000006E">
            <w:pPr>
              <w:widowControl w:val="0"/>
              <w:spacing w:after="0" w:line="240" w:lineRule="auto"/>
              <w:rPr>
                <w:b w:val="1"/>
                <w:color w:val="f9f8f5"/>
              </w:rPr>
            </w:pPr>
            <w:r w:rsidDel="00000000" w:rsidR="00000000" w:rsidRPr="00000000">
              <w:rPr>
                <w:b w:val="1"/>
                <w:color w:val="f9f8f5"/>
                <w:rtl w:val="0"/>
              </w:rPr>
              <w:t xml:space="preserve">The best questions are also open-ended.</w:t>
            </w:r>
          </w:p>
        </w:tc>
      </w:tr>
      <w:tr>
        <w:trPr>
          <w:cantSplit w:val="0"/>
          <w:trHeight w:val="720" w:hRule="atLeast"/>
          <w:tblHeader w:val="0"/>
        </w:trPr>
        <w:tc>
          <w:tcPr>
            <w:gridSpan w:val="4"/>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Rule="auto"/>
              <w:rPr/>
            </w:pPr>
            <w:r w:rsidDel="00000000" w:rsidR="00000000" w:rsidRPr="00000000">
              <w:rPr>
                <w:rtl w:val="0"/>
              </w:rPr>
              <w:t xml:space="preserve">Keep questions open-ended to allow for more novel insights. Yes or no questions are often leading and do not result in unique insights you may not have expected.</w:t>
            </w:r>
          </w:p>
          <w:p w:rsidR="00000000" w:rsidDel="00000000" w:rsidP="00000000" w:rsidRDefault="00000000" w:rsidRPr="00000000" w14:paraId="00000073">
            <w:pPr>
              <w:widowControl w:val="0"/>
              <w:spacing w:after="0" w:lineRule="auto"/>
              <w:rPr/>
            </w:pPr>
            <w:r w:rsidDel="00000000" w:rsidR="00000000" w:rsidRPr="00000000">
              <w:rPr>
                <w:rtl w:val="0"/>
              </w:rPr>
            </w:r>
          </w:p>
          <w:p w:rsidR="00000000" w:rsidDel="00000000" w:rsidP="00000000" w:rsidRDefault="00000000" w:rsidRPr="00000000" w14:paraId="00000074">
            <w:pPr>
              <w:widowControl w:val="0"/>
              <w:spacing w:after="0" w:lineRule="auto"/>
              <w:rPr>
                <w:b w:val="1"/>
              </w:rPr>
            </w:pPr>
            <w:r w:rsidDel="00000000" w:rsidR="00000000" w:rsidRPr="00000000">
              <w:rPr>
                <w:b w:val="1"/>
                <w:rtl w:val="0"/>
              </w:rPr>
              <w:t xml:space="preserve">An example of a weak question would be:</w:t>
            </w:r>
          </w:p>
          <w:p w:rsidR="00000000" w:rsidDel="00000000" w:rsidP="00000000" w:rsidRDefault="00000000" w:rsidRPr="00000000" w14:paraId="00000075">
            <w:pPr>
              <w:widowControl w:val="0"/>
              <w:spacing w:after="0" w:lineRule="auto"/>
              <w:rPr/>
            </w:pPr>
            <w:r w:rsidDel="00000000" w:rsidR="00000000" w:rsidRPr="00000000">
              <w:rPr>
                <w:rtl w:val="0"/>
              </w:rPr>
              <w:t xml:space="preserve"> “Could we fix our product to help you make better decisions?”</w:t>
            </w:r>
          </w:p>
          <w:p w:rsidR="00000000" w:rsidDel="00000000" w:rsidP="00000000" w:rsidRDefault="00000000" w:rsidRPr="00000000" w14:paraId="00000076">
            <w:pPr>
              <w:widowControl w:val="0"/>
              <w:spacing w:after="0" w:lineRule="auto"/>
              <w:rPr/>
            </w:pPr>
            <w:r w:rsidDel="00000000" w:rsidR="00000000" w:rsidRPr="00000000">
              <w:rPr>
                <w:rtl w:val="0"/>
              </w:rPr>
            </w:r>
          </w:p>
          <w:p w:rsidR="00000000" w:rsidDel="00000000" w:rsidP="00000000" w:rsidRDefault="00000000" w:rsidRPr="00000000" w14:paraId="00000077">
            <w:pPr>
              <w:widowControl w:val="0"/>
              <w:spacing w:after="0" w:lineRule="auto"/>
              <w:rPr/>
            </w:pPr>
            <w:r w:rsidDel="00000000" w:rsidR="00000000" w:rsidRPr="00000000">
              <w:rPr>
                <w:b w:val="1"/>
                <w:rtl w:val="0"/>
              </w:rPr>
              <w:t xml:space="preserve">The issue with this question is that it is</w:t>
            </w:r>
            <w:r w:rsidDel="00000000" w:rsidR="00000000" w:rsidRPr="00000000">
              <w:rPr>
                <w:rtl w:val="0"/>
              </w:rPr>
              <w:t xml:space="preserve"> not open-ended, and leads to “yes” or “no” answer</w:t>
            </w:r>
          </w:p>
          <w:p w:rsidR="00000000" w:rsidDel="00000000" w:rsidP="00000000" w:rsidRDefault="00000000" w:rsidRPr="00000000" w14:paraId="00000078">
            <w:pPr>
              <w:widowControl w:val="0"/>
              <w:spacing w:after="0" w:lineRule="auto"/>
              <w:rPr/>
            </w:pPr>
            <w:r w:rsidDel="00000000" w:rsidR="00000000" w:rsidRPr="00000000">
              <w:rPr>
                <w:rtl w:val="0"/>
              </w:rPr>
            </w:r>
          </w:p>
          <w:p w:rsidR="00000000" w:rsidDel="00000000" w:rsidP="00000000" w:rsidRDefault="00000000" w:rsidRPr="00000000" w14:paraId="00000079">
            <w:pPr>
              <w:widowControl w:val="0"/>
              <w:spacing w:after="0" w:lineRule="auto"/>
              <w:rPr>
                <w:b w:val="1"/>
              </w:rPr>
            </w:pPr>
            <w:r w:rsidDel="00000000" w:rsidR="00000000" w:rsidRPr="00000000">
              <w:rPr>
                <w:b w:val="1"/>
                <w:rtl w:val="0"/>
              </w:rPr>
              <w:t xml:space="preserve">A stronger question would be: </w:t>
            </w:r>
          </w:p>
          <w:p w:rsidR="00000000" w:rsidDel="00000000" w:rsidP="00000000" w:rsidRDefault="00000000" w:rsidRPr="00000000" w14:paraId="0000007A">
            <w:pPr>
              <w:widowControl w:val="0"/>
              <w:spacing w:after="0" w:lineRule="auto"/>
              <w:rPr/>
            </w:pPr>
            <w:r w:rsidDel="00000000" w:rsidR="00000000" w:rsidRPr="00000000">
              <w:rPr>
                <w:rtl w:val="0"/>
              </w:rPr>
              <w:t xml:space="preserve">“How could our product help you make better decisions?”</w:t>
            </w:r>
          </w:p>
        </w:tc>
      </w:tr>
      <w:tr>
        <w:trPr>
          <w:cantSplit w:val="0"/>
          <w:trHeight w:val="720" w:hRule="atLeast"/>
          <w:tblHeader w:val="0"/>
        </w:trPr>
        <w:tc>
          <w:tcPr>
            <w:gridSpan w:val="4"/>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line="240" w:lineRule="auto"/>
              <w:rPr/>
            </w:pPr>
            <w:r w:rsidDel="00000000" w:rsidR="00000000" w:rsidRPr="00000000">
              <w:rPr>
                <w:rtl w:val="0"/>
              </w:rPr>
            </w:r>
          </w:p>
        </w:tc>
      </w:tr>
      <w:tr>
        <w:trPr>
          <w:cantSplit w:val="0"/>
          <w:trHeight w:val="720" w:hRule="atLeast"/>
          <w:tblHeader w:val="0"/>
        </w:trPr>
        <w:tc>
          <w:tcPr>
            <w:gridSpan w:val="4"/>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rPr/>
            </w:pPr>
            <w:r w:rsidDel="00000000" w:rsidR="00000000" w:rsidRPr="00000000">
              <w:rPr>
                <w:rtl w:val="0"/>
              </w:rPr>
            </w:r>
          </w:p>
        </w:tc>
      </w:tr>
    </w:tbl>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tbl>
      <w:tblPr>
        <w:tblStyle w:val="Table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rPr>
          <w:cantSplit w:val="0"/>
          <w:trHeight w:val="720" w:hRule="atLeast"/>
          <w:tblHeader w:val="0"/>
        </w:trPr>
        <w:tc>
          <w:tcPr>
            <w:gridSpan w:val="4"/>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line="240" w:lineRule="auto"/>
              <w:rPr>
                <w:b w:val="1"/>
                <w:color w:val="f9f8f5"/>
              </w:rPr>
            </w:pPr>
            <w:r w:rsidDel="00000000" w:rsidR="00000000" w:rsidRPr="00000000">
              <w:rPr>
                <w:b w:val="1"/>
                <w:color w:val="f9f8f5"/>
                <w:rtl w:val="0"/>
              </w:rPr>
              <w:t xml:space="preserve">Rule #5</w:t>
            </w:r>
          </w:p>
          <w:p w:rsidR="00000000" w:rsidDel="00000000" w:rsidP="00000000" w:rsidRDefault="00000000" w:rsidRPr="00000000" w14:paraId="00000091">
            <w:pPr>
              <w:widowControl w:val="0"/>
              <w:spacing w:after="0" w:line="240" w:lineRule="auto"/>
              <w:rPr>
                <w:b w:val="1"/>
                <w:color w:val="f9f8f5"/>
              </w:rPr>
            </w:pPr>
            <w:r w:rsidDel="00000000" w:rsidR="00000000" w:rsidRPr="00000000">
              <w:rPr>
                <w:b w:val="1"/>
                <w:color w:val="f9f8f5"/>
                <w:rtl w:val="0"/>
              </w:rPr>
              <w:t xml:space="preserve">Questions should lead to unique answers.</w:t>
            </w:r>
          </w:p>
        </w:tc>
      </w:tr>
      <w:tr>
        <w:trPr>
          <w:cantSplit w:val="0"/>
          <w:trHeight w:val="720" w:hRule="atLeast"/>
          <w:tblHeader w:val="0"/>
        </w:trPr>
        <w:tc>
          <w:tcPr>
            <w:gridSpan w:val="4"/>
            <w:vMerge w:val="restart"/>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after="0" w:lineRule="auto"/>
              <w:rPr/>
            </w:pPr>
            <w:r w:rsidDel="00000000" w:rsidR="00000000" w:rsidRPr="00000000">
              <w:rPr>
                <w:rtl w:val="0"/>
              </w:rPr>
              <w:t xml:space="preserve">Don’t ask two questions that result in the same insight. Scale questions from broad to specific to drill deep into the areas you want to explore, without getting repetitive.</w:t>
            </w:r>
          </w:p>
          <w:p w:rsidR="00000000" w:rsidDel="00000000" w:rsidP="00000000" w:rsidRDefault="00000000" w:rsidRPr="00000000" w14:paraId="00000096">
            <w:pPr>
              <w:widowControl w:val="0"/>
              <w:spacing w:after="0" w:lineRule="auto"/>
              <w:rPr/>
            </w:pPr>
            <w:r w:rsidDel="00000000" w:rsidR="00000000" w:rsidRPr="00000000">
              <w:rPr>
                <w:rtl w:val="0"/>
              </w:rPr>
            </w:r>
          </w:p>
          <w:p w:rsidR="00000000" w:rsidDel="00000000" w:rsidP="00000000" w:rsidRDefault="00000000" w:rsidRPr="00000000" w14:paraId="00000097">
            <w:pPr>
              <w:widowControl w:val="0"/>
              <w:spacing w:after="0" w:lineRule="auto"/>
              <w:rPr>
                <w:b w:val="1"/>
              </w:rPr>
            </w:pPr>
            <w:r w:rsidDel="00000000" w:rsidR="00000000" w:rsidRPr="00000000">
              <w:rPr>
                <w:b w:val="1"/>
                <w:rtl w:val="0"/>
              </w:rPr>
              <w:t xml:space="preserve">An example of a weak question would be:</w:t>
            </w:r>
          </w:p>
          <w:p w:rsidR="00000000" w:rsidDel="00000000" w:rsidP="00000000" w:rsidRDefault="00000000" w:rsidRPr="00000000" w14:paraId="00000098">
            <w:pPr>
              <w:widowControl w:val="0"/>
              <w:spacing w:after="0" w:lineRule="auto"/>
              <w:rPr/>
            </w:pPr>
            <w:r w:rsidDel="00000000" w:rsidR="00000000" w:rsidRPr="00000000">
              <w:rPr>
                <w:rtl w:val="0"/>
              </w:rPr>
              <w:t xml:space="preserve"> “What type of decisions do you make using our product?”</w:t>
            </w:r>
          </w:p>
          <w:p w:rsidR="00000000" w:rsidDel="00000000" w:rsidP="00000000" w:rsidRDefault="00000000" w:rsidRPr="00000000" w14:paraId="00000099">
            <w:pPr>
              <w:widowControl w:val="0"/>
              <w:spacing w:after="0" w:lineRule="auto"/>
              <w:rPr/>
            </w:pPr>
            <w:r w:rsidDel="00000000" w:rsidR="00000000" w:rsidRPr="00000000">
              <w:rPr>
                <w:rtl w:val="0"/>
              </w:rPr>
            </w:r>
          </w:p>
          <w:p w:rsidR="00000000" w:rsidDel="00000000" w:rsidP="00000000" w:rsidRDefault="00000000" w:rsidRPr="00000000" w14:paraId="0000009A">
            <w:pPr>
              <w:widowControl w:val="0"/>
              <w:spacing w:after="0" w:lineRule="auto"/>
              <w:rPr/>
            </w:pPr>
            <w:r w:rsidDel="00000000" w:rsidR="00000000" w:rsidRPr="00000000">
              <w:rPr>
                <w:b w:val="1"/>
                <w:rtl w:val="0"/>
              </w:rPr>
              <w:t xml:space="preserve">The issue with this question is that it is</w:t>
            </w:r>
            <w:r w:rsidDel="00000000" w:rsidR="00000000" w:rsidRPr="00000000">
              <w:rPr>
                <w:rtl w:val="0"/>
              </w:rPr>
              <w:t xml:space="preserve"> duplicative and results in the same insights as “How does our product help you make decisions?”</w:t>
            </w:r>
          </w:p>
          <w:p w:rsidR="00000000" w:rsidDel="00000000" w:rsidP="00000000" w:rsidRDefault="00000000" w:rsidRPr="00000000" w14:paraId="0000009B">
            <w:pPr>
              <w:widowControl w:val="0"/>
              <w:spacing w:after="0" w:lineRule="auto"/>
              <w:rPr/>
            </w:pPr>
            <w:r w:rsidDel="00000000" w:rsidR="00000000" w:rsidRPr="00000000">
              <w:rPr>
                <w:rtl w:val="0"/>
              </w:rPr>
            </w:r>
          </w:p>
          <w:p w:rsidR="00000000" w:rsidDel="00000000" w:rsidP="00000000" w:rsidRDefault="00000000" w:rsidRPr="00000000" w14:paraId="0000009C">
            <w:pPr>
              <w:widowControl w:val="0"/>
              <w:spacing w:after="0" w:lineRule="auto"/>
              <w:rPr>
                <w:b w:val="1"/>
              </w:rPr>
            </w:pPr>
            <w:r w:rsidDel="00000000" w:rsidR="00000000" w:rsidRPr="00000000">
              <w:rPr>
                <w:b w:val="1"/>
                <w:rtl w:val="0"/>
              </w:rPr>
              <w:t xml:space="preserve">A stronger question would be: </w:t>
            </w:r>
          </w:p>
          <w:p w:rsidR="00000000" w:rsidDel="00000000" w:rsidP="00000000" w:rsidRDefault="00000000" w:rsidRPr="00000000" w14:paraId="0000009D">
            <w:pPr>
              <w:widowControl w:val="0"/>
              <w:spacing w:after="0" w:lineRule="auto"/>
              <w:rPr/>
            </w:pPr>
            <w:r w:rsidDel="00000000" w:rsidR="00000000" w:rsidRPr="00000000">
              <w:rPr>
                <w:rtl w:val="0"/>
              </w:rPr>
              <w:t xml:space="preserve">“How would you feel if you could not use our product to help make the decision you previously mentioned?”</w:t>
            </w:r>
          </w:p>
          <w:p w:rsidR="00000000" w:rsidDel="00000000" w:rsidP="00000000" w:rsidRDefault="00000000" w:rsidRPr="00000000" w14:paraId="0000009E">
            <w:pPr>
              <w:widowControl w:val="0"/>
              <w:spacing w:after="0" w:lineRule="auto"/>
              <w:rPr/>
            </w:pPr>
            <w:r w:rsidDel="00000000" w:rsidR="00000000" w:rsidRPr="00000000">
              <w:rPr>
                <w:rtl w:val="0"/>
              </w:rPr>
            </w:r>
          </w:p>
          <w:p w:rsidR="00000000" w:rsidDel="00000000" w:rsidP="00000000" w:rsidRDefault="00000000" w:rsidRPr="00000000" w14:paraId="0000009F">
            <w:pPr>
              <w:widowControl w:val="0"/>
              <w:spacing w:after="0" w:lineRule="auto"/>
              <w:rPr/>
            </w:pPr>
            <w:r w:rsidDel="00000000" w:rsidR="00000000" w:rsidRPr="00000000">
              <w:rPr>
                <w:rtl w:val="0"/>
              </w:rPr>
              <w:t xml:space="preserve">This expands on previously asked questions, but provides deeper insight.</w:t>
            </w:r>
          </w:p>
        </w:tc>
      </w:tr>
      <w:tr>
        <w:trPr>
          <w:cantSplit w:val="0"/>
          <w:trHeight w:val="720" w:hRule="atLeast"/>
          <w:tblHeader w:val="0"/>
        </w:trPr>
        <w:tc>
          <w:tcPr>
            <w:gridSpan w:val="4"/>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after="0" w:line="240" w:lineRule="auto"/>
              <w:rPr/>
            </w:pPr>
            <w:r w:rsidDel="00000000" w:rsidR="00000000" w:rsidRPr="00000000">
              <w:rPr>
                <w:rtl w:val="0"/>
              </w:rPr>
            </w:r>
          </w:p>
        </w:tc>
      </w:tr>
      <w:tr>
        <w:trPr>
          <w:cantSplit w:val="0"/>
          <w:trHeight w:val="720" w:hRule="atLeast"/>
          <w:tblHeader w:val="0"/>
        </w:trPr>
        <w:tc>
          <w:tcPr>
            <w:gridSpan w:val="4"/>
            <w:vMerge w:val="continue"/>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spacing w:after="0" w:line="240" w:lineRule="auto"/>
              <w:rPr/>
            </w:pPr>
            <w:r w:rsidDel="00000000" w:rsidR="00000000" w:rsidRPr="00000000">
              <w:rPr>
                <w:rtl w:val="0"/>
              </w:rPr>
            </w:r>
          </w:p>
        </w:tc>
      </w:tr>
    </w:tbl>
    <w:p w:rsidR="00000000" w:rsidDel="00000000" w:rsidP="00000000" w:rsidRDefault="00000000" w:rsidRPr="00000000" w14:paraId="000000AB">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interview cheat sheet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