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97" w:rsidRDefault="00EF0B97" w:rsidP="00EF0B97">
      <w:pPr>
        <w:shd w:val="clear" w:color="auto" w:fill="FFFFFF"/>
        <w:spacing w:after="0" w:line="240" w:lineRule="atLeast"/>
        <w:outlineLvl w:val="0"/>
        <w:rPr>
          <w:rFonts w:eastAsia="Times New Roman" w:cs="Calibri"/>
          <w:b/>
          <w:bCs/>
          <w:spacing w:val="-5"/>
          <w:kern w:val="3"/>
          <w:sz w:val="36"/>
          <w:szCs w:val="36"/>
          <w:lang w:eastAsia="de-AT"/>
        </w:rPr>
      </w:pPr>
      <w:r>
        <w:rPr>
          <w:rFonts w:eastAsia="Times New Roman" w:cs="Calibri"/>
          <w:b/>
          <w:bCs/>
          <w:spacing w:val="-5"/>
          <w:kern w:val="3"/>
          <w:sz w:val="36"/>
          <w:szCs w:val="36"/>
          <w:lang w:eastAsia="de-AT"/>
        </w:rPr>
        <w:t>Schweizer Manufaktur sorgt für neue Fleischalternativen</w:t>
      </w:r>
    </w:p>
    <w:p w:rsidR="00EF0B97" w:rsidRDefault="00EF0B97" w:rsidP="00EF0B97">
      <w:pPr>
        <w:rPr>
          <w:sz w:val="24"/>
          <w:szCs w:val="24"/>
        </w:rPr>
      </w:pPr>
      <w:r>
        <w:rPr>
          <w:sz w:val="24"/>
          <w:szCs w:val="24"/>
        </w:rPr>
        <w:t>THE GREEN MOUNTAIN läutet den veganen Herbst ein.</w:t>
      </w:r>
    </w:p>
    <w:p w:rsidR="00EF0B97" w:rsidRDefault="00EF0B97" w:rsidP="00EF0B97">
      <w:pPr>
        <w:spacing w:after="0" w:line="276" w:lineRule="auto"/>
      </w:pPr>
      <w:r>
        <w:rPr>
          <w:rFonts w:cs="Calibri"/>
          <w:sz w:val="24"/>
          <w:szCs w:val="24"/>
          <w:shd w:val="clear" w:color="auto" w:fill="FFFFFF"/>
        </w:rPr>
        <w:t>Chick, Chick Hurra mit den neuen</w:t>
      </w:r>
      <w:r>
        <w:rPr>
          <w:rFonts w:cs="Calibri"/>
          <w:sz w:val="24"/>
          <w:szCs w:val="24"/>
          <w:shd w:val="clear" w:color="auto" w:fill="FFFFFF"/>
        </w:rPr>
        <w:t xml:space="preserve"> plant based Chicken Chunks, dem</w:t>
      </w:r>
      <w:r>
        <w:rPr>
          <w:rFonts w:cs="Calibri"/>
          <w:sz w:val="24"/>
          <w:szCs w:val="24"/>
          <w:shd w:val="clear" w:color="auto" w:fill="FFFFFF"/>
        </w:rPr>
        <w:t xml:space="preserve"> einmalige</w:t>
      </w:r>
      <w:r>
        <w:rPr>
          <w:rFonts w:cs="Calibri"/>
          <w:sz w:val="24"/>
          <w:szCs w:val="24"/>
          <w:shd w:val="clear" w:color="auto" w:fill="FFFFFF"/>
        </w:rPr>
        <w:t>n</w:t>
      </w:r>
      <w:r>
        <w:rPr>
          <w:rFonts w:cs="Calibri"/>
          <w:sz w:val="24"/>
          <w:szCs w:val="24"/>
          <w:shd w:val="clear" w:color="auto" w:fill="FFFFFF"/>
        </w:rPr>
        <w:t xml:space="preserve"> Pfeffer-Medaillon als innovative</w:t>
      </w:r>
      <w:r>
        <w:rPr>
          <w:rFonts w:cs="Calibri"/>
          <w:sz w:val="24"/>
          <w:szCs w:val="24"/>
          <w:shd w:val="clear" w:color="auto" w:fill="FFFFFF"/>
        </w:rPr>
        <w:t>m Pfeffer-Volltreffer und dem S</w:t>
      </w:r>
      <w:r>
        <w:rPr>
          <w:rFonts w:cs="Calibri"/>
          <w:sz w:val="24"/>
          <w:szCs w:val="24"/>
          <w:shd w:val="clear" w:color="auto" w:fill="FFFFFF"/>
        </w:rPr>
        <w:t>chnitzel als echte</w:t>
      </w:r>
      <w:r>
        <w:rPr>
          <w:rFonts w:cs="Calibri"/>
          <w:sz w:val="24"/>
          <w:szCs w:val="24"/>
          <w:shd w:val="clear" w:color="auto" w:fill="FFFFFF"/>
        </w:rPr>
        <w:t>m</w:t>
      </w:r>
      <w:r>
        <w:rPr>
          <w:rFonts w:cs="Calibri"/>
          <w:sz w:val="24"/>
          <w:szCs w:val="24"/>
          <w:shd w:val="clear" w:color="auto" w:fill="FFFFFF"/>
        </w:rPr>
        <w:t xml:space="preserve"> Klassiker in Schweizer Qualität. Ab Anfang Oktober wird das kleine StartUp </w:t>
      </w:r>
      <w:r>
        <w:rPr>
          <w:sz w:val="24"/>
          <w:szCs w:val="24"/>
        </w:rPr>
        <w:t xml:space="preserve">THE GREEN MOUNTAIN </w:t>
      </w:r>
      <w:r>
        <w:rPr>
          <w:rFonts w:cs="Calibri"/>
          <w:sz w:val="24"/>
          <w:szCs w:val="24"/>
          <w:shd w:val="clear" w:color="auto" w:fill="FFFFFF"/>
        </w:rPr>
        <w:t>aus den Schweizer Bergen die p</w:t>
      </w:r>
      <w:r>
        <w:rPr>
          <w:rFonts w:cs="Calibri"/>
          <w:sz w:val="24"/>
          <w:szCs w:val="24"/>
          <w:shd w:val="clear" w:color="auto" w:fill="FFFFFF"/>
        </w:rPr>
        <w:t>lant based Welt nachhaltig verändern.</w:t>
      </w:r>
    </w:p>
    <w:p w:rsidR="00EF0B97" w:rsidRDefault="00EF0B97" w:rsidP="00EF0B97">
      <w:pPr>
        <w:spacing w:after="0" w:line="276" w:lineRule="auto"/>
        <w:rPr>
          <w:rFonts w:cs="Calibri"/>
          <w:sz w:val="24"/>
          <w:szCs w:val="24"/>
          <w:shd w:val="clear" w:color="auto" w:fill="FFFFFF"/>
        </w:rPr>
      </w:pPr>
    </w:p>
    <w:p w:rsidR="00EF0B97" w:rsidRDefault="00EF0B97" w:rsidP="00EF0B97">
      <w:pPr>
        <w:spacing w:after="0" w:line="276" w:lineRule="auto"/>
        <w:rPr>
          <w:rFonts w:cs="Calibri"/>
          <w:b/>
          <w:bCs/>
          <w:sz w:val="24"/>
          <w:szCs w:val="24"/>
          <w:shd w:val="clear" w:color="auto" w:fill="FFFFFF"/>
        </w:rPr>
      </w:pPr>
      <w:r>
        <w:rPr>
          <w:rFonts w:cs="Calibri"/>
          <w:b/>
          <w:bCs/>
          <w:sz w:val="24"/>
          <w:szCs w:val="24"/>
          <w:shd w:val="clear" w:color="auto" w:fill="FFFFFF"/>
        </w:rPr>
        <w:t>Geschmack und Textur überzeugen</w:t>
      </w:r>
    </w:p>
    <w:p w:rsidR="00EF0B97" w:rsidRDefault="00EF0B97" w:rsidP="00EF0B97">
      <w:pPr>
        <w:spacing w:after="0" w:line="276" w:lineRule="auto"/>
      </w:pPr>
      <w:r>
        <w:rPr>
          <w:rFonts w:cs="Calibri"/>
          <w:sz w:val="24"/>
          <w:szCs w:val="24"/>
          <w:shd w:val="clear" w:color="auto" w:fill="FFFFFF"/>
        </w:rPr>
        <w:t xml:space="preserve">„Wir sind in unserem kleinen Team irgendwie alles Visionäre, die für die Sache brennen. Für uns sind vegetarische und vegane Produkte eine echte Herzensangelegenheit.  Um Verbraucherinnen und Verbraucher langfristig zu begeistern, braucht es Produkte, die bei Geschmack und Textur überzeugen. Mit unseren </w:t>
      </w:r>
      <w:r>
        <w:rPr>
          <w:sz w:val="24"/>
          <w:szCs w:val="24"/>
        </w:rPr>
        <w:t xml:space="preserve">THE GREEN MOUNTAIN </w:t>
      </w:r>
      <w:r>
        <w:rPr>
          <w:rFonts w:cs="Calibri"/>
          <w:sz w:val="24"/>
          <w:szCs w:val="24"/>
          <w:shd w:val="clear" w:color="auto" w:fill="FFFFFF"/>
        </w:rPr>
        <w:t xml:space="preserve">Lebensmitteln ist es möglich, dass ‚pflanzlich‘ und ‚Genuss‘ Hand in Hand gehen. Wir setzen Schritt für Schritt auf unsere junge, interne Innovationspipeline“, betonte </w:t>
      </w:r>
      <w:r>
        <w:rPr>
          <w:sz w:val="24"/>
          <w:szCs w:val="24"/>
        </w:rPr>
        <w:t>TH</w:t>
      </w:r>
      <w:r>
        <w:rPr>
          <w:sz w:val="24"/>
          <w:szCs w:val="24"/>
        </w:rPr>
        <w:t>E GREEN MOUNTAIN Geschäftsführe</w:t>
      </w:r>
      <w:r w:rsidR="00DE72DF">
        <w:rPr>
          <w:sz w:val="24"/>
          <w:szCs w:val="24"/>
        </w:rPr>
        <w:t>r</w:t>
      </w:r>
      <w:bookmarkStart w:id="0" w:name="_GoBack"/>
      <w:bookmarkEnd w:id="0"/>
      <w:r>
        <w:rPr>
          <w:sz w:val="24"/>
          <w:szCs w:val="24"/>
        </w:rPr>
        <w:t xml:space="preserve"> Werner Ott.</w:t>
      </w:r>
    </w:p>
    <w:p w:rsidR="00EF0B97" w:rsidRDefault="00EF0B97" w:rsidP="00EF0B97">
      <w:pPr>
        <w:spacing w:after="0" w:line="276" w:lineRule="auto"/>
      </w:pPr>
      <w:r>
        <w:rPr>
          <w:rFonts w:cs="Calibri"/>
          <w:sz w:val="24"/>
          <w:szCs w:val="24"/>
          <w:shd w:val="clear" w:color="auto" w:fill="FFFFFF"/>
        </w:rPr>
        <w:t xml:space="preserve"> </w:t>
      </w:r>
    </w:p>
    <w:p w:rsidR="00EF0B97" w:rsidRDefault="00EF0B97" w:rsidP="00EF0B97">
      <w:pPr>
        <w:spacing w:after="0" w:line="276" w:lineRule="auto"/>
      </w:pPr>
      <w:r>
        <w:rPr>
          <w:rFonts w:cs="Calibri"/>
          <w:b/>
          <w:bCs/>
          <w:sz w:val="24"/>
          <w:szCs w:val="24"/>
          <w:shd w:val="clear" w:color="auto" w:fill="FFFFFF"/>
        </w:rPr>
        <w:t xml:space="preserve">Noch Meeehr: Pfeffer-Medaillon, </w:t>
      </w:r>
      <w:r>
        <w:rPr>
          <w:b/>
          <w:bCs/>
          <w:sz w:val="24"/>
          <w:szCs w:val="24"/>
        </w:rPr>
        <w:t>Chicken Chunks</w:t>
      </w:r>
      <w:r>
        <w:rPr>
          <w:rFonts w:cs="Calibri"/>
          <w:b/>
          <w:bCs/>
          <w:sz w:val="24"/>
          <w:szCs w:val="24"/>
          <w:shd w:val="clear" w:color="auto" w:fill="FFFFFF"/>
        </w:rPr>
        <w:t xml:space="preserve">, </w:t>
      </w:r>
      <w:r>
        <w:rPr>
          <w:b/>
          <w:bCs/>
          <w:sz w:val="24"/>
          <w:szCs w:val="24"/>
        </w:rPr>
        <w:t>Schnitzel</w:t>
      </w:r>
    </w:p>
    <w:p w:rsidR="00EF0B97" w:rsidRDefault="00EF0B97" w:rsidP="00EF0B97">
      <w:pPr>
        <w:spacing w:after="0" w:line="276" w:lineRule="auto"/>
      </w:pPr>
      <w:r>
        <w:rPr>
          <w:rFonts w:cs="Calibri"/>
          <w:sz w:val="24"/>
          <w:szCs w:val="24"/>
          <w:shd w:val="clear" w:color="auto" w:fill="FFFFFF"/>
        </w:rPr>
        <w:t xml:space="preserve">Das Portfolio der Genussneuheiten ist in der Tat OHO. Allen voran sucht das neue </w:t>
      </w:r>
      <w:r>
        <w:rPr>
          <w:rFonts w:cs="Calibri"/>
          <w:sz w:val="24"/>
          <w:szCs w:val="24"/>
          <w:shd w:val="clear" w:color="auto" w:fill="FFFFFF"/>
        </w:rPr>
        <w:t>p</w:t>
      </w:r>
      <w:r>
        <w:rPr>
          <w:rFonts w:cs="Calibri"/>
          <w:sz w:val="24"/>
          <w:szCs w:val="24"/>
          <w:shd w:val="clear" w:color="auto" w:fill="FFFFFF"/>
        </w:rPr>
        <w:t xml:space="preserve">lant based Pfeffer-Medaillon seinesgleichen. </w:t>
      </w:r>
      <w:r>
        <w:rPr>
          <w:sz w:val="24"/>
          <w:szCs w:val="24"/>
        </w:rPr>
        <w:t xml:space="preserve">Garantiert einmalig. </w:t>
      </w:r>
      <w:r>
        <w:rPr>
          <w:rFonts w:cs="Calibri"/>
          <w:sz w:val="24"/>
          <w:szCs w:val="24"/>
          <w:shd w:val="clear" w:color="auto" w:fill="FFFFFF"/>
        </w:rPr>
        <w:t xml:space="preserve">Roh und fein gepfeffert bietet </w:t>
      </w:r>
      <w:r>
        <w:rPr>
          <w:sz w:val="24"/>
          <w:szCs w:val="24"/>
        </w:rPr>
        <w:t xml:space="preserve">THE GREEN MOUNTAIN diese Innovation in der Portionsgrösse 2 x 105 g an. </w:t>
      </w:r>
    </w:p>
    <w:p w:rsidR="00EF0B97" w:rsidRDefault="00EF0B97" w:rsidP="00EF0B97">
      <w:pPr>
        <w:spacing w:after="0" w:line="276" w:lineRule="auto"/>
        <w:rPr>
          <w:sz w:val="24"/>
          <w:szCs w:val="24"/>
        </w:rPr>
      </w:pPr>
    </w:p>
    <w:p w:rsidR="00EF0B97" w:rsidRDefault="00EF0B97" w:rsidP="00EF0B97">
      <w:pPr>
        <w:spacing w:after="0" w:line="276" w:lineRule="auto"/>
        <w:rPr>
          <w:sz w:val="24"/>
          <w:szCs w:val="24"/>
        </w:rPr>
      </w:pPr>
      <w:r>
        <w:rPr>
          <w:sz w:val="24"/>
          <w:szCs w:val="24"/>
        </w:rPr>
        <w:t>Ein Must-Have werden auch die nigelnagelneuen THE GREEN MOUNTAIN Chicken Chunks. Lange wurde in der Manufaktur getüfelt und probiert. Jetzt sind die optimale Premium Konsistenz, Saftigkeit und der originalgetreue Geschmack fix. Ächt Chick, Chick!</w:t>
      </w:r>
    </w:p>
    <w:p w:rsidR="00EF0B97" w:rsidRDefault="00EF0B97" w:rsidP="00EF0B97">
      <w:pPr>
        <w:spacing w:after="0" w:line="276" w:lineRule="auto"/>
        <w:rPr>
          <w:sz w:val="24"/>
          <w:szCs w:val="24"/>
        </w:rPr>
      </w:pPr>
    </w:p>
    <w:p w:rsidR="00EF0B97" w:rsidRDefault="00EF0B97" w:rsidP="00EF0B97">
      <w:pPr>
        <w:spacing w:after="0" w:line="276" w:lineRule="auto"/>
      </w:pPr>
      <w:r>
        <w:rPr>
          <w:rFonts w:cs="Calibri"/>
          <w:sz w:val="24"/>
          <w:szCs w:val="24"/>
        </w:rPr>
        <w:t>Vegane News gibt`s auch für die Schnitzel Fans. M</w:t>
      </w:r>
      <w:r>
        <w:rPr>
          <w:rFonts w:cs="Calibri"/>
          <w:sz w:val="24"/>
          <w:szCs w:val="24"/>
          <w:shd w:val="clear" w:color="auto" w:fill="F7F6F5"/>
        </w:rPr>
        <w:t xml:space="preserve">achen wir uns nichts vor, beim Thema Schnitzel werden alle hellhörig. </w:t>
      </w:r>
      <w:r>
        <w:rPr>
          <w:rFonts w:cs="Calibri"/>
          <w:sz w:val="24"/>
          <w:szCs w:val="24"/>
        </w:rPr>
        <w:t xml:space="preserve">Vorfrittiert mit authentischer Fassung und knuspriger Panade für originalgetreuen Biss und perfekte Optik. </w:t>
      </w:r>
      <w:r>
        <w:rPr>
          <w:rFonts w:cs="Calibri"/>
          <w:sz w:val="24"/>
          <w:szCs w:val="24"/>
          <w:shd w:val="clear" w:color="auto" w:fill="FFFFFF"/>
        </w:rPr>
        <w:t>Wir sind uns sicher. Unsere veganen Schnitzel sind von einem Schweine- oder Putenschnitzel kaum zu unterscheiden, weder optisch noch geschmacklich. </w:t>
      </w:r>
      <w:r>
        <w:rPr>
          <w:rFonts w:cs="Calibri"/>
          <w:sz w:val="24"/>
          <w:szCs w:val="24"/>
        </w:rPr>
        <w:t xml:space="preserve">Mehr geht nicht. </w:t>
      </w:r>
      <w:r>
        <w:rPr>
          <w:rStyle w:val="Hervorhebung"/>
          <w:rFonts w:cs="Calibri"/>
          <w:sz w:val="24"/>
          <w:szCs w:val="24"/>
          <w:shd w:val="clear" w:color="auto" w:fill="F7F6F5"/>
        </w:rPr>
        <w:t>That’s it!</w:t>
      </w:r>
    </w:p>
    <w:p w:rsidR="00EF0B97" w:rsidRDefault="00EF0B97" w:rsidP="00EF0B97">
      <w:pPr>
        <w:spacing w:after="0" w:line="240" w:lineRule="auto"/>
        <w:rPr>
          <w:rFonts w:cs="Calibri"/>
          <w:b/>
          <w:bCs/>
          <w:sz w:val="24"/>
          <w:szCs w:val="24"/>
          <w:shd w:val="clear" w:color="auto" w:fill="FFFFFF"/>
        </w:rPr>
      </w:pPr>
    </w:p>
    <w:p w:rsidR="00EF0B97" w:rsidRDefault="00EF0B97" w:rsidP="00EF0B97">
      <w:pPr>
        <w:spacing w:after="0" w:line="240" w:lineRule="auto"/>
        <w:rPr>
          <w:rFonts w:cs="Calibri"/>
          <w:b/>
          <w:bCs/>
          <w:sz w:val="24"/>
          <w:szCs w:val="24"/>
          <w:shd w:val="clear" w:color="auto" w:fill="FFFFFF"/>
        </w:rPr>
      </w:pPr>
    </w:p>
    <w:p w:rsidR="00EF0B97" w:rsidRDefault="00EF0B97" w:rsidP="00EF0B97">
      <w:pPr>
        <w:spacing w:after="0" w:line="276" w:lineRule="auto"/>
        <w:rPr>
          <w:rFonts w:cs="Calibri"/>
          <w:b/>
          <w:bCs/>
          <w:sz w:val="24"/>
          <w:szCs w:val="24"/>
          <w:shd w:val="clear" w:color="auto" w:fill="FFFFFF"/>
        </w:rPr>
      </w:pPr>
      <w:r>
        <w:rPr>
          <w:rFonts w:cs="Calibri"/>
          <w:b/>
          <w:bCs/>
          <w:sz w:val="24"/>
          <w:szCs w:val="24"/>
          <w:shd w:val="clear" w:color="auto" w:fill="FFFFFF"/>
        </w:rPr>
        <w:t xml:space="preserve">Verantwortung für Umwelt und Gesellschaft </w:t>
      </w:r>
    </w:p>
    <w:p w:rsidR="00EF0B97" w:rsidRDefault="00EF0B97" w:rsidP="00EF0B97">
      <w:pPr>
        <w:spacing w:after="0" w:line="276" w:lineRule="auto"/>
      </w:pPr>
      <w:r>
        <w:rPr>
          <w:sz w:val="24"/>
          <w:szCs w:val="24"/>
        </w:rPr>
        <w:t xml:space="preserve">THE GREEN MOUNTAIN Geschäftsführer Werner Ott: </w:t>
      </w:r>
      <w:r>
        <w:rPr>
          <w:rFonts w:cs="Calibri"/>
          <w:sz w:val="24"/>
          <w:szCs w:val="24"/>
          <w:shd w:val="clear" w:color="auto" w:fill="FFFFFF"/>
        </w:rPr>
        <w:t>„Unsere Mission ist immer: Ächter Genuss! Wir werden unseren Fokus noch konsequenter auf ökonomische und ökologische Nachhaltigkeit legen. Die Verantwortung gegenüber Umwelt und Gesellschaft ist die Grundvoraussetzung für unser Handeln. Wir hinterfragen stets, was wir besser machen können.  Wir werden unser Innovationstempo beibehalten immer einen Schritt voraus sein. Grösse allein ist nicht entscheidend. Wir sind beim Genuss kompromisslos. Unsere neuen Innovationen, die es ab KW 40 im Handel zu kaufen geben wird, unterstreichen unsere Genuss-Story</w:t>
      </w:r>
      <w:r>
        <w:rPr>
          <w:rFonts w:cs="Calibri"/>
          <w:i/>
          <w:iCs/>
          <w:sz w:val="24"/>
          <w:szCs w:val="24"/>
          <w:shd w:val="clear" w:color="auto" w:fill="FFFFFF"/>
        </w:rPr>
        <w:t>“.</w:t>
      </w:r>
    </w:p>
    <w:p w:rsidR="00EF0B97" w:rsidRDefault="00EF0B97" w:rsidP="00EF0B97">
      <w:pPr>
        <w:spacing w:after="0" w:line="240" w:lineRule="auto"/>
        <w:rPr>
          <w:rFonts w:ascii="Times New Roman" w:hAnsi="Times New Roman"/>
          <w:sz w:val="24"/>
          <w:szCs w:val="24"/>
        </w:rPr>
      </w:pPr>
    </w:p>
    <w:p w:rsidR="000F79CF" w:rsidRDefault="000F79CF"/>
    <w:sectPr w:rsidR="000F79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97"/>
    <w:rsid w:val="000F79CF"/>
    <w:rsid w:val="0049340C"/>
    <w:rsid w:val="00DE72DF"/>
    <w:rsid w:val="00EF0B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70EE"/>
  <w15:chartTrackingRefBased/>
  <w15:docId w15:val="{90304F46-8488-4779-B779-ECB34479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B97"/>
    <w:pPr>
      <w:suppressAutoHyphens/>
      <w:autoSpaceDN w:val="0"/>
      <w:spacing w:line="254" w:lineRule="auto"/>
      <w:textAlignment w:val="baseline"/>
    </w:pPr>
    <w:rPr>
      <w:rFonts w:ascii="Calibri" w:eastAsia="Calibri" w:hAnsi="Calibri" w:cs="Times New Roman"/>
      <w:sz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rsid w:val="00EF0B97"/>
    <w:rPr>
      <w:sz w:val="16"/>
      <w:szCs w:val="16"/>
    </w:rPr>
  </w:style>
  <w:style w:type="paragraph" w:styleId="Kommentartext">
    <w:name w:val="annotation text"/>
    <w:basedOn w:val="Standard"/>
    <w:link w:val="KommentartextZchn"/>
    <w:rsid w:val="00EF0B97"/>
    <w:pPr>
      <w:spacing w:line="240" w:lineRule="auto"/>
    </w:pPr>
    <w:rPr>
      <w:sz w:val="20"/>
      <w:szCs w:val="20"/>
    </w:rPr>
  </w:style>
  <w:style w:type="character" w:customStyle="1" w:styleId="KommentartextZchn">
    <w:name w:val="Kommentartext Zchn"/>
    <w:basedOn w:val="Absatz-Standardschriftart"/>
    <w:link w:val="Kommentartext"/>
    <w:rsid w:val="00EF0B97"/>
    <w:rPr>
      <w:rFonts w:ascii="Calibri" w:eastAsia="Calibri" w:hAnsi="Calibri" w:cs="Times New Roman"/>
      <w:szCs w:val="20"/>
      <w:lang w:val="de-AT"/>
    </w:rPr>
  </w:style>
  <w:style w:type="character" w:styleId="Hervorhebung">
    <w:name w:val="Emphasis"/>
    <w:basedOn w:val="Absatz-Standardschriftart"/>
    <w:rsid w:val="00EF0B97"/>
    <w:rPr>
      <w:i/>
      <w:iCs/>
    </w:rPr>
  </w:style>
  <w:style w:type="paragraph" w:styleId="Sprechblasentext">
    <w:name w:val="Balloon Text"/>
    <w:basedOn w:val="Standard"/>
    <w:link w:val="SprechblasentextZchn"/>
    <w:uiPriority w:val="99"/>
    <w:semiHidden/>
    <w:unhideWhenUsed/>
    <w:rsid w:val="00EF0B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0B97"/>
    <w:rPr>
      <w:rFonts w:ascii="Segoe UI" w:eastAsia="Calibri" w:hAnsi="Segoe UI" w:cs="Segoe UI"/>
      <w:sz w:val="18"/>
      <w:szCs w:val="18"/>
      <w:lang w:val="de-AT"/>
    </w:rPr>
  </w:style>
  <w:style w:type="paragraph" w:styleId="Kommentarthema">
    <w:name w:val="annotation subject"/>
    <w:basedOn w:val="Kommentartext"/>
    <w:next w:val="Kommentartext"/>
    <w:link w:val="KommentarthemaZchn"/>
    <w:uiPriority w:val="99"/>
    <w:semiHidden/>
    <w:unhideWhenUsed/>
    <w:rsid w:val="00EF0B97"/>
    <w:rPr>
      <w:b/>
      <w:bCs/>
    </w:rPr>
  </w:style>
  <w:style w:type="character" w:customStyle="1" w:styleId="KommentarthemaZchn">
    <w:name w:val="Kommentarthema Zchn"/>
    <w:basedOn w:val="KommentartextZchn"/>
    <w:link w:val="Kommentarthema"/>
    <w:uiPriority w:val="99"/>
    <w:semiHidden/>
    <w:rsid w:val="00EF0B97"/>
    <w:rPr>
      <w:rFonts w:ascii="Calibri" w:eastAsia="Calibri" w:hAnsi="Calibri" w:cs="Times New Roman"/>
      <w:b/>
      <w:bCs/>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3.xml><?xml version="1.0" encoding="utf-8"?>
<ds:datastoreItem xmlns:ds="http://schemas.openxmlformats.org/officeDocument/2006/customXml" ds:itemID="{3C60628B-0974-4990-A243-235BD0B268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2</cp:revision>
  <cp:lastPrinted>2022-08-31T10:15:00Z</cp:lastPrinted>
  <dcterms:created xsi:type="dcterms:W3CDTF">2022-08-31T10:09:00Z</dcterms:created>
  <dcterms:modified xsi:type="dcterms:W3CDTF">2022-08-31T10:52:00Z</dcterms:modified>
</cp:coreProperties>
</file>