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8F44" w14:textId="09BD08A7" w:rsidR="00EF164C" w:rsidRDefault="006506FB">
      <w:pPr>
        <w:rPr>
          <w:b/>
          <w:bCs/>
        </w:rPr>
      </w:pPr>
      <w:r>
        <w:rPr>
          <w:b/>
          <w:bCs/>
        </w:rPr>
        <w:t xml:space="preserve">Human Resources </w:t>
      </w:r>
      <w:r w:rsidR="00A34928">
        <w:rPr>
          <w:b/>
          <w:bCs/>
        </w:rPr>
        <w:t xml:space="preserve">Generalist </w:t>
      </w:r>
      <w:r w:rsidR="003C4015" w:rsidRPr="003C4015">
        <w:rPr>
          <w:b/>
          <w:bCs/>
        </w:rPr>
        <w:t>- Job Description Template</w:t>
      </w:r>
    </w:p>
    <w:p w14:paraId="0F151820" w14:textId="77777777" w:rsidR="003C4015" w:rsidRPr="003C4015" w:rsidRDefault="003C4015" w:rsidP="003C4015">
      <w:pPr>
        <w:rPr>
          <w:b/>
          <w:bCs/>
        </w:rPr>
      </w:pPr>
      <w:r w:rsidRPr="003C4015">
        <w:rPr>
          <w:b/>
          <w:bCs/>
        </w:rPr>
        <w:t>Position Summary</w:t>
      </w:r>
    </w:p>
    <w:p w14:paraId="217F8335" w14:textId="77777777" w:rsidR="00A34928" w:rsidRPr="00A34928" w:rsidRDefault="00A34928" w:rsidP="00A34928">
      <w:r w:rsidRPr="00A34928">
        <w:t>The HR Generalist supports day to day human resources operations across multiple functional areas, including employee relations, onboarding, benefits administration, compliance, and performance management. This role serves as a key point of contact for employees and managers, ensuring HR policies are applied consistently and aligned with organizational goals.</w:t>
      </w:r>
    </w:p>
    <w:p w14:paraId="5CE6A299" w14:textId="792C349A" w:rsidR="003C4015" w:rsidRPr="003C4015" w:rsidRDefault="003C4015" w:rsidP="003C4015">
      <w:pPr>
        <w:rPr>
          <w:b/>
          <w:bCs/>
        </w:rPr>
      </w:pPr>
      <w:r w:rsidRPr="003C4015">
        <w:rPr>
          <w:b/>
          <w:bCs/>
        </w:rPr>
        <w:t>Essential Duties and Responsibilities</w:t>
      </w:r>
    </w:p>
    <w:p w14:paraId="4C7111C3" w14:textId="77777777" w:rsidR="00A34928" w:rsidRDefault="00A34928">
      <w:pPr>
        <w:pStyle w:val="ListParagraph"/>
        <w:numPr>
          <w:ilvl w:val="0"/>
          <w:numId w:val="3"/>
        </w:numPr>
      </w:pPr>
      <w:r w:rsidRPr="00A34928">
        <w:t>Support recruitment efforts, including job postings, interview coordination, and onboarding activities.</w:t>
      </w:r>
    </w:p>
    <w:p w14:paraId="6706D6B4" w14:textId="77777777" w:rsidR="00A34928" w:rsidRDefault="00A34928">
      <w:pPr>
        <w:pStyle w:val="ListParagraph"/>
        <w:numPr>
          <w:ilvl w:val="0"/>
          <w:numId w:val="3"/>
        </w:numPr>
      </w:pPr>
      <w:r w:rsidRPr="00A34928">
        <w:t>Serve as a first point of contact for employee questions related to policies, benefits, and workplace concerns.</w:t>
      </w:r>
    </w:p>
    <w:p w14:paraId="7B38AC18" w14:textId="77777777" w:rsidR="00A34928" w:rsidRDefault="00A34928">
      <w:pPr>
        <w:pStyle w:val="ListParagraph"/>
        <w:numPr>
          <w:ilvl w:val="0"/>
          <w:numId w:val="3"/>
        </w:numPr>
      </w:pPr>
      <w:r w:rsidRPr="00A34928">
        <w:t>Administer employee records and maintain accurate data in HRIS systems.</w:t>
      </w:r>
    </w:p>
    <w:p w14:paraId="3D1DD483" w14:textId="77777777" w:rsidR="00A34928" w:rsidRDefault="00A34928">
      <w:pPr>
        <w:pStyle w:val="ListParagraph"/>
        <w:numPr>
          <w:ilvl w:val="0"/>
          <w:numId w:val="3"/>
        </w:numPr>
      </w:pPr>
      <w:r w:rsidRPr="00A34928">
        <w:t>Assist with benefits enrollment, changes, and employee education.</w:t>
      </w:r>
    </w:p>
    <w:p w14:paraId="76850377" w14:textId="77777777" w:rsidR="00A34928" w:rsidRDefault="00A34928">
      <w:pPr>
        <w:pStyle w:val="ListParagraph"/>
        <w:numPr>
          <w:ilvl w:val="0"/>
          <w:numId w:val="3"/>
        </w:numPr>
      </w:pPr>
      <w:r w:rsidRPr="00A34928">
        <w:t>Support performance management processes, including reviews and documentation.</w:t>
      </w:r>
    </w:p>
    <w:p w14:paraId="169A2624" w14:textId="77777777" w:rsidR="00A34928" w:rsidRDefault="00A34928">
      <w:pPr>
        <w:pStyle w:val="ListParagraph"/>
        <w:numPr>
          <w:ilvl w:val="0"/>
          <w:numId w:val="3"/>
        </w:numPr>
      </w:pPr>
      <w:r w:rsidRPr="00A34928">
        <w:t>Coordinate employee onboarding and offboarding processes.</w:t>
      </w:r>
    </w:p>
    <w:p w14:paraId="66A2B319" w14:textId="77777777" w:rsidR="00A34928" w:rsidRDefault="00A34928">
      <w:pPr>
        <w:pStyle w:val="ListParagraph"/>
        <w:numPr>
          <w:ilvl w:val="0"/>
          <w:numId w:val="3"/>
        </w:numPr>
      </w:pPr>
      <w:r w:rsidRPr="00A34928">
        <w:t>Ensure compliance with federal, state, and local employment laws.</w:t>
      </w:r>
    </w:p>
    <w:p w14:paraId="35FC81EC" w14:textId="77777777" w:rsidR="00A34928" w:rsidRDefault="00A34928">
      <w:pPr>
        <w:pStyle w:val="ListParagraph"/>
        <w:numPr>
          <w:ilvl w:val="0"/>
          <w:numId w:val="3"/>
        </w:numPr>
      </w:pPr>
      <w:r w:rsidRPr="00A34928">
        <w:t>Assist with investigations, employee relations issues, and corrective action documentation.</w:t>
      </w:r>
    </w:p>
    <w:p w14:paraId="69315C9E" w14:textId="77777777" w:rsidR="00A34928" w:rsidRDefault="00A34928">
      <w:pPr>
        <w:pStyle w:val="ListParagraph"/>
        <w:numPr>
          <w:ilvl w:val="0"/>
          <w:numId w:val="3"/>
        </w:numPr>
      </w:pPr>
      <w:r w:rsidRPr="00A34928">
        <w:t>Support HR reporting, audits, and internal data requests.</w:t>
      </w:r>
    </w:p>
    <w:p w14:paraId="19B3FE1C" w14:textId="0F37C29B" w:rsidR="00A34928" w:rsidRDefault="00A34928">
      <w:pPr>
        <w:pStyle w:val="ListParagraph"/>
        <w:numPr>
          <w:ilvl w:val="0"/>
          <w:numId w:val="3"/>
        </w:numPr>
      </w:pPr>
      <w:r w:rsidRPr="00A34928">
        <w:t>Contribute to HR projects, policy updates, and process improvements.</w:t>
      </w:r>
    </w:p>
    <w:p w14:paraId="014AB6A6" w14:textId="21176615" w:rsidR="003C4015" w:rsidRDefault="003C4015" w:rsidP="009563AA">
      <w:pPr>
        <w:rPr>
          <w:b/>
          <w:bCs/>
        </w:rPr>
      </w:pPr>
      <w:r w:rsidRPr="003C4015">
        <w:rPr>
          <w:b/>
          <w:bCs/>
        </w:rPr>
        <w:t>Education and Experience</w:t>
      </w:r>
    </w:p>
    <w:p w14:paraId="09E52CE1" w14:textId="70E47031" w:rsidR="006506FB" w:rsidRDefault="006506FB">
      <w:pPr>
        <w:pStyle w:val="ListParagraph"/>
        <w:numPr>
          <w:ilvl w:val="0"/>
          <w:numId w:val="1"/>
        </w:numPr>
      </w:pPr>
      <w:proofErr w:type="gramStart"/>
      <w:r>
        <w:t>Bachelor’s degree in Human Resources</w:t>
      </w:r>
      <w:proofErr w:type="gramEnd"/>
      <w:r>
        <w:t xml:space="preserve">, Business Administration, or related field </w:t>
      </w:r>
      <w:r w:rsidR="00A34928">
        <w:t xml:space="preserve">preferred. </w:t>
      </w:r>
    </w:p>
    <w:p w14:paraId="412414FE" w14:textId="77777777" w:rsidR="00A34928" w:rsidRDefault="00A34928">
      <w:pPr>
        <w:pStyle w:val="ListParagraph"/>
        <w:numPr>
          <w:ilvl w:val="0"/>
          <w:numId w:val="1"/>
        </w:numPr>
      </w:pPr>
      <w:r w:rsidRPr="00A34928">
        <w:t>Two to five years of progressive HR experience required.</w:t>
      </w:r>
    </w:p>
    <w:p w14:paraId="4000B48C" w14:textId="193BAC68" w:rsidR="00A34928" w:rsidRDefault="00A34928">
      <w:pPr>
        <w:pStyle w:val="ListParagraph"/>
        <w:numPr>
          <w:ilvl w:val="0"/>
          <w:numId w:val="1"/>
        </w:numPr>
      </w:pPr>
      <w:r>
        <w:t>Experience with HRIS systems and data reporting tools required.</w:t>
      </w:r>
    </w:p>
    <w:p w14:paraId="3CCA8638" w14:textId="06B1041C" w:rsidR="006506FB" w:rsidRDefault="006506FB">
      <w:pPr>
        <w:pStyle w:val="ListParagraph"/>
        <w:numPr>
          <w:ilvl w:val="0"/>
          <w:numId w:val="1"/>
        </w:numPr>
      </w:pPr>
      <w:r>
        <w:t>Professional certification (SHRM-CP, SHRM-SCP, or PHR/SPHR) preferred</w:t>
      </w:r>
      <w:r w:rsidR="00A34928">
        <w:t>.</w:t>
      </w:r>
    </w:p>
    <w:p w14:paraId="410BB344" w14:textId="52FD49B4" w:rsidR="00A34928" w:rsidRDefault="00A34928">
      <w:pPr>
        <w:pStyle w:val="ListParagraph"/>
        <w:numPr>
          <w:ilvl w:val="0"/>
          <w:numId w:val="1"/>
        </w:numPr>
      </w:pPr>
      <w:r w:rsidRPr="00A34928">
        <w:t>Experience supporting multiple HR functions in a generalist capacity preferred.</w:t>
      </w:r>
    </w:p>
    <w:p w14:paraId="6CBCACB7" w14:textId="70066989" w:rsidR="003C4015" w:rsidRPr="00A34928" w:rsidRDefault="003C4015" w:rsidP="00A34928">
      <w:r w:rsidRPr="00A34928">
        <w:rPr>
          <w:b/>
          <w:bCs/>
        </w:rPr>
        <w:t>Knowledge, Skills, and Abilities</w:t>
      </w:r>
    </w:p>
    <w:p w14:paraId="4AE7A22C" w14:textId="7C49D3F3" w:rsidR="00A34928" w:rsidRDefault="00A34928">
      <w:pPr>
        <w:pStyle w:val="ListParagraph"/>
        <w:numPr>
          <w:ilvl w:val="0"/>
          <w:numId w:val="3"/>
        </w:numPr>
      </w:pPr>
      <w:r>
        <w:t>Strong understanding of core HR principles and employment law basics.</w:t>
      </w:r>
    </w:p>
    <w:p w14:paraId="33453E6A" w14:textId="74537A23" w:rsidR="00A34928" w:rsidRDefault="00A34928">
      <w:pPr>
        <w:pStyle w:val="ListParagraph"/>
        <w:numPr>
          <w:ilvl w:val="0"/>
          <w:numId w:val="3"/>
        </w:numPr>
      </w:pPr>
      <w:r>
        <w:t>Excellent interpersonal and communication skills.</w:t>
      </w:r>
    </w:p>
    <w:p w14:paraId="0278267A" w14:textId="0FB813AB" w:rsidR="00A34928" w:rsidRDefault="00A34928">
      <w:pPr>
        <w:pStyle w:val="ListParagraph"/>
        <w:numPr>
          <w:ilvl w:val="0"/>
          <w:numId w:val="3"/>
        </w:numPr>
      </w:pPr>
      <w:r>
        <w:t>Ability to handle sensitive information with discretion and professionalism.</w:t>
      </w:r>
    </w:p>
    <w:p w14:paraId="5668D21D" w14:textId="55B0C4EC" w:rsidR="00A34928" w:rsidRDefault="00A34928">
      <w:pPr>
        <w:pStyle w:val="ListParagraph"/>
        <w:numPr>
          <w:ilvl w:val="0"/>
          <w:numId w:val="3"/>
        </w:numPr>
      </w:pPr>
      <w:r>
        <w:t>Strong organizational skills and attention to detail.</w:t>
      </w:r>
    </w:p>
    <w:p w14:paraId="0E517A6F" w14:textId="1E3125BF" w:rsidR="00A34928" w:rsidRDefault="00A34928">
      <w:pPr>
        <w:pStyle w:val="ListParagraph"/>
        <w:numPr>
          <w:ilvl w:val="0"/>
          <w:numId w:val="3"/>
        </w:numPr>
      </w:pPr>
      <w:r>
        <w:lastRenderedPageBreak/>
        <w:t>Proficiency with HRIS platforms and Microsoft Office tools.</w:t>
      </w:r>
    </w:p>
    <w:p w14:paraId="66D29AE9" w14:textId="0DDE64BD" w:rsidR="00A34928" w:rsidRDefault="00A34928">
      <w:pPr>
        <w:pStyle w:val="ListParagraph"/>
        <w:numPr>
          <w:ilvl w:val="0"/>
          <w:numId w:val="3"/>
        </w:numPr>
      </w:pPr>
      <w:r>
        <w:t xml:space="preserve">Ability to manage competing priorities in a </w:t>
      </w:r>
      <w:proofErr w:type="gramStart"/>
      <w:r>
        <w:t>fast paced</w:t>
      </w:r>
      <w:proofErr w:type="gramEnd"/>
      <w:r>
        <w:t xml:space="preserve"> environment.</w:t>
      </w:r>
    </w:p>
    <w:p w14:paraId="1E13C7BB" w14:textId="65B74FFC" w:rsidR="00A34928" w:rsidRDefault="00A34928">
      <w:pPr>
        <w:pStyle w:val="ListParagraph"/>
        <w:numPr>
          <w:ilvl w:val="0"/>
          <w:numId w:val="3"/>
        </w:numPr>
      </w:pPr>
      <w:r>
        <w:t xml:space="preserve">Collaborative mindset with a </w:t>
      </w:r>
      <w:proofErr w:type="gramStart"/>
      <w:r>
        <w:t>service oriented</w:t>
      </w:r>
      <w:proofErr w:type="gramEnd"/>
      <w:r>
        <w:t xml:space="preserve"> approach.</w:t>
      </w:r>
    </w:p>
    <w:p w14:paraId="04E42BE0" w14:textId="32C080A3" w:rsidR="003C4015" w:rsidRPr="003C4015" w:rsidRDefault="003C4015" w:rsidP="00A34928">
      <w:pPr>
        <w:rPr>
          <w:b/>
          <w:bCs/>
        </w:rPr>
      </w:pPr>
      <w:r w:rsidRPr="003C4015">
        <w:rPr>
          <w:b/>
          <w:bCs/>
        </w:rPr>
        <w:t>Working Conditions</w:t>
      </w:r>
    </w:p>
    <w:p w14:paraId="3E7CA469" w14:textId="2AB593C1" w:rsidR="009563AA" w:rsidRPr="009563AA" w:rsidRDefault="009563AA">
      <w:pPr>
        <w:pStyle w:val="ListParagraph"/>
        <w:numPr>
          <w:ilvl w:val="0"/>
          <w:numId w:val="2"/>
        </w:numPr>
      </w:pPr>
      <w:r w:rsidRPr="009563AA">
        <w:t>Standard office</w:t>
      </w:r>
      <w:r w:rsidR="006506FB">
        <w:t>, hybrid,</w:t>
      </w:r>
      <w:r w:rsidRPr="009563AA">
        <w:t xml:space="preserve"> or remote work environment</w:t>
      </w:r>
      <w:r w:rsidR="00A34928">
        <w:t>.</w:t>
      </w:r>
    </w:p>
    <w:p w14:paraId="21CEEF4D" w14:textId="12F2144E" w:rsidR="009563AA" w:rsidRPr="009563AA" w:rsidRDefault="009563AA">
      <w:pPr>
        <w:pStyle w:val="ListParagraph"/>
        <w:numPr>
          <w:ilvl w:val="0"/>
          <w:numId w:val="2"/>
        </w:numPr>
      </w:pPr>
      <w:r w:rsidRPr="009563AA">
        <w:t>Regular use of computers, phones, and video conferencing tools</w:t>
      </w:r>
      <w:r w:rsidR="00A34928">
        <w:t>.</w:t>
      </w:r>
    </w:p>
    <w:p w14:paraId="31C3DC79" w14:textId="6C01A8DC" w:rsidR="009563AA" w:rsidRPr="009563AA" w:rsidRDefault="009563AA">
      <w:pPr>
        <w:pStyle w:val="ListParagraph"/>
        <w:numPr>
          <w:ilvl w:val="0"/>
          <w:numId w:val="2"/>
        </w:numPr>
      </w:pPr>
      <w:r w:rsidRPr="009563AA">
        <w:t xml:space="preserve">Occasional travel for </w:t>
      </w:r>
      <w:r w:rsidR="006506FB">
        <w:t>training, meetings, or company events</w:t>
      </w:r>
      <w:r w:rsidR="00A34928">
        <w:t>.</w:t>
      </w:r>
    </w:p>
    <w:p w14:paraId="2B5A56B5" w14:textId="16B7E66D" w:rsidR="003C4015" w:rsidRDefault="009563AA">
      <w:pPr>
        <w:pStyle w:val="ListParagraph"/>
        <w:numPr>
          <w:ilvl w:val="0"/>
          <w:numId w:val="2"/>
        </w:numPr>
      </w:pPr>
      <w:r w:rsidRPr="009563AA">
        <w:t xml:space="preserve">Extended hours may be required </w:t>
      </w:r>
      <w:r w:rsidR="006506FB">
        <w:t>during audits or key HR initiatives</w:t>
      </w:r>
      <w:r w:rsidR="00A34928">
        <w:t>.</w:t>
      </w:r>
    </w:p>
    <w:p w14:paraId="777E921B" w14:textId="77777777" w:rsidR="009563AA" w:rsidRDefault="009563AA" w:rsidP="009563AA"/>
    <w:p w14:paraId="7075A090" w14:textId="31F68E83" w:rsidR="009563AA" w:rsidRPr="009563AA" w:rsidRDefault="009563AA" w:rsidP="009563AA">
      <w:r>
        <w:t xml:space="preserve">LIKE THIS TEMPLATE? GET MORE AT: </w:t>
      </w:r>
      <w:hyperlink r:id="rId5" w:history="1">
        <w:r w:rsidRPr="00914D17">
          <w:rPr>
            <w:rStyle w:val="Hyperlink"/>
          </w:rPr>
          <w:t>www.peoplebrief.net</w:t>
        </w:r>
      </w:hyperlink>
    </w:p>
    <w:sectPr w:rsidR="009563AA" w:rsidRPr="00956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7657F"/>
    <w:multiLevelType w:val="hybridMultilevel"/>
    <w:tmpl w:val="F84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217EE"/>
    <w:multiLevelType w:val="hybridMultilevel"/>
    <w:tmpl w:val="DE3C2AAA"/>
    <w:lvl w:ilvl="0" w:tplc="3E2C6A1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372EF"/>
    <w:multiLevelType w:val="hybridMultilevel"/>
    <w:tmpl w:val="168C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18254">
    <w:abstractNumId w:val="2"/>
  </w:num>
  <w:num w:numId="2" w16cid:durableId="1875925545">
    <w:abstractNumId w:val="0"/>
  </w:num>
  <w:num w:numId="3" w16cid:durableId="121839488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15"/>
    <w:rsid w:val="001218EA"/>
    <w:rsid w:val="00142F7C"/>
    <w:rsid w:val="0016519F"/>
    <w:rsid w:val="002B266C"/>
    <w:rsid w:val="003C4015"/>
    <w:rsid w:val="00450B73"/>
    <w:rsid w:val="006506FB"/>
    <w:rsid w:val="00682BC3"/>
    <w:rsid w:val="009563AA"/>
    <w:rsid w:val="00A34928"/>
    <w:rsid w:val="00B54D81"/>
    <w:rsid w:val="00DF048F"/>
    <w:rsid w:val="00EF164C"/>
    <w:rsid w:val="00FD3FCE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054"/>
  <w15:chartTrackingRefBased/>
  <w15:docId w15:val="{D7622170-5F79-4FCF-8A85-B499DBE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0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3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3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oplebrief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2137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Johnson</dc:creator>
  <cp:keywords/>
  <dc:description/>
  <cp:lastModifiedBy>Ely Johnson</cp:lastModifiedBy>
  <cp:revision>5</cp:revision>
  <dcterms:created xsi:type="dcterms:W3CDTF">2026-01-14T02:39:00Z</dcterms:created>
  <dcterms:modified xsi:type="dcterms:W3CDTF">2026-01-16T01:44:00Z</dcterms:modified>
</cp:coreProperties>
</file>