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New product features [one-pager template]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new product feature one-pager is a brief document that clearly outlines the new feature. These documents can help to gain support for, define the scope of, and tell the story of the new feature.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Although called a one-pager, if distributed digitally you could use two pages (as the front and back of one page)!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Some things to consider when creating a new feature one-pager are:</w:t>
      </w:r>
    </w:p>
    <w:p w:rsidR="00000000" w:rsidDel="00000000" w:rsidP="00000000" w:rsidRDefault="00000000" w:rsidRPr="00000000" w14:paraId="0000000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line="36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Be concise</w:t>
      </w:r>
    </w:p>
    <w:p w:rsidR="00000000" w:rsidDel="00000000" w:rsidP="00000000" w:rsidRDefault="00000000" w:rsidRPr="00000000" w14:paraId="00000008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You only have one page, so use it wisely.</w:t>
      </w:r>
    </w:p>
    <w:p w:rsidR="00000000" w:rsidDel="00000000" w:rsidP="00000000" w:rsidRDefault="00000000" w:rsidRPr="00000000" w14:paraId="00000009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Include all the details of the new feature clearly.</w:t>
      </w:r>
    </w:p>
    <w:p w:rsidR="00000000" w:rsidDel="00000000" w:rsidP="00000000" w:rsidRDefault="00000000" w:rsidRPr="00000000" w14:paraId="0000000A">
      <w:pPr>
        <w:spacing w:after="0" w:line="36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line="36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Be impactful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Who are your stakeholders?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one-pager should be interesting and make an impact on stakeholders.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will your one-pager be laid out/designed? How many columns will you use?</w:t>
      </w:r>
    </w:p>
    <w:p w:rsidR="00000000" w:rsidDel="00000000" w:rsidP="00000000" w:rsidRDefault="00000000" w:rsidRPr="00000000" w14:paraId="0000000F">
      <w:pPr>
        <w:spacing w:after="0" w:line="36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line="36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 your research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new features should be well researched and any data on why this feature should be included.</w:t>
      </w:r>
    </w:p>
    <w:p w:rsidR="00000000" w:rsidDel="00000000" w:rsidP="00000000" w:rsidRDefault="00000000" w:rsidRPr="00000000" w14:paraId="00000012">
      <w:pPr>
        <w:spacing w:after="0" w:line="36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line="36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Tell a story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Tell the story of the new feature to engage stakeholders reading the page.</w:t>
      </w:r>
    </w:p>
    <w:p w:rsidR="00000000" w:rsidDel="00000000" w:rsidP="00000000" w:rsidRDefault="00000000" w:rsidRPr="00000000" w14:paraId="00000015">
      <w:pPr>
        <w:spacing w:after="0" w:line="36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line="36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Revisit the feature</w:t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Revisit the feature a few months down the road to ensure you’re staying ahead of the competition. 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Make amends to the one-pager with any amends you do end up making, so the content is up-to-date, and your prospective customers have fresh information they can use to make a purchasing decision.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spacing w:after="120" w:before="400" w:line="276" w:lineRule="auto"/>
        <w:ind w:right="0"/>
        <w:rPr>
          <w:b w:val="1"/>
          <w:color w:val="000000"/>
          <w:sz w:val="36"/>
          <w:szCs w:val="36"/>
        </w:rPr>
      </w:pPr>
      <w:bookmarkStart w:colFirst="0" w:colLast="0" w:name="_95qfpxk71tei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spacing w:after="120" w:before="400" w:line="276" w:lineRule="auto"/>
        <w:ind w:right="0"/>
        <w:rPr>
          <w:b w:val="1"/>
          <w:color w:val="000000"/>
          <w:sz w:val="36"/>
          <w:szCs w:val="36"/>
        </w:rPr>
      </w:pPr>
      <w:bookmarkStart w:colFirst="0" w:colLast="0" w:name="_813ts9mdky4n" w:id="2"/>
      <w:bookmarkEnd w:id="2"/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[New product feature name]</w:t>
      </w:r>
    </w:p>
    <w:p w:rsidR="00000000" w:rsidDel="00000000" w:rsidP="00000000" w:rsidRDefault="00000000" w:rsidRPr="00000000" w14:paraId="0000001D">
      <w:pPr>
        <w:pStyle w:val="Heading2"/>
        <w:spacing w:after="120" w:before="360" w:line="276" w:lineRule="auto"/>
        <w:rPr>
          <w:b w:val="0"/>
          <w:color w:val="000000"/>
          <w:sz w:val="24"/>
          <w:szCs w:val="24"/>
        </w:rPr>
      </w:pPr>
      <w:bookmarkStart w:colFirst="0" w:colLast="0" w:name="_kxtivf6xqpbf" w:id="3"/>
      <w:bookmarkEnd w:id="3"/>
      <w:r w:rsidDel="00000000" w:rsidR="00000000" w:rsidRPr="00000000">
        <w:rPr>
          <w:b w:val="0"/>
          <w:color w:val="000000"/>
          <w:sz w:val="24"/>
          <w:szCs w:val="24"/>
          <w:rtl w:val="0"/>
        </w:rPr>
        <w:t xml:space="preserve">[Company name]</w:t>
      </w:r>
    </w:p>
    <w:p w:rsidR="00000000" w:rsidDel="00000000" w:rsidP="00000000" w:rsidRDefault="00000000" w:rsidRPr="00000000" w14:paraId="0000001E">
      <w:pPr>
        <w:pStyle w:val="Heading2"/>
        <w:spacing w:after="120" w:before="360" w:line="360" w:lineRule="auto"/>
        <w:rPr>
          <w:color w:val="000000"/>
          <w:sz w:val="24"/>
          <w:szCs w:val="24"/>
        </w:rPr>
      </w:pPr>
      <w:bookmarkStart w:colFirst="0" w:colLast="0" w:name="_zaz3aqq1neut" w:id="4"/>
      <w:bookmarkEnd w:id="4"/>
      <w:r w:rsidDel="00000000" w:rsidR="00000000" w:rsidRPr="00000000">
        <w:rPr>
          <w:color w:val="000000"/>
          <w:sz w:val="24"/>
          <w:szCs w:val="24"/>
          <w:rtl w:val="0"/>
        </w:rPr>
        <w:t xml:space="preserve">Section 1: Feature overview and goals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Feature overview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is the feature?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Explain how the feature works.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Why is the feature important.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When you can/should use it.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does it integrate with the rest of the product?</w:t>
      </w:r>
    </w:p>
    <w:p w:rsidR="00000000" w:rsidDel="00000000" w:rsidP="00000000" w:rsidRDefault="00000000" w:rsidRPr="00000000" w14:paraId="00000025">
      <w:pPr>
        <w:spacing w:after="0" w:line="36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Product goal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Who is the target audience for this feature?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is the pain point that this feature solves? </w:t>
      </w:r>
    </w:p>
    <w:p w:rsidR="00000000" w:rsidDel="00000000" w:rsidP="00000000" w:rsidRDefault="00000000" w:rsidRPr="00000000" w14:paraId="00000029">
      <w:pPr>
        <w:numPr>
          <w:ilvl w:val="2"/>
          <w:numId w:val="1"/>
        </w:numPr>
        <w:spacing w:after="0" w:line="360" w:lineRule="auto"/>
        <w:ind w:left="216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Statistics for this would be helpful, e.g. 17% of [target audience] churn is due to [feature X] not working as intended.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Why does this feature solve the problem?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Why is now the time to implement this feature?</w:t>
      </w:r>
    </w:p>
    <w:p w:rsidR="00000000" w:rsidDel="00000000" w:rsidP="00000000" w:rsidRDefault="00000000" w:rsidRPr="00000000" w14:paraId="0000002C">
      <w:pPr>
        <w:pStyle w:val="Heading2"/>
        <w:spacing w:after="120" w:before="360" w:line="360" w:lineRule="auto"/>
        <w:rPr>
          <w:color w:val="000000"/>
          <w:sz w:val="24"/>
          <w:szCs w:val="24"/>
        </w:rPr>
      </w:pPr>
      <w:bookmarkStart w:colFirst="0" w:colLast="0" w:name="_iqfcmxxr4lx5" w:id="5"/>
      <w:bookmarkEnd w:id="5"/>
      <w:r w:rsidDel="00000000" w:rsidR="00000000" w:rsidRPr="00000000">
        <w:rPr>
          <w:color w:val="000000"/>
          <w:sz w:val="24"/>
          <w:szCs w:val="24"/>
          <w:rtl w:val="0"/>
        </w:rPr>
        <w:t xml:space="preserve">Section 2: Define success criteria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Define success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does success look like?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do you measure success?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is the timeline for success?</w:t>
      </w:r>
    </w:p>
    <w:p w:rsidR="00000000" w:rsidDel="00000000" w:rsidP="00000000" w:rsidRDefault="00000000" w:rsidRPr="00000000" w14:paraId="00000031">
      <w:pPr>
        <w:spacing w:after="0" w:line="36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Define scope 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are the must-haves of this feature?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is the out-of-scope of this feature?</w:t>
      </w:r>
    </w:p>
    <w:p w:rsidR="00000000" w:rsidDel="00000000" w:rsidP="00000000" w:rsidRDefault="00000000" w:rsidRPr="00000000" w14:paraId="00000035">
      <w:pPr>
        <w:spacing w:after="0" w:line="36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timing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When should this feature be launched?</w:t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Are you trying to launch before a certain date/event?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Are there other factors to be organized in time with the feature being launched? (E.g. an email, social post, etc.)</w:t>
      </w:r>
    </w:p>
    <w:p w:rsidR="00000000" w:rsidDel="00000000" w:rsidP="00000000" w:rsidRDefault="00000000" w:rsidRPr="00000000" w14:paraId="0000003A">
      <w:pPr>
        <w:pStyle w:val="Heading2"/>
        <w:spacing w:after="120" w:before="360" w:line="360" w:lineRule="auto"/>
        <w:rPr>
          <w:color w:val="000000"/>
          <w:sz w:val="24"/>
          <w:szCs w:val="24"/>
        </w:rPr>
      </w:pPr>
      <w:bookmarkStart w:colFirst="0" w:colLast="0" w:name="_gkh6bdkgnh7q" w:id="6"/>
      <w:bookmarkEnd w:id="6"/>
      <w:r w:rsidDel="00000000" w:rsidR="00000000" w:rsidRPr="00000000">
        <w:rPr>
          <w:color w:val="000000"/>
          <w:sz w:val="24"/>
          <w:szCs w:val="24"/>
          <w:rtl w:val="0"/>
        </w:rPr>
        <w:t xml:space="preserve">Section 3: Competitive analysis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Competition</w:t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 your competitors already have a version of this feature? How is your feature different/similar?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Are competitors considering releasing this feature? If so, when?</w:t>
      </w:r>
    </w:p>
    <w:p w:rsidR="00000000" w:rsidDel="00000000" w:rsidP="00000000" w:rsidRDefault="00000000" w:rsidRPr="00000000" w14:paraId="0000003E">
      <w:pPr>
        <w:pStyle w:val="Heading2"/>
        <w:spacing w:after="120" w:before="360" w:line="360" w:lineRule="auto"/>
        <w:rPr>
          <w:color w:val="000000"/>
          <w:sz w:val="24"/>
          <w:szCs w:val="24"/>
        </w:rPr>
      </w:pPr>
      <w:bookmarkStart w:colFirst="0" w:colLast="0" w:name="_hglq6k37gfes" w:id="7"/>
      <w:bookmarkEnd w:id="7"/>
      <w:r w:rsidDel="00000000" w:rsidR="00000000" w:rsidRPr="00000000">
        <w:rPr>
          <w:color w:val="000000"/>
          <w:sz w:val="24"/>
          <w:szCs w:val="24"/>
          <w:rtl w:val="0"/>
        </w:rPr>
        <w:t xml:space="preserve">Section 4: Company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Wider strategy</w:t>
      </w:r>
    </w:p>
    <w:p w:rsidR="00000000" w:rsidDel="00000000" w:rsidP="00000000" w:rsidRDefault="00000000" w:rsidRPr="00000000" w14:paraId="00000040">
      <w:pPr>
        <w:numPr>
          <w:ilvl w:val="1"/>
          <w:numId w:val="2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does the feature fit into the company’s broader goals?</w:t>
      </w:r>
    </w:p>
    <w:p w:rsidR="00000000" w:rsidDel="00000000" w:rsidP="00000000" w:rsidRDefault="00000000" w:rsidRPr="00000000" w14:paraId="00000041">
      <w:pPr>
        <w:numPr>
          <w:ilvl w:val="1"/>
          <w:numId w:val="2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other departments will benefit from this feature.</w:t>
      </w:r>
    </w:p>
    <w:p w:rsidR="00000000" w:rsidDel="00000000" w:rsidP="00000000" w:rsidRDefault="00000000" w:rsidRPr="00000000" w14:paraId="00000042">
      <w:pPr>
        <w:pStyle w:val="Heading2"/>
        <w:spacing w:after="120" w:before="360" w:line="360" w:lineRule="auto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fu2mwgc2jurj" w:id="8"/>
      <w:bookmarkEnd w:id="8"/>
      <w:r w:rsidDel="00000000" w:rsidR="00000000" w:rsidRPr="00000000">
        <w:rPr>
          <w:color w:val="000000"/>
          <w:sz w:val="24"/>
          <w:szCs w:val="24"/>
          <w:rtl w:val="0"/>
        </w:rPr>
        <w:t xml:space="preserve">Section 5: Additional Resources (optional)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Links</w:t>
      </w:r>
    </w:p>
    <w:p w:rsidR="00000000" w:rsidDel="00000000" w:rsidP="00000000" w:rsidRDefault="00000000" w:rsidRPr="00000000" w14:paraId="00000044">
      <w:pPr>
        <w:numPr>
          <w:ilvl w:val="1"/>
          <w:numId w:val="4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Any link that may be useful to stakeholders reading the one-pager.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pStyle w:val="Heading1"/>
      <w:spacing w:after="0" w:before="200" w:line="240" w:lineRule="auto"/>
      <w:ind w:right="360"/>
      <w:rPr/>
    </w:pPr>
    <w:bookmarkStart w:colFirst="0" w:colLast="0" w:name="_3zj7b473j7v6" w:id="9"/>
    <w:bookmarkEnd w:id="9"/>
    <w:r w:rsidDel="00000000" w:rsidR="00000000" w:rsidRPr="00000000">
      <w:rPr>
        <w:rtl w:val="0"/>
      </w:rPr>
      <w:t xml:space="preserve">New product features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