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AEEF3" w:themeColor="accent5" w:themeTint="33"/>
  <w:body>
    <w:tbl>
      <w:tblPr>
        <w:tblStyle w:val="TableGrid"/>
        <w:tblpPr w:leftFromText="180" w:rightFromText="180" w:vertAnchor="text" w:horzAnchor="margin" w:tblpY="-134"/>
        <w:tblW w:w="0" w:type="auto"/>
        <w:tblLook w:val="04A0" w:firstRow="1" w:lastRow="0" w:firstColumn="1" w:lastColumn="0" w:noHBand="0" w:noVBand="1"/>
      </w:tblPr>
      <w:tblGrid>
        <w:gridCol w:w="2405"/>
        <w:gridCol w:w="4820"/>
      </w:tblGrid>
      <w:tr w:rsidR="00795A83" w:rsidRPr="00795A83" w14:paraId="314F0F61" w14:textId="77777777" w:rsidTr="00795A83">
        <w:tc>
          <w:tcPr>
            <w:tcW w:w="2405" w:type="dxa"/>
          </w:tcPr>
          <w:p w14:paraId="6F826897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 w:rsidRPr="00795A83">
              <w:rPr>
                <w:rFonts w:ascii="Avenir Next" w:hAnsi="Avenir Next"/>
                <w:i/>
                <w:iCs/>
                <w:sz w:val="36"/>
                <w:szCs w:val="36"/>
              </w:rPr>
              <w:t>Insert Subject</w:t>
            </w:r>
          </w:p>
        </w:tc>
        <w:tc>
          <w:tcPr>
            <w:tcW w:w="4820" w:type="dxa"/>
            <w:vMerge w:val="restart"/>
          </w:tcPr>
          <w:p w14:paraId="78F35E91" w14:textId="53089018" w:rsidR="00795A83" w:rsidRPr="00795A83" w:rsidRDefault="003125A2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  <w:r>
              <w:rPr>
                <w:rFonts w:ascii="Avenir Next" w:hAnsi="Avenir Next"/>
                <w:i/>
                <w:iCs/>
                <w:sz w:val="36"/>
                <w:szCs w:val="36"/>
              </w:rPr>
              <w:t xml:space="preserve">Traction Man Sensory </w:t>
            </w:r>
            <w:r w:rsidR="00510AE2">
              <w:rPr>
                <w:rFonts w:ascii="Avenir Next" w:hAnsi="Avenir Next"/>
                <w:i/>
                <w:iCs/>
                <w:sz w:val="36"/>
                <w:szCs w:val="36"/>
              </w:rPr>
              <w:t xml:space="preserve">Lesson and </w:t>
            </w:r>
            <w:r>
              <w:rPr>
                <w:rFonts w:ascii="Avenir Next" w:hAnsi="Avenir Next"/>
                <w:i/>
                <w:iCs/>
                <w:sz w:val="36"/>
                <w:szCs w:val="36"/>
              </w:rPr>
              <w:t>Circuit</w:t>
            </w:r>
          </w:p>
          <w:p w14:paraId="2B7FC84E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  <w:p w14:paraId="603413E7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  <w:p w14:paraId="48EC6E44" w14:textId="77777777" w:rsidR="00795A83" w:rsidRPr="00795A83" w:rsidRDefault="00795A83" w:rsidP="00795A83">
            <w:pPr>
              <w:rPr>
                <w:rFonts w:ascii="Avenir Next" w:hAnsi="Avenir Next"/>
                <w:i/>
                <w:iCs/>
                <w:sz w:val="36"/>
                <w:szCs w:val="36"/>
              </w:rPr>
            </w:pPr>
          </w:p>
        </w:tc>
      </w:tr>
      <w:tr w:rsidR="00795A83" w:rsidRPr="00795A83" w14:paraId="2A52403E" w14:textId="77777777" w:rsidTr="00795A83">
        <w:tc>
          <w:tcPr>
            <w:tcW w:w="2405" w:type="dxa"/>
          </w:tcPr>
          <w:p w14:paraId="410DCC90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</w:p>
          <w:p w14:paraId="496D7F5D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  <w:r w:rsidRPr="00795A83">
              <w:rPr>
                <w:rFonts w:ascii="Avenir Next" w:hAnsi="Avenir Next"/>
                <w:i/>
                <w:iCs/>
                <w:sz w:val="36"/>
                <w:szCs w:val="36"/>
              </w:rPr>
              <w:t>Insert NCL/KSL</w:t>
            </w:r>
          </w:p>
        </w:tc>
        <w:tc>
          <w:tcPr>
            <w:tcW w:w="4820" w:type="dxa"/>
            <w:vMerge/>
          </w:tcPr>
          <w:p w14:paraId="08BBDE77" w14:textId="77777777" w:rsidR="00795A83" w:rsidRPr="00795A83" w:rsidRDefault="00795A83" w:rsidP="00795A83">
            <w:pPr>
              <w:rPr>
                <w:rFonts w:ascii="Avenir Next" w:hAnsi="Avenir Next"/>
                <w:sz w:val="36"/>
                <w:szCs w:val="36"/>
              </w:rPr>
            </w:pPr>
          </w:p>
        </w:tc>
      </w:tr>
    </w:tbl>
    <w:p w14:paraId="70560CF0" w14:textId="6B3EA466" w:rsidR="00072426" w:rsidRDefault="00795A83">
      <w:r>
        <w:rPr>
          <w:noProof/>
        </w:rPr>
        <w:t xml:space="preserve"> </w:t>
      </w:r>
      <w:r w:rsidR="005D131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CC29" wp14:editId="30DF010D">
                <wp:simplePos x="0" y="0"/>
                <wp:positionH relativeFrom="column">
                  <wp:posOffset>8277726</wp:posOffset>
                </wp:positionH>
                <wp:positionV relativeFrom="paragraph">
                  <wp:posOffset>-170815</wp:posOffset>
                </wp:positionV>
                <wp:extent cx="1143000" cy="432736"/>
                <wp:effectExtent l="0" t="0" r="12700" b="1206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327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59AF02" w14:textId="33DDB940" w:rsidR="005D1317" w:rsidRPr="00232C31" w:rsidRDefault="005D1317">
                            <w:pPr>
                              <w:rPr>
                                <w:rFonts w:ascii="Avenir Next" w:hAnsi="Avenir Next"/>
                                <w:lang w:val="en-GB"/>
                              </w:rPr>
                            </w:pPr>
                            <w:r w:rsidRPr="00232C31">
                              <w:rPr>
                                <w:rFonts w:ascii="Avenir Next" w:hAnsi="Avenir Next"/>
                                <w:lang w:val="en-GB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EDCC2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51.8pt;margin-top:-13.45pt;width:90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sT8NwIAAHwEAAAOAAAAZHJzL2Uyb0RvYy54bWysVE1v2zAMvQ/YfxB0X+x8NO2MOEWWIsOA&#13;&#10;oC2QDj0rshQbk0VNUmJnv36U7Hy022nYRaZE6ol8fPTsvq0VOQjrKtA5HQ5SSoTmUFR6l9PvL6tP&#13;&#10;d5Q4z3TBFGiR06Nw9H7+8cOsMZkYQQmqEJYgiHZZY3Jaem+yJHG8FDVzAzBCo1OCrZnHrd0lhWUN&#13;&#10;otcqGaXpNGnAFsYCF87h6UPnpPOIL6Xg/klKJzxROcXcfFxtXLdhTeYzlu0sM2XF+zTYP2RRs0rj&#13;&#10;o2eoB+YZ2dvqD6i64hYcSD/gUCcgZcVFrAGrGabvqtmUzIhYC5LjzJkm9/9g+eNhY54t8e0XaLGB&#13;&#10;gZDGuMzhYainlbYOX8yUoB8pPJ5pE60nPFwaTsZpii6Ovsl4dDueBpjkcttY578KqEkwcmqxLZEt&#13;&#10;dlg734WeQsJjDlRVrCql4iZIQSyVJQeGTVQ+5ojgb6KUJk1Op+ObNAK/8QXo8/2tYvxHn95VFOIp&#13;&#10;jTlfag+Wb7dtT8gWiiPyZKGTkDN8VSHumjn/zCxqBuvHOfBPuEgFmAz0FiUl2F9/Ow/x2Er0UtKg&#13;&#10;BnPqfu6ZFZSobxqb/Hk4mQTRxs3k5naEG3vt2V579L5eAjI0xIkzPJoh3quTKS3Urzgui/Aqupjm&#13;&#10;+HZO/clc+m4ycNy4WCxiEMrUML/WG8MDdOhI4POlfWXW9P30qIRHOKmVZe/a2sWGmxoWew+yij0P&#13;&#10;BHes9ryjxKNq+nEMM3S9j1GXn8b8NwAAAP//AwBQSwMEFAAGAAgAAAAhAF445VniAAAAEQEAAA8A&#13;&#10;AABkcnMvZG93bnJldi54bWxMT8tOwzAQvCPxD9YicWudplWUpnEqHoULJwri7MauHRGvI9tNw9+z&#13;&#10;OcFlpdmdnUe9n1zPRh1i51HAapkB09h61aER8PnxsiiBxSRRyd6jFvCjI+yb25taVspf8V2Px2QY&#13;&#10;iWCspACb0lBxHlurnYxLP2ik29kHJxPBYLgK8krirud5lhXcyQ7JwcpBP1ndfh8vTsDh0WxNW8pg&#13;&#10;D6XqunH6Or+ZVyHu76bnHY2HHbCkp/T3AXMHyg8NBTv5C6rIesLrbF0QV8AiL7bAZsqmnFcnAZtV&#13;&#10;Dryp+f8mzS8AAAD//wMAUEsBAi0AFAAGAAgAAAAhALaDOJL+AAAA4QEAABMAAAAAAAAAAAAAAAAA&#13;&#10;AAAAAFtDb250ZW50X1R5cGVzXS54bWxQSwECLQAUAAYACAAAACEAOP0h/9YAAACUAQAACwAAAAAA&#13;&#10;AAAAAAAAAAAvAQAAX3JlbHMvLnJlbHNQSwECLQAUAAYACAAAACEAXabE/DcCAAB8BAAADgAAAAAA&#13;&#10;AAAAAAAAAAAuAgAAZHJzL2Uyb0RvYy54bWxQSwECLQAUAAYACAAAACEAXjjlWeIAAAARAQAADwAA&#13;&#10;AAAAAAAAAAAAAACRBAAAZHJzL2Rvd25yZXYueG1sUEsFBgAAAAAEAAQA8wAAAKAFAAAAAA==&#13;&#10;" fillcolor="white [3201]" strokeweight=".5pt">
                <v:textbox>
                  <w:txbxContent>
                    <w:p w14:paraId="1059AF02" w14:textId="33DDB940" w:rsidR="005D1317" w:rsidRPr="00232C31" w:rsidRDefault="005D1317">
                      <w:pPr>
                        <w:rPr>
                          <w:rFonts w:ascii="Avenir Next" w:hAnsi="Avenir Next"/>
                          <w:lang w:val="en-GB"/>
                        </w:rPr>
                      </w:pPr>
                      <w:r w:rsidRPr="00232C31">
                        <w:rPr>
                          <w:rFonts w:ascii="Avenir Next" w:hAnsi="Avenir Next"/>
                          <w:lang w:val="en-GB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</w:p>
    <w:p w14:paraId="234A0EFD" w14:textId="77777777" w:rsidR="005D1317" w:rsidRDefault="005D1317"/>
    <w:p w14:paraId="036E6ACD" w14:textId="77777777" w:rsidR="00A51C6C" w:rsidRDefault="00A51C6C"/>
    <w:tbl>
      <w:tblPr>
        <w:tblStyle w:val="TableGrid"/>
        <w:tblpPr w:leftFromText="180" w:rightFromText="180" w:vertAnchor="text" w:horzAnchor="margin" w:tblpY="1668"/>
        <w:tblOverlap w:val="never"/>
        <w:tblW w:w="0" w:type="auto"/>
        <w:tblLook w:val="04A0" w:firstRow="1" w:lastRow="0" w:firstColumn="1" w:lastColumn="0" w:noHBand="0" w:noVBand="1"/>
      </w:tblPr>
      <w:tblGrid>
        <w:gridCol w:w="2069"/>
        <w:gridCol w:w="6857"/>
      </w:tblGrid>
      <w:tr w:rsidR="006E0DA5" w:rsidRPr="00B47576" w14:paraId="2971F691" w14:textId="413ABF30" w:rsidTr="00795A83">
        <w:tc>
          <w:tcPr>
            <w:tcW w:w="2069" w:type="dxa"/>
            <w:vMerge w:val="restart"/>
            <w:shd w:val="clear" w:color="auto" w:fill="BFBFBF" w:themeFill="background1" w:themeFillShade="BF"/>
          </w:tcPr>
          <w:p w14:paraId="26C8364E" w14:textId="77777777" w:rsidR="006E0DA5" w:rsidRDefault="006E0DA5" w:rsidP="00795A83">
            <w:pPr>
              <w:jc w:val="center"/>
              <w:rPr>
                <w:rFonts w:ascii="Avenir Next" w:hAnsi="Avenir Next"/>
              </w:rPr>
            </w:pPr>
          </w:p>
          <w:p w14:paraId="23CF406D" w14:textId="77777777" w:rsidR="006E0DA5" w:rsidRDefault="006E0DA5" w:rsidP="00795A83">
            <w:pPr>
              <w:jc w:val="center"/>
              <w:rPr>
                <w:rFonts w:ascii="Avenir Next" w:hAnsi="Avenir Next"/>
              </w:rPr>
            </w:pPr>
          </w:p>
          <w:p w14:paraId="4BE69689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2C8D91A7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418AF19C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329EAA9B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084717FC" w14:textId="77777777" w:rsidR="00514383" w:rsidRDefault="00514383" w:rsidP="00795A83">
            <w:pPr>
              <w:jc w:val="center"/>
              <w:rPr>
                <w:rFonts w:ascii="Avenir Next" w:hAnsi="Avenir Next"/>
              </w:rPr>
            </w:pPr>
          </w:p>
          <w:p w14:paraId="265BC3C4" w14:textId="0C03C91D" w:rsidR="006E0DA5" w:rsidRPr="00B47576" w:rsidRDefault="006E0DA5" w:rsidP="00795A83">
            <w:pPr>
              <w:jc w:val="center"/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By the end of these activities:</w:t>
            </w:r>
          </w:p>
        </w:tc>
        <w:tc>
          <w:tcPr>
            <w:tcW w:w="6857" w:type="dxa"/>
          </w:tcPr>
          <w:p w14:paraId="0A6AD34F" w14:textId="77777777" w:rsidR="006E0DA5" w:rsidRDefault="006E0DA5" w:rsidP="00795A83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Most Pupils Will</w:t>
            </w:r>
            <w:r>
              <w:rPr>
                <w:rFonts w:ascii="Avenir Next" w:hAnsi="Avenir Next"/>
              </w:rPr>
              <w:t>…</w:t>
            </w:r>
          </w:p>
          <w:p w14:paraId="12C6BE80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6698837B" w14:textId="0D13A45A" w:rsidR="006E0DA5" w:rsidRDefault="00BF482D" w:rsidP="00795A83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Be able to problem solve an individual problem with the support of an adult</w:t>
            </w:r>
          </w:p>
          <w:p w14:paraId="02AE8F4A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1628D88" w14:textId="03F9012B" w:rsidR="00514383" w:rsidRPr="00B47576" w:rsidRDefault="00514383" w:rsidP="00795A83">
            <w:pPr>
              <w:rPr>
                <w:rFonts w:ascii="Avenir Next" w:hAnsi="Avenir Next"/>
              </w:rPr>
            </w:pPr>
          </w:p>
        </w:tc>
      </w:tr>
      <w:tr w:rsidR="006E0DA5" w:rsidRPr="00B47576" w14:paraId="23E39748" w14:textId="74653C2A" w:rsidTr="00795A83">
        <w:tc>
          <w:tcPr>
            <w:tcW w:w="2069" w:type="dxa"/>
            <w:vMerge/>
            <w:shd w:val="clear" w:color="auto" w:fill="BFBFBF" w:themeFill="background1" w:themeFillShade="BF"/>
          </w:tcPr>
          <w:p w14:paraId="1520BC46" w14:textId="2F3A58C7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  <w:tc>
          <w:tcPr>
            <w:tcW w:w="6857" w:type="dxa"/>
          </w:tcPr>
          <w:p w14:paraId="066AA6EF" w14:textId="77777777" w:rsidR="006E0DA5" w:rsidRDefault="006E0DA5" w:rsidP="00795A83">
            <w:pPr>
              <w:rPr>
                <w:rFonts w:ascii="Avenir Next" w:hAnsi="Avenir Next"/>
              </w:rPr>
            </w:pPr>
            <w:r w:rsidRPr="00B47576">
              <w:rPr>
                <w:rFonts w:ascii="Avenir Next" w:hAnsi="Avenir Next"/>
              </w:rPr>
              <w:t>Some Pupils Will</w:t>
            </w:r>
            <w:r>
              <w:rPr>
                <w:rFonts w:ascii="Avenir Next" w:hAnsi="Avenir Next"/>
              </w:rPr>
              <w:t>…</w:t>
            </w:r>
          </w:p>
          <w:p w14:paraId="4D2DC194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24F4F444" w14:textId="26AA542F" w:rsidR="006E0DA5" w:rsidRDefault="00BF482D" w:rsidP="00795A83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Be able to problem solve an individual problem independently </w:t>
            </w:r>
          </w:p>
          <w:p w14:paraId="40CB1D59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4E57561F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17FB6D76" w14:textId="4B31BE1E" w:rsidR="00514383" w:rsidRPr="00B47576" w:rsidRDefault="00514383" w:rsidP="00795A83">
            <w:pPr>
              <w:rPr>
                <w:rFonts w:ascii="Avenir Next" w:hAnsi="Avenir Next"/>
              </w:rPr>
            </w:pPr>
          </w:p>
        </w:tc>
      </w:tr>
      <w:tr w:rsidR="006E0DA5" w:rsidRPr="00B47576" w14:paraId="1F5A3395" w14:textId="29F764F1" w:rsidTr="00795A83">
        <w:tc>
          <w:tcPr>
            <w:tcW w:w="2069" w:type="dxa"/>
            <w:vMerge/>
            <w:shd w:val="clear" w:color="auto" w:fill="BFBFBF" w:themeFill="background1" w:themeFillShade="BF"/>
          </w:tcPr>
          <w:p w14:paraId="5092808B" w14:textId="272C1105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  <w:tc>
          <w:tcPr>
            <w:tcW w:w="6857" w:type="dxa"/>
          </w:tcPr>
          <w:p w14:paraId="6F274954" w14:textId="66866D8F" w:rsidR="006E0DA5" w:rsidRDefault="00665B15" w:rsidP="00795A83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 </w:t>
            </w:r>
            <w:r w:rsidR="006E0DA5" w:rsidRPr="00B47576">
              <w:rPr>
                <w:rFonts w:ascii="Avenir Next" w:hAnsi="Avenir Next"/>
              </w:rPr>
              <w:t>Few Pupils Will</w:t>
            </w:r>
            <w:r w:rsidR="006E0DA5">
              <w:rPr>
                <w:rFonts w:ascii="Avenir Next" w:hAnsi="Avenir Next"/>
              </w:rPr>
              <w:t>…</w:t>
            </w:r>
          </w:p>
          <w:p w14:paraId="7D4735A8" w14:textId="77777777" w:rsidR="006E0DA5" w:rsidRDefault="006E0DA5" w:rsidP="00795A83">
            <w:pPr>
              <w:rPr>
                <w:rFonts w:ascii="Avenir Next" w:hAnsi="Avenir Next"/>
              </w:rPr>
            </w:pPr>
          </w:p>
          <w:p w14:paraId="2FC0E6D8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30A5F291" w14:textId="077B47D4" w:rsidR="00514383" w:rsidRDefault="00BF482D" w:rsidP="00795A83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Be able to problem solve alongside peers using independent thought</w:t>
            </w:r>
          </w:p>
          <w:p w14:paraId="593386F0" w14:textId="77777777" w:rsidR="00514383" w:rsidRDefault="00514383" w:rsidP="00795A83">
            <w:pPr>
              <w:rPr>
                <w:rFonts w:ascii="Avenir Next" w:hAnsi="Avenir Next"/>
              </w:rPr>
            </w:pPr>
          </w:p>
          <w:p w14:paraId="5120F6F4" w14:textId="51351A85" w:rsidR="006E0DA5" w:rsidRPr="00B47576" w:rsidRDefault="006E0DA5" w:rsidP="00795A83">
            <w:pPr>
              <w:rPr>
                <w:rFonts w:ascii="Avenir Next" w:hAnsi="Avenir Next"/>
              </w:rPr>
            </w:pPr>
          </w:p>
        </w:tc>
      </w:tr>
    </w:tbl>
    <w:tbl>
      <w:tblPr>
        <w:tblStyle w:val="PlainTable2"/>
        <w:tblpPr w:leftFromText="180" w:rightFromText="180" w:vertAnchor="text" w:horzAnchor="page" w:tblpX="10138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828"/>
      </w:tblGrid>
      <w:tr w:rsidR="00DC2367" w14:paraId="15D8CAC7" w14:textId="77777777" w:rsidTr="007271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  <w:gridSpan w:val="2"/>
          </w:tcPr>
          <w:p w14:paraId="79037CD4" w14:textId="5B4DCC55" w:rsidR="00DC2367" w:rsidRPr="00D3359D" w:rsidRDefault="00DC2367" w:rsidP="00DC2367">
            <w:pPr>
              <w:tabs>
                <w:tab w:val="left" w:pos="1611"/>
              </w:tabs>
              <w:jc w:val="center"/>
              <w:rPr>
                <w:rFonts w:ascii="Avenir Next" w:hAnsi="Avenir Next"/>
                <w:color w:val="0070C0"/>
                <w:u w:val="single"/>
              </w:rPr>
            </w:pPr>
            <w:r w:rsidRPr="00DC2367">
              <w:rPr>
                <w:rFonts w:ascii="Avenir Next" w:hAnsi="Avenir Next"/>
                <w:u w:val="single"/>
              </w:rPr>
              <w:t>Cross- Curricular Links</w:t>
            </w:r>
          </w:p>
        </w:tc>
      </w:tr>
      <w:tr w:rsidR="00727112" w14:paraId="43F5A1B5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3DCA6C4" w14:textId="0FAC4AF7" w:rsidR="00E400C0" w:rsidRDefault="00E400C0" w:rsidP="00E400C0">
            <w:pPr>
              <w:tabs>
                <w:tab w:val="left" w:pos="1611"/>
              </w:tabs>
            </w:pPr>
            <w:r>
              <w:rPr>
                <w:rFonts w:ascii="Avenir Next" w:hAnsi="Avenir Next"/>
                <w:noProof/>
                <w:color w:val="0070C0"/>
                <w:u w:val="single"/>
              </w:rPr>
              <w:drawing>
                <wp:anchor distT="0" distB="0" distL="114300" distR="114300" simplePos="0" relativeHeight="251664384" behindDoc="1" locked="0" layoutInCell="1" allowOverlap="1" wp14:anchorId="32BA3036" wp14:editId="131A003D">
                  <wp:simplePos x="0" y="0"/>
                  <wp:positionH relativeFrom="column">
                    <wp:posOffset>-8021</wp:posOffset>
                  </wp:positionH>
                  <wp:positionV relativeFrom="paragraph">
                    <wp:posOffset>4445</wp:posOffset>
                  </wp:positionV>
                  <wp:extent cx="625475" cy="625475"/>
                  <wp:effectExtent l="0" t="0" r="0" b="0"/>
                  <wp:wrapTight wrapText="bothSides">
                    <wp:wrapPolygon edited="0">
                      <wp:start x="0" y="0"/>
                      <wp:lineTo x="0" y="21052"/>
                      <wp:lineTo x="21052" y="21052"/>
                      <wp:lineTo x="21052" y="0"/>
                      <wp:lineTo x="0" y="0"/>
                    </wp:wrapPolygon>
                  </wp:wrapTight>
                  <wp:docPr id="9" name="Picture 9" descr="Books Icon Book - Free vector graphic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Books Icon Book - Free vector graphic on Pixaba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490B2EA3" w14:textId="77777777" w:rsidR="00E400C0" w:rsidRDefault="00E400C0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0070C0"/>
                <w:u w:val="single"/>
              </w:rPr>
            </w:pPr>
            <w:r w:rsidRPr="00D3359D">
              <w:rPr>
                <w:rFonts w:ascii="Avenir Next" w:hAnsi="Avenir Next"/>
                <w:color w:val="0070C0"/>
                <w:u w:val="single"/>
              </w:rPr>
              <w:t>English</w:t>
            </w:r>
          </w:p>
          <w:p w14:paraId="02F67510" w14:textId="23CF437C" w:rsidR="009A1F66" w:rsidRPr="009A1F66" w:rsidRDefault="009A1F66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Using a blurb as a stimulus</w:t>
            </w:r>
          </w:p>
        </w:tc>
      </w:tr>
      <w:tr w:rsidR="00727112" w14:paraId="19CF5114" w14:textId="77777777" w:rsidTr="0072711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496DC1" w14:textId="6645ADA2" w:rsidR="00E400C0" w:rsidRDefault="00E400C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A22FC04" wp14:editId="7FC39389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-18415</wp:posOffset>
                  </wp:positionV>
                  <wp:extent cx="433137" cy="433137"/>
                  <wp:effectExtent l="0" t="0" r="0" b="0"/>
                  <wp:wrapTight wrapText="bothSides">
                    <wp:wrapPolygon edited="0">
                      <wp:start x="4434" y="0"/>
                      <wp:lineTo x="633" y="3167"/>
                      <wp:lineTo x="633" y="8235"/>
                      <wp:lineTo x="4434" y="11402"/>
                      <wp:lineTo x="2534" y="15202"/>
                      <wp:lineTo x="2534" y="20270"/>
                      <wp:lineTo x="18370" y="20270"/>
                      <wp:lineTo x="20270" y="15836"/>
                      <wp:lineTo x="20270" y="12035"/>
                      <wp:lineTo x="17736" y="11402"/>
                      <wp:lineTo x="20903" y="3801"/>
                      <wp:lineTo x="20903" y="0"/>
                      <wp:lineTo x="4434" y="0"/>
                    </wp:wrapPolygon>
                  </wp:wrapTight>
                  <wp:docPr id="10" name="Picture 10" descr="Math Pi Maths · Free image on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Math Pi Maths · Free image on Pixaba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137" cy="433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39045D28" w14:textId="77777777" w:rsidR="00E400C0" w:rsidRPr="00D3359D" w:rsidRDefault="00E400C0" w:rsidP="00E400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F0000"/>
                <w:u w:val="single"/>
              </w:rPr>
            </w:pPr>
            <w:r w:rsidRPr="00D3359D">
              <w:rPr>
                <w:rFonts w:ascii="Avenir Next" w:hAnsi="Avenir Next"/>
                <w:color w:val="FF0000"/>
                <w:u w:val="single"/>
              </w:rPr>
              <w:t>Maths</w:t>
            </w:r>
          </w:p>
          <w:p w14:paraId="77768B6A" w14:textId="372D7CB8" w:rsidR="00E400C0" w:rsidRDefault="009A1F66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Adding and subtraction</w:t>
            </w:r>
          </w:p>
        </w:tc>
      </w:tr>
      <w:tr w:rsidR="00727112" w14:paraId="0884DA93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663193" w14:textId="54D5D819" w:rsidR="00E400C0" w:rsidRDefault="00E400C0" w:rsidP="00E400C0">
            <w:pPr>
              <w:tabs>
                <w:tab w:val="left" w:pos="1611"/>
              </w:tabs>
            </w:pPr>
            <w:r>
              <w:rPr>
                <w:rFonts w:ascii="Avenir Next" w:hAnsi="Avenir Next"/>
                <w:noProof/>
                <w:color w:val="00B050"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77CC3C00" wp14:editId="6A7A3B1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109855</wp:posOffset>
                  </wp:positionV>
                  <wp:extent cx="385011" cy="385011"/>
                  <wp:effectExtent l="63500" t="50800" r="34290" b="34290"/>
                  <wp:wrapTight wrapText="bothSides">
                    <wp:wrapPolygon edited="0">
                      <wp:start x="1901" y="-442"/>
                      <wp:lineTo x="-4273" y="3396"/>
                      <wp:lineTo x="-268" y="14075"/>
                      <wp:lineTo x="-2937" y="15077"/>
                      <wp:lineTo x="-1936" y="17747"/>
                      <wp:lineTo x="11080" y="22001"/>
                      <wp:lineTo x="11581" y="23336"/>
                      <wp:lineTo x="16253" y="21584"/>
                      <wp:lineTo x="16420" y="19998"/>
                      <wp:lineTo x="22009" y="6482"/>
                      <wp:lineTo x="21008" y="3812"/>
                      <wp:lineTo x="9076" y="-1611"/>
                      <wp:lineTo x="6573" y="-2195"/>
                      <wp:lineTo x="1901" y="-442"/>
                    </wp:wrapPolygon>
                  </wp:wrapTight>
                  <wp:docPr id="8" name="Picture 8" descr="Chemistry Ideogram | Free 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Chemistry Ideogram | Free 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233529">
                            <a:off x="0" y="0"/>
                            <a:ext cx="385011" cy="385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0888AEEB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00B050"/>
                <w:u w:val="single"/>
              </w:rPr>
            </w:pPr>
            <w:r w:rsidRPr="00D3359D">
              <w:rPr>
                <w:rFonts w:ascii="Avenir Next" w:hAnsi="Avenir Next"/>
                <w:color w:val="00B050"/>
                <w:u w:val="single"/>
              </w:rPr>
              <w:t>Science</w:t>
            </w:r>
          </w:p>
          <w:p w14:paraId="7EAB3107" w14:textId="4ACFB8DF" w:rsidR="00E400C0" w:rsidRDefault="009A1F66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Friction</w:t>
            </w:r>
          </w:p>
        </w:tc>
      </w:tr>
      <w:tr w:rsidR="00727112" w14:paraId="574D8DD6" w14:textId="77777777" w:rsidTr="0072711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C1E4C9" w14:textId="1DF41CEE" w:rsidR="00E400C0" w:rsidRDefault="00E400C0" w:rsidP="00E400C0">
            <w:pPr>
              <w:tabs>
                <w:tab w:val="left" w:pos="1611"/>
              </w:tabs>
            </w:pPr>
          </w:p>
        </w:tc>
        <w:tc>
          <w:tcPr>
            <w:tcW w:w="3828" w:type="dxa"/>
          </w:tcPr>
          <w:p w14:paraId="3823FA7E" w14:textId="77777777" w:rsidR="00E400C0" w:rsidRDefault="00E400C0" w:rsidP="009A1F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112" w14:paraId="68A19CFA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5473151" w14:textId="40A356B3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inline distT="0" distB="0" distL="0" distR="0" wp14:anchorId="5541F1D3" wp14:editId="1E02078D">
                  <wp:extent cx="460342" cy="499150"/>
                  <wp:effectExtent l="0" t="0" r="0" b="0"/>
                  <wp:docPr id="12" name="Picture 12" descr="Free vector graphic: Artist, Colorful, Paint Brush - Fre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Free vector graphic: Artist, Colorful, Paint Brush - Free ..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078" cy="505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273BE3D1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7030A0"/>
                <w:u w:val="single"/>
              </w:rPr>
            </w:pPr>
            <w:r w:rsidRPr="00D3359D">
              <w:rPr>
                <w:rFonts w:ascii="Avenir Next" w:hAnsi="Avenir Next"/>
                <w:color w:val="7030A0"/>
                <w:u w:val="single"/>
              </w:rPr>
              <w:t>Art</w:t>
            </w:r>
          </w:p>
          <w:p w14:paraId="4B8D31C9" w14:textId="6657FC05" w:rsidR="00E400C0" w:rsidRDefault="009A1F66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Create a mask</w:t>
            </w:r>
          </w:p>
          <w:p w14:paraId="7A5FE68C" w14:textId="77777777" w:rsidR="00514383" w:rsidRDefault="00514383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9F9846" w14:textId="02BBD17A" w:rsidR="00514383" w:rsidRDefault="00514383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112" w14:paraId="46AF450E" w14:textId="77777777" w:rsidTr="0072711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B102413" w14:textId="1E36DA96" w:rsidR="00E400C0" w:rsidRDefault="00FE1BA0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396C74E0" wp14:editId="2796363A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0</wp:posOffset>
                  </wp:positionV>
                  <wp:extent cx="445102" cy="445102"/>
                  <wp:effectExtent l="0" t="0" r="0" b="0"/>
                  <wp:wrapTight wrapText="bothSides">
                    <wp:wrapPolygon edited="0">
                      <wp:start x="4937" y="0"/>
                      <wp:lineTo x="1851" y="1234"/>
                      <wp:lineTo x="0" y="5554"/>
                      <wp:lineTo x="0" y="17280"/>
                      <wp:lineTo x="1234" y="20366"/>
                      <wp:lineTo x="3086" y="20983"/>
                      <wp:lineTo x="4320" y="20983"/>
                      <wp:lineTo x="19131" y="20983"/>
                      <wp:lineTo x="20983" y="17280"/>
                      <wp:lineTo x="20983" y="8023"/>
                      <wp:lineTo x="18514" y="0"/>
                      <wp:lineTo x="4937" y="0"/>
                    </wp:wrapPolygon>
                  </wp:wrapTight>
                  <wp:docPr id="13" name="Picture 13" descr="Image vectorielle gratuite: Association, Communauté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Image vectorielle gratuite: Association, Communauté ..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102" cy="445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</w:tcPr>
          <w:p w14:paraId="4CB038DE" w14:textId="77777777" w:rsidR="00E400C0" w:rsidRDefault="00E400C0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" w:hAnsi="Avenir Next"/>
                <w:color w:val="FFD300"/>
                <w:u w:val="single"/>
              </w:rPr>
            </w:pPr>
            <w:r w:rsidRPr="00D3359D">
              <w:rPr>
                <w:rFonts w:ascii="Avenir Next" w:hAnsi="Avenir Next"/>
                <w:color w:val="FFD300"/>
                <w:u w:val="single"/>
              </w:rPr>
              <w:t>PSHE</w:t>
            </w:r>
          </w:p>
          <w:p w14:paraId="5544AD0A" w14:textId="4FA4EE41" w:rsidR="009A1F66" w:rsidRPr="009A1F66" w:rsidRDefault="009A1F66" w:rsidP="00E400C0">
            <w:pPr>
              <w:tabs>
                <w:tab w:val="left" w:pos="1611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Working with peers to problem solve</w:t>
            </w:r>
          </w:p>
        </w:tc>
      </w:tr>
      <w:tr w:rsidR="00727112" w14:paraId="221BD5FF" w14:textId="77777777" w:rsidTr="007271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CF8FD8E" w14:textId="6B8E2175" w:rsidR="00E400C0" w:rsidRDefault="006E0DA5" w:rsidP="00E400C0">
            <w:pPr>
              <w:tabs>
                <w:tab w:val="left" w:pos="1611"/>
              </w:tabs>
            </w:pPr>
            <w:r>
              <w:rPr>
                <w:noProof/>
              </w:rPr>
              <w:drawing>
                <wp:inline distT="0" distB="0" distL="0" distR="0" wp14:anchorId="46A671DA" wp14:editId="3A9C9D15">
                  <wp:extent cx="605764" cy="385011"/>
                  <wp:effectExtent l="0" t="0" r="4445" b="0"/>
                  <wp:docPr id="20" name="Picture 20" descr="Olympic Rings PNG Transparent Images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Olympic Rings PNG Transparent Images | PNG All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51" cy="407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072417C4" w14:textId="77777777" w:rsidR="00E400C0" w:rsidRPr="00D3359D" w:rsidRDefault="00E400C0" w:rsidP="00E400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D300"/>
                <w:u w:val="single"/>
              </w:rPr>
            </w:pPr>
            <w:r w:rsidRPr="00D3359D">
              <w:rPr>
                <w:rFonts w:ascii="Avenir Next" w:hAnsi="Avenir Next"/>
                <w:color w:val="FF00FC"/>
                <w:u w:val="single"/>
              </w:rPr>
              <w:t>PE</w:t>
            </w:r>
          </w:p>
          <w:p w14:paraId="1D019710" w14:textId="467E8498" w:rsidR="00E400C0" w:rsidRPr="009A1F66" w:rsidRDefault="009A1F66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000000" w:themeColor="text1"/>
                <w:u w:val="single"/>
              </w:rPr>
            </w:pPr>
            <w:r>
              <w:rPr>
                <w:rFonts w:ascii="Avenir Next" w:hAnsi="Avenir Next"/>
                <w:color w:val="000000" w:themeColor="text1"/>
                <w:u w:val="single"/>
              </w:rPr>
              <w:t>Gross motor skills to complete a physical activity</w:t>
            </w:r>
          </w:p>
          <w:p w14:paraId="0EB07241" w14:textId="610D0B84" w:rsidR="00514383" w:rsidRPr="00D3359D" w:rsidRDefault="00514383" w:rsidP="00E400C0">
            <w:pPr>
              <w:tabs>
                <w:tab w:val="left" w:pos="1611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" w:hAnsi="Avenir Next"/>
                <w:color w:val="FF00FC"/>
                <w:u w:val="single"/>
              </w:rPr>
            </w:pPr>
          </w:p>
        </w:tc>
      </w:tr>
    </w:tbl>
    <w:p w14:paraId="3088B90F" w14:textId="2C77B03C" w:rsidR="00EE4BC3" w:rsidRDefault="00EE4BC3" w:rsidP="00EE4BC3">
      <w:pPr>
        <w:tabs>
          <w:tab w:val="left" w:pos="1611"/>
        </w:tabs>
      </w:pPr>
      <w:r>
        <w:tab/>
      </w:r>
    </w:p>
    <w:p w14:paraId="178AC8BE" w14:textId="77E684D9" w:rsidR="00A51C6C" w:rsidRDefault="00EE4BC3" w:rsidP="00EE4BC3">
      <w:pPr>
        <w:tabs>
          <w:tab w:val="left" w:pos="1611"/>
        </w:tabs>
      </w:pPr>
      <w:r>
        <w:br w:type="textWrapping" w:clear="all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3256"/>
        <w:gridCol w:w="6095"/>
        <w:gridCol w:w="1701"/>
        <w:gridCol w:w="2551"/>
        <w:gridCol w:w="284"/>
        <w:gridCol w:w="283"/>
        <w:gridCol w:w="284"/>
      </w:tblGrid>
      <w:tr w:rsidR="00D3359D" w:rsidRPr="00545F47" w14:paraId="6746A72E" w14:textId="77777777" w:rsidTr="00D3359D">
        <w:tc>
          <w:tcPr>
            <w:tcW w:w="3256" w:type="dxa"/>
            <w:vMerge w:val="restart"/>
            <w:shd w:val="clear" w:color="auto" w:fill="BFBFBF" w:themeFill="background1" w:themeFillShade="BF"/>
          </w:tcPr>
          <w:p w14:paraId="413D84DD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B6F8F27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042C5E8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3349D89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50E7B704" w14:textId="3CAF1139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Activity</w:t>
            </w:r>
          </w:p>
        </w:tc>
        <w:tc>
          <w:tcPr>
            <w:tcW w:w="6095" w:type="dxa"/>
            <w:vMerge w:val="restart"/>
            <w:shd w:val="clear" w:color="auto" w:fill="BFBFBF" w:themeFill="background1" w:themeFillShade="BF"/>
          </w:tcPr>
          <w:p w14:paraId="09055E4E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40D51109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CEB17A1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34A40D20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6465031F" w14:textId="11F66597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Step by Step</w:t>
            </w:r>
          </w:p>
        </w:tc>
        <w:tc>
          <w:tcPr>
            <w:tcW w:w="1701" w:type="dxa"/>
            <w:vMerge w:val="restart"/>
            <w:shd w:val="clear" w:color="auto" w:fill="BFBFBF" w:themeFill="background1" w:themeFillShade="BF"/>
          </w:tcPr>
          <w:p w14:paraId="3292823E" w14:textId="77777777" w:rsidR="00D3359D" w:rsidRDefault="00D3359D" w:rsidP="00A102BF">
            <w:pPr>
              <w:rPr>
                <w:rFonts w:ascii="Avenir Next" w:hAnsi="Avenir Next"/>
              </w:rPr>
            </w:pPr>
          </w:p>
          <w:p w14:paraId="16D95A79" w14:textId="77777777" w:rsidR="00D3359D" w:rsidRDefault="00D3359D" w:rsidP="00A102BF">
            <w:pPr>
              <w:rPr>
                <w:rFonts w:ascii="Avenir Next" w:hAnsi="Avenir Next"/>
              </w:rPr>
            </w:pPr>
          </w:p>
          <w:p w14:paraId="15C3AD9D" w14:textId="77777777" w:rsidR="00D3359D" w:rsidRDefault="00D3359D" w:rsidP="00A102BF">
            <w:pPr>
              <w:rPr>
                <w:rFonts w:ascii="Avenir Next" w:hAnsi="Avenir Next"/>
              </w:rPr>
            </w:pPr>
          </w:p>
          <w:p w14:paraId="78FC31DA" w14:textId="77777777" w:rsidR="00D3359D" w:rsidRDefault="00D3359D" w:rsidP="00A102BF">
            <w:pPr>
              <w:rPr>
                <w:rFonts w:ascii="Avenir Next" w:hAnsi="Avenir Next"/>
              </w:rPr>
            </w:pPr>
          </w:p>
          <w:p w14:paraId="1235A0F8" w14:textId="0EE81862" w:rsidR="00D3359D" w:rsidRPr="00E75DBA" w:rsidRDefault="00D3359D" w:rsidP="00D3359D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Resources</w:t>
            </w:r>
          </w:p>
        </w:tc>
        <w:tc>
          <w:tcPr>
            <w:tcW w:w="2551" w:type="dxa"/>
            <w:vMerge w:val="restart"/>
            <w:shd w:val="clear" w:color="auto" w:fill="BFBFBF" w:themeFill="background1" w:themeFillShade="BF"/>
          </w:tcPr>
          <w:p w14:paraId="6931C03D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4AE97C83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0082BC2F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11047D1A" w14:textId="77777777" w:rsidR="00D3359D" w:rsidRDefault="00D3359D" w:rsidP="00A102BF">
            <w:pPr>
              <w:jc w:val="center"/>
              <w:rPr>
                <w:rFonts w:ascii="Avenir Next" w:hAnsi="Avenir Next"/>
              </w:rPr>
            </w:pPr>
          </w:p>
          <w:p w14:paraId="27009370" w14:textId="744015F6" w:rsidR="00D3359D" w:rsidRPr="00E75DBA" w:rsidRDefault="00D3359D" w:rsidP="00A102BF">
            <w:pPr>
              <w:jc w:val="center"/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>Sensory Input</w:t>
            </w:r>
          </w:p>
        </w:tc>
        <w:tc>
          <w:tcPr>
            <w:tcW w:w="851" w:type="dxa"/>
            <w:gridSpan w:val="3"/>
            <w:shd w:val="clear" w:color="auto" w:fill="BFBFBF" w:themeFill="background1" w:themeFillShade="BF"/>
          </w:tcPr>
          <w:p w14:paraId="34CAE883" w14:textId="33785C89" w:rsidR="00D3359D" w:rsidRPr="00A102BF" w:rsidRDefault="00D3359D" w:rsidP="00A102BF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venir Next" w:hAnsi="Avenir Next"/>
              </w:rPr>
            </w:pPr>
          </w:p>
        </w:tc>
      </w:tr>
      <w:tr w:rsidR="00D3359D" w:rsidRPr="00545F47" w14:paraId="486597D9" w14:textId="07CAAA76" w:rsidTr="00D3359D">
        <w:tc>
          <w:tcPr>
            <w:tcW w:w="3256" w:type="dxa"/>
            <w:vMerge/>
            <w:shd w:val="clear" w:color="auto" w:fill="BFBFBF" w:themeFill="background1" w:themeFillShade="BF"/>
          </w:tcPr>
          <w:p w14:paraId="4F2D9600" w14:textId="44B7F666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6095" w:type="dxa"/>
            <w:vMerge/>
            <w:shd w:val="clear" w:color="auto" w:fill="BFBFBF" w:themeFill="background1" w:themeFillShade="BF"/>
          </w:tcPr>
          <w:p w14:paraId="22E06C12" w14:textId="24BFC32F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1701" w:type="dxa"/>
            <w:vMerge/>
            <w:shd w:val="clear" w:color="auto" w:fill="BFBFBF" w:themeFill="background1" w:themeFillShade="BF"/>
          </w:tcPr>
          <w:p w14:paraId="169EC1DD" w14:textId="42EB9A88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551" w:type="dxa"/>
            <w:vMerge/>
            <w:shd w:val="clear" w:color="auto" w:fill="BFBFBF" w:themeFill="background1" w:themeFillShade="BF"/>
          </w:tcPr>
          <w:p w14:paraId="4ECB154E" w14:textId="78E012D2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284" w:type="dxa"/>
            <w:shd w:val="clear" w:color="auto" w:fill="BFBFBF" w:themeFill="background1" w:themeFillShade="BF"/>
          </w:tcPr>
          <w:p w14:paraId="04974FA8" w14:textId="69570D2A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Achieved</w:t>
            </w:r>
          </w:p>
        </w:tc>
        <w:tc>
          <w:tcPr>
            <w:tcW w:w="283" w:type="dxa"/>
            <w:shd w:val="clear" w:color="auto" w:fill="BFBFBF" w:themeFill="background1" w:themeFillShade="BF"/>
          </w:tcPr>
          <w:p w14:paraId="2265E219" w14:textId="05E36934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Revisit</w:t>
            </w:r>
          </w:p>
        </w:tc>
        <w:tc>
          <w:tcPr>
            <w:tcW w:w="284" w:type="dxa"/>
            <w:shd w:val="clear" w:color="auto" w:fill="BFBFBF" w:themeFill="background1" w:themeFillShade="BF"/>
          </w:tcPr>
          <w:p w14:paraId="04FA283E" w14:textId="630CD4AC" w:rsidR="00D3359D" w:rsidRPr="00E75DBA" w:rsidRDefault="00D3359D" w:rsidP="003D0C4D">
            <w:pPr>
              <w:jc w:val="center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Redo</w:t>
            </w:r>
          </w:p>
        </w:tc>
      </w:tr>
      <w:tr w:rsidR="00D3359D" w14:paraId="081EA03D" w14:textId="1B7CFBDE" w:rsidTr="00D3359D">
        <w:tc>
          <w:tcPr>
            <w:tcW w:w="3256" w:type="dxa"/>
          </w:tcPr>
          <w:p w14:paraId="5B5337B9" w14:textId="1CFF28DF" w:rsidR="00D3359D" w:rsidRDefault="00D3359D" w:rsidP="00B0714A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</w:rPr>
              <w:t xml:space="preserve">Activity 1- </w:t>
            </w:r>
            <w:r w:rsidR="0073563D">
              <w:rPr>
                <w:rFonts w:ascii="Avenir Next" w:hAnsi="Avenir Next"/>
                <w:i/>
                <w:iCs/>
              </w:rPr>
              <w:t>Traction Man is here</w:t>
            </w:r>
          </w:p>
          <w:p w14:paraId="1756E475" w14:textId="23497455" w:rsidR="00AE2F34" w:rsidRPr="00E75DBA" w:rsidRDefault="00AE2F34" w:rsidP="00B0714A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  <w:i/>
                <w:iCs/>
              </w:rPr>
              <w:t>Alerting</w:t>
            </w:r>
          </w:p>
          <w:p w14:paraId="43AB5231" w14:textId="70C620D3" w:rsidR="00D3359D" w:rsidRPr="00E75DBA" w:rsidRDefault="00D3359D">
            <w:pPr>
              <w:rPr>
                <w:rFonts w:ascii="Avenir Next" w:hAnsi="Avenir Next"/>
              </w:rPr>
            </w:pPr>
          </w:p>
          <w:p w14:paraId="16C35FC7" w14:textId="7A288AC3" w:rsidR="00D3359D" w:rsidRPr="00E75DBA" w:rsidRDefault="00D3359D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693125">
              <w:rPr>
                <w:rFonts w:ascii="Avenir Next" w:hAnsi="Avenir Next"/>
                <w:i/>
                <w:iCs/>
              </w:rPr>
              <w:t xml:space="preserve">design and create a “Traction Man” </w:t>
            </w:r>
            <w:proofErr w:type="gramStart"/>
            <w:r w:rsidR="00693125">
              <w:rPr>
                <w:rFonts w:ascii="Avenir Next" w:hAnsi="Avenir Next"/>
                <w:i/>
                <w:iCs/>
              </w:rPr>
              <w:t>Super hero</w:t>
            </w:r>
            <w:proofErr w:type="gramEnd"/>
            <w:r w:rsidR="00693125">
              <w:rPr>
                <w:rFonts w:ascii="Avenir Next" w:hAnsi="Avenir Next"/>
                <w:i/>
                <w:iCs/>
              </w:rPr>
              <w:t xml:space="preserve"> mask</w:t>
            </w:r>
            <w:r w:rsidRPr="00E75DBA">
              <w:rPr>
                <w:rFonts w:ascii="Avenir Next" w:hAnsi="Avenir Next"/>
                <w:i/>
                <w:iCs/>
              </w:rPr>
              <w:t>.</w:t>
            </w:r>
          </w:p>
          <w:p w14:paraId="0C2000CB" w14:textId="77777777" w:rsidR="00D3359D" w:rsidRPr="00E75DBA" w:rsidRDefault="00D3359D">
            <w:pPr>
              <w:rPr>
                <w:rFonts w:ascii="Avenir Next" w:hAnsi="Avenir Next"/>
              </w:rPr>
            </w:pPr>
          </w:p>
          <w:p w14:paraId="395B3B92" w14:textId="7924F75D" w:rsidR="00D3359D" w:rsidRPr="00E75DBA" w:rsidRDefault="00D3359D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593C56">
              <w:rPr>
                <w:rFonts w:ascii="Avenir Next" w:hAnsi="Avenir Next"/>
                <w:i/>
                <w:iCs/>
              </w:rPr>
              <w:t xml:space="preserve">create a superhero mask using a blurb as a </w:t>
            </w:r>
            <w:proofErr w:type="spellStart"/>
            <w:r w:rsidR="00593C56">
              <w:rPr>
                <w:rFonts w:ascii="Avenir Next" w:hAnsi="Avenir Next"/>
                <w:i/>
                <w:iCs/>
              </w:rPr>
              <w:t>stimulas</w:t>
            </w:r>
            <w:proofErr w:type="spellEnd"/>
          </w:p>
        </w:tc>
        <w:tc>
          <w:tcPr>
            <w:tcW w:w="6095" w:type="dxa"/>
          </w:tcPr>
          <w:p w14:paraId="797B3C93" w14:textId="5D1EC243" w:rsidR="00D3359D" w:rsidRDefault="00C22492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Without showing the pupils the book,</w:t>
            </w:r>
            <w:r w:rsidR="00593C56">
              <w:rPr>
                <w:rFonts w:ascii="Avenir Next" w:hAnsi="Avenir Next"/>
                <w:sz w:val="24"/>
                <w:szCs w:val="24"/>
              </w:rPr>
              <w:t xml:space="preserve"> but reading the blurb at the back,</w:t>
            </w:r>
            <w:r>
              <w:rPr>
                <w:rFonts w:ascii="Avenir Next" w:hAnsi="Avenir Next"/>
                <w:sz w:val="24"/>
                <w:szCs w:val="24"/>
              </w:rPr>
              <w:t xml:space="preserve"> ask them to create a “</w:t>
            </w:r>
            <w:proofErr w:type="gramStart"/>
            <w:r>
              <w:rPr>
                <w:rFonts w:ascii="Avenir Next" w:hAnsi="Avenir Next"/>
                <w:sz w:val="24"/>
                <w:szCs w:val="24"/>
              </w:rPr>
              <w:t>super hero</w:t>
            </w:r>
            <w:proofErr w:type="gramEnd"/>
            <w:r>
              <w:rPr>
                <w:rFonts w:ascii="Avenir Next" w:hAnsi="Avenir Next"/>
                <w:sz w:val="24"/>
                <w:szCs w:val="24"/>
              </w:rPr>
              <w:t xml:space="preserve">” mask for traction man </w:t>
            </w:r>
          </w:p>
          <w:p w14:paraId="254241A4" w14:textId="1BDDEAEE" w:rsidR="002E21F5" w:rsidRDefault="002E21F5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Using cardboard masks, ask pupils to decorate </w:t>
            </w:r>
            <w:r w:rsidR="00E96F57">
              <w:rPr>
                <w:rFonts w:ascii="Avenir Next" w:hAnsi="Avenir Next"/>
                <w:sz w:val="24"/>
                <w:szCs w:val="24"/>
              </w:rPr>
              <w:t>their own mask</w:t>
            </w:r>
          </w:p>
          <w:p w14:paraId="535AB95A" w14:textId="3987B3F9" w:rsidR="00A3266A" w:rsidRDefault="00A3266A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>Pupils can then wear this when they are being traction man</w:t>
            </w:r>
          </w:p>
          <w:p w14:paraId="3740C36F" w14:textId="6B272975" w:rsidR="007A11E5" w:rsidRDefault="007A11E5" w:rsidP="00033A3B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Test the mask works by doing one minuet of the following </w:t>
            </w:r>
            <w:r w:rsidR="00A15C60">
              <w:rPr>
                <w:rFonts w:ascii="Avenir Next" w:hAnsi="Avenir Next"/>
                <w:sz w:val="24"/>
                <w:szCs w:val="24"/>
              </w:rPr>
              <w:t>while wearing the mask</w:t>
            </w:r>
            <w:r>
              <w:rPr>
                <w:rFonts w:ascii="Avenir Next" w:hAnsi="Avenir Next"/>
                <w:sz w:val="24"/>
                <w:szCs w:val="24"/>
              </w:rPr>
              <w:t xml:space="preserve">- </w:t>
            </w:r>
          </w:p>
          <w:p w14:paraId="1F2E8D9B" w14:textId="2409FB51" w:rsidR="00A15C60" w:rsidRPr="00E75DBA" w:rsidRDefault="00A15C60" w:rsidP="00A15C60">
            <w:pPr>
              <w:pStyle w:val="ListParagraph"/>
              <w:rPr>
                <w:rFonts w:ascii="Avenir Next" w:hAnsi="Avenir Next"/>
                <w:sz w:val="24"/>
                <w:szCs w:val="24"/>
              </w:rPr>
            </w:pPr>
            <w:r>
              <w:rPr>
                <w:rFonts w:ascii="Avenir Next" w:hAnsi="Avenir Next"/>
                <w:sz w:val="24"/>
                <w:szCs w:val="24"/>
              </w:rPr>
              <w:t xml:space="preserve">Star jumps, </w:t>
            </w:r>
            <w:r w:rsidR="00AE2F34">
              <w:rPr>
                <w:rFonts w:ascii="Avenir Next" w:hAnsi="Avenir Next"/>
                <w:sz w:val="24"/>
                <w:szCs w:val="24"/>
              </w:rPr>
              <w:t xml:space="preserve">running on the spot, squats up and down </w:t>
            </w:r>
          </w:p>
          <w:p w14:paraId="030C1748" w14:textId="31DD50A5" w:rsidR="00D3359D" w:rsidRPr="00E75DBA" w:rsidRDefault="00D3359D" w:rsidP="00033A3B">
            <w:pPr>
              <w:pStyle w:val="ListParagraph"/>
              <w:rPr>
                <w:rFonts w:ascii="Avenir Next" w:hAnsi="Avenir Next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5894A9" w14:textId="6A21090C" w:rsidR="00D3359D" w:rsidRPr="00E75DBA" w:rsidRDefault="00E96F57" w:rsidP="0068716A">
            <w:pPr>
              <w:rPr>
                <w:rFonts w:ascii="Avenir Next" w:hAnsi="Avenir Next"/>
                <w:sz w:val="28"/>
                <w:szCs w:val="28"/>
              </w:rPr>
            </w:pPr>
            <w:r>
              <w:rPr>
                <w:rFonts w:ascii="Avenir Next" w:hAnsi="Avenir Next"/>
                <w:sz w:val="28"/>
                <w:szCs w:val="28"/>
              </w:rPr>
              <w:t>Paper masks</w:t>
            </w:r>
          </w:p>
        </w:tc>
        <w:tc>
          <w:tcPr>
            <w:tcW w:w="2551" w:type="dxa"/>
          </w:tcPr>
          <w:p w14:paraId="12A03700" w14:textId="77777777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189BAFA5" w14:textId="2263D16E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4933DD22" w14:textId="48582B4D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5861ABD9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6AC541B4" w14:textId="77777777" w:rsidR="00D3359D" w:rsidRPr="00717430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0EEA3911" w14:textId="782DFF5D" w:rsidR="00D3359D" w:rsidRPr="00EC12D1" w:rsidRDefault="00D3359D" w:rsidP="00693125">
            <w:pPr>
              <w:pStyle w:val="ListParagraph"/>
              <w:rPr>
                <w:rFonts w:ascii="Avenir Next" w:hAnsi="Avenir Next"/>
                <w:color w:val="EFB0F0"/>
              </w:rPr>
            </w:pPr>
          </w:p>
        </w:tc>
        <w:tc>
          <w:tcPr>
            <w:tcW w:w="284" w:type="dxa"/>
          </w:tcPr>
          <w:p w14:paraId="23EC0D91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14C228B3" w14:textId="77777777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4D721BB" w14:textId="6AD1FC1F" w:rsidR="00D3359D" w:rsidRPr="00E75DBA" w:rsidRDefault="00D3359D" w:rsidP="002E0034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:rsidRPr="00EE3979" w14:paraId="1C644278" w14:textId="76DB70B3" w:rsidTr="00D3359D">
        <w:tc>
          <w:tcPr>
            <w:tcW w:w="3256" w:type="dxa"/>
          </w:tcPr>
          <w:p w14:paraId="3A604DA0" w14:textId="105A0F76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</w:rPr>
              <w:t xml:space="preserve">Activity 2- </w:t>
            </w:r>
            <w:r w:rsidR="00AE3DE1">
              <w:rPr>
                <w:rFonts w:ascii="Avenir Next" w:hAnsi="Avenir Next"/>
                <w:i/>
                <w:iCs/>
              </w:rPr>
              <w:t>The Pillows</w:t>
            </w:r>
          </w:p>
          <w:p w14:paraId="00D265E4" w14:textId="166C98F9" w:rsidR="00AE2F34" w:rsidRDefault="00AE2F34" w:rsidP="00033A3B">
            <w:pPr>
              <w:rPr>
                <w:rFonts w:ascii="Avenir Next" w:hAnsi="Avenir Next"/>
              </w:rPr>
            </w:pPr>
            <w:proofErr w:type="spellStart"/>
            <w:r>
              <w:rPr>
                <w:rFonts w:ascii="Avenir Next" w:hAnsi="Avenir Next"/>
              </w:rPr>
              <w:t>Organising</w:t>
            </w:r>
            <w:proofErr w:type="spellEnd"/>
          </w:p>
          <w:p w14:paraId="27FD2BE5" w14:textId="77777777" w:rsidR="002850F7" w:rsidRPr="00E75DBA" w:rsidRDefault="002850F7" w:rsidP="00033A3B">
            <w:pPr>
              <w:rPr>
                <w:rFonts w:ascii="Avenir Next" w:hAnsi="Avenir Next"/>
              </w:rPr>
            </w:pPr>
          </w:p>
          <w:p w14:paraId="51A48287" w14:textId="78FF8E66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>To</w:t>
            </w:r>
            <w:r w:rsidR="00593C56">
              <w:rPr>
                <w:rFonts w:ascii="Avenir Next" w:hAnsi="Avenir Next"/>
                <w:i/>
                <w:iCs/>
              </w:rPr>
              <w:t xml:space="preserve"> </w:t>
            </w:r>
            <w:r w:rsidR="00066541">
              <w:rPr>
                <w:rFonts w:ascii="Avenir Next" w:hAnsi="Avenir Next"/>
                <w:i/>
                <w:iCs/>
              </w:rPr>
              <w:t xml:space="preserve">complete a sensory circuit </w:t>
            </w:r>
            <w:r w:rsidR="00895ACF">
              <w:rPr>
                <w:rFonts w:ascii="Avenir Next" w:hAnsi="Avenir Next"/>
                <w:i/>
                <w:iCs/>
              </w:rPr>
              <w:t>activity</w:t>
            </w:r>
          </w:p>
          <w:p w14:paraId="2F30673C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0A864CC6" w14:textId="25F81392" w:rsidR="00D3359D" w:rsidRPr="00E75DBA" w:rsidRDefault="00D3359D" w:rsidP="00895ACF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895ACF">
              <w:rPr>
                <w:rFonts w:ascii="Avenir Next" w:hAnsi="Avenir Next"/>
                <w:i/>
                <w:iCs/>
              </w:rPr>
              <w:t xml:space="preserve">work collectively and use my gross motor skills to retrieve all the </w:t>
            </w:r>
            <w:r w:rsidR="00A4031E">
              <w:rPr>
                <w:rFonts w:ascii="Avenir Next" w:hAnsi="Avenir Next"/>
                <w:i/>
                <w:iCs/>
              </w:rPr>
              <w:t>animals</w:t>
            </w:r>
          </w:p>
        </w:tc>
        <w:tc>
          <w:tcPr>
            <w:tcW w:w="6095" w:type="dxa"/>
          </w:tcPr>
          <w:p w14:paraId="17E49375" w14:textId="77777777" w:rsidR="00D3359D" w:rsidRPr="00745682" w:rsidRDefault="00A3266A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If in a group, split into two smaller groups</w:t>
            </w:r>
            <w:r w:rsidR="00AE3DE1">
              <w:rPr>
                <w:rFonts w:ascii="Avenir Next" w:hAnsi="Avenir Next"/>
              </w:rPr>
              <w:t xml:space="preserve"> and name them group one and </w:t>
            </w:r>
            <w:proofErr w:type="gramStart"/>
            <w:r w:rsidR="00AE3DE1">
              <w:rPr>
                <w:rFonts w:ascii="Avenir Next" w:hAnsi="Avenir Next"/>
              </w:rPr>
              <w:t xml:space="preserve">two, </w:t>
            </w:r>
            <w:r>
              <w:rPr>
                <w:rFonts w:ascii="Avenir Next" w:hAnsi="Avenir Next"/>
              </w:rPr>
              <w:t xml:space="preserve"> or</w:t>
            </w:r>
            <w:proofErr w:type="gramEnd"/>
            <w:r>
              <w:rPr>
                <w:rFonts w:ascii="Avenir Next" w:hAnsi="Avenir Next"/>
              </w:rPr>
              <w:t xml:space="preserve"> if in a pair name</w:t>
            </w:r>
            <w:r w:rsidR="00AE3DE1">
              <w:rPr>
                <w:rFonts w:ascii="Avenir Next" w:hAnsi="Avenir Next"/>
              </w:rPr>
              <w:t xml:space="preserve"> them one and two, or if on a 1-2-1, the pupil is </w:t>
            </w:r>
            <w:r w:rsidR="00AE3DE1" w:rsidRPr="00745682">
              <w:rPr>
                <w:rFonts w:ascii="Avenir Next" w:hAnsi="Avenir Next"/>
              </w:rPr>
              <w:t>always traction man</w:t>
            </w:r>
          </w:p>
          <w:p w14:paraId="74DA822A" w14:textId="77777777" w:rsidR="00745682" w:rsidRDefault="00C86740" w:rsidP="0074568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 w:rsidRPr="00745682">
              <w:rPr>
                <w:rFonts w:ascii="Avenir Next" w:hAnsi="Avenir Next"/>
              </w:rPr>
              <w:t>Read the pages about the Evil pillows</w:t>
            </w:r>
          </w:p>
          <w:p w14:paraId="4665FCEB" w14:textId="304EE518" w:rsidR="00873A42" w:rsidRDefault="00920A3B" w:rsidP="0074568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Number ones- </w:t>
            </w:r>
            <w:r w:rsidR="00745682" w:rsidRPr="00745682">
              <w:rPr>
                <w:rFonts w:ascii="Avenir Next" w:hAnsi="Avenir Next"/>
              </w:rPr>
              <w:t xml:space="preserve">traction man – </w:t>
            </w:r>
            <w:r w:rsidR="003125A2">
              <w:rPr>
                <w:rFonts w:ascii="Avenir Next" w:hAnsi="Avenir Next"/>
              </w:rPr>
              <w:t>two</w:t>
            </w:r>
            <w:r w:rsidR="00745682" w:rsidRPr="00745682">
              <w:rPr>
                <w:rFonts w:ascii="Avenir Next" w:hAnsi="Avenir Next"/>
              </w:rPr>
              <w:t xml:space="preserve"> </w:t>
            </w:r>
            <w:r w:rsidR="00745682" w:rsidRPr="003125A2">
              <w:rPr>
                <w:rFonts w:ascii="Avenir Next" w:hAnsi="Avenir Next"/>
              </w:rPr>
              <w:t xml:space="preserve">foot jumping </w:t>
            </w:r>
            <w:r>
              <w:rPr>
                <w:rFonts w:ascii="Avenir Next" w:hAnsi="Avenir Next"/>
              </w:rPr>
              <w:t xml:space="preserve">from one </w:t>
            </w:r>
            <w:r w:rsidR="00755D19">
              <w:rPr>
                <w:rFonts w:ascii="Avenir Next" w:hAnsi="Avenir Next"/>
              </w:rPr>
              <w:t>side to the other</w:t>
            </w:r>
            <w:r w:rsidR="00A05C6A">
              <w:rPr>
                <w:rFonts w:ascii="Avenir Next" w:hAnsi="Avenir Next"/>
              </w:rPr>
              <w:t xml:space="preserve"> and try to collect the farm animals (teddies/printed pictures/farm toys) and </w:t>
            </w:r>
            <w:r w:rsidR="00873A42">
              <w:rPr>
                <w:rFonts w:ascii="Avenir Next" w:hAnsi="Avenir Next"/>
              </w:rPr>
              <w:t>take them back to the other side</w:t>
            </w:r>
          </w:p>
          <w:p w14:paraId="024DFBD5" w14:textId="1F90BEE1" w:rsidR="00745682" w:rsidRDefault="00873A42" w:rsidP="0074568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Number twos </w:t>
            </w:r>
            <w:r w:rsidR="00745682" w:rsidRPr="00873A42">
              <w:rPr>
                <w:rFonts w:ascii="Avenir Next" w:hAnsi="Avenir Next"/>
              </w:rPr>
              <w:t>–</w:t>
            </w:r>
            <w:r>
              <w:rPr>
                <w:rFonts w:ascii="Avenir Next" w:hAnsi="Avenir Next"/>
              </w:rPr>
              <w:t xml:space="preserve"> the pillows</w:t>
            </w:r>
            <w:r w:rsidR="00544A7C">
              <w:rPr>
                <w:rFonts w:ascii="Avenir Next" w:hAnsi="Avenir Next"/>
              </w:rPr>
              <w:t>- also two footed jumping, try to stop number twos by tagging them</w:t>
            </w:r>
            <w:r w:rsidR="00745682" w:rsidRPr="00873A42">
              <w:rPr>
                <w:rFonts w:ascii="Avenir Next" w:hAnsi="Avenir Next"/>
              </w:rPr>
              <w:t xml:space="preserve"> </w:t>
            </w:r>
          </w:p>
          <w:p w14:paraId="46D3103D" w14:textId="2F1B1046" w:rsidR="00544A7C" w:rsidRPr="00873A42" w:rsidRDefault="00544A7C" w:rsidP="0074568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If a number one gets </w:t>
            </w:r>
            <w:proofErr w:type="gramStart"/>
            <w:r>
              <w:rPr>
                <w:rFonts w:ascii="Avenir Next" w:hAnsi="Avenir Next"/>
              </w:rPr>
              <w:t>tagged</w:t>
            </w:r>
            <w:proofErr w:type="gramEnd"/>
            <w:r>
              <w:rPr>
                <w:rFonts w:ascii="Avenir Next" w:hAnsi="Avenir Next"/>
              </w:rPr>
              <w:t xml:space="preserve"> they have to go back to the start</w:t>
            </w:r>
          </w:p>
          <w:p w14:paraId="5D3BEED1" w14:textId="03E6D31A" w:rsidR="00C86740" w:rsidRPr="00CC5028" w:rsidRDefault="00EA59BD" w:rsidP="00745682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If time allows, allow teams to change over and see who manages to get all the animals the quickest</w:t>
            </w:r>
          </w:p>
        </w:tc>
        <w:tc>
          <w:tcPr>
            <w:tcW w:w="1701" w:type="dxa"/>
          </w:tcPr>
          <w:p w14:paraId="5F45AC2E" w14:textId="107A54D2" w:rsidR="00D3359D" w:rsidRPr="00E75DBA" w:rsidRDefault="00E96F57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Teddies or printed pictures of farm animals</w:t>
            </w:r>
          </w:p>
        </w:tc>
        <w:tc>
          <w:tcPr>
            <w:tcW w:w="2551" w:type="dxa"/>
          </w:tcPr>
          <w:p w14:paraId="2C77D325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0BEC06AA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78C8618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3A52539B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035E39F4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4AA1DCF2" w14:textId="5CDA0FD6" w:rsidR="00D3359D" w:rsidRPr="00EC12D1" w:rsidRDefault="00D335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1F666C0C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464183D3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5B7F6D20" w14:textId="285E5722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72B3E053" w14:textId="5EE177EF" w:rsidTr="00D3359D">
        <w:tc>
          <w:tcPr>
            <w:tcW w:w="3256" w:type="dxa"/>
          </w:tcPr>
          <w:p w14:paraId="57745BBE" w14:textId="15684176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</w:rPr>
              <w:t xml:space="preserve">Activity 3- </w:t>
            </w:r>
            <w:r w:rsidRPr="00E75DBA">
              <w:rPr>
                <w:rFonts w:ascii="Avenir Next" w:hAnsi="Avenir Next"/>
                <w:i/>
                <w:iCs/>
              </w:rPr>
              <w:t xml:space="preserve">= </w:t>
            </w:r>
            <w:r w:rsidR="00A108E5">
              <w:rPr>
                <w:rFonts w:ascii="Avenir Next" w:hAnsi="Avenir Next"/>
                <w:i/>
                <w:iCs/>
              </w:rPr>
              <w:t>The Poisonous dishcloth</w:t>
            </w:r>
          </w:p>
          <w:p w14:paraId="185D3098" w14:textId="1A915902" w:rsidR="00AE2F34" w:rsidRPr="00E75DBA" w:rsidRDefault="00AE2F34" w:rsidP="00033A3B">
            <w:pPr>
              <w:rPr>
                <w:rFonts w:ascii="Avenir Next" w:hAnsi="Avenir Next"/>
              </w:rPr>
            </w:pPr>
            <w:proofErr w:type="spellStart"/>
            <w:r>
              <w:rPr>
                <w:rFonts w:ascii="Avenir Next" w:hAnsi="Avenir Next"/>
                <w:i/>
                <w:iCs/>
              </w:rPr>
              <w:t>Organising</w:t>
            </w:r>
            <w:proofErr w:type="spellEnd"/>
          </w:p>
          <w:p w14:paraId="25F06AA2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13377DD4" w14:textId="04C81368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A4031E">
              <w:rPr>
                <w:rFonts w:ascii="Avenir Next" w:hAnsi="Avenir Next"/>
                <w:i/>
                <w:iCs/>
              </w:rPr>
              <w:t>complete a sensory circuit activity</w:t>
            </w:r>
          </w:p>
          <w:p w14:paraId="52E2F19A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65D89F35" w14:textId="7E952778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A4031E">
              <w:rPr>
                <w:rFonts w:ascii="Avenir Next" w:hAnsi="Avenir Next"/>
                <w:i/>
                <w:iCs/>
              </w:rPr>
              <w:t>wo</w:t>
            </w:r>
            <w:r w:rsidR="00AE07DD">
              <w:rPr>
                <w:rFonts w:ascii="Avenir Next" w:hAnsi="Avenir Next"/>
                <w:i/>
                <w:iCs/>
              </w:rPr>
              <w:t xml:space="preserve">rk collectively </w:t>
            </w:r>
            <w:r w:rsidR="00E56D63">
              <w:rPr>
                <w:rFonts w:ascii="Avenir Next" w:hAnsi="Avenir Next"/>
                <w:i/>
                <w:iCs/>
              </w:rPr>
              <w:t xml:space="preserve">to retrieve all the sieves </w:t>
            </w:r>
            <w:r w:rsidR="00AE07DD">
              <w:rPr>
                <w:rFonts w:ascii="Avenir Next" w:hAnsi="Avenir Next"/>
                <w:i/>
                <w:iCs/>
              </w:rPr>
              <w:t>and use appropriate force to tag my peers</w:t>
            </w:r>
          </w:p>
        </w:tc>
        <w:tc>
          <w:tcPr>
            <w:tcW w:w="6095" w:type="dxa"/>
          </w:tcPr>
          <w:p w14:paraId="0950B4F6" w14:textId="1E10DE86" w:rsidR="00D3359D" w:rsidRDefault="008E0EED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Read all pages up to “Well done, Scrubbing Brush” </w:t>
            </w:r>
            <w:r w:rsidR="00515AE0">
              <w:rPr>
                <w:rFonts w:ascii="Avenir Next" w:hAnsi="Avenir Next"/>
              </w:rPr>
              <w:t xml:space="preserve">Number twos- traction man- </w:t>
            </w:r>
            <w:r w:rsidR="00525BDE">
              <w:rPr>
                <w:rFonts w:ascii="Avenir Next" w:hAnsi="Avenir Next"/>
              </w:rPr>
              <w:t>tuck a scarf/tag rugby belt/</w:t>
            </w:r>
            <w:r w:rsidR="002565DA">
              <w:rPr>
                <w:rFonts w:ascii="Avenir Next" w:hAnsi="Avenir Next"/>
              </w:rPr>
              <w:t xml:space="preserve">dishcloth into the top of their shorts/trousers </w:t>
            </w:r>
          </w:p>
          <w:p w14:paraId="3620AC0E" w14:textId="77777777" w:rsidR="00A919B5" w:rsidRDefault="00A919B5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Number ones- poisonous dish cloths</w:t>
            </w:r>
          </w:p>
          <w:p w14:paraId="3CD01295" w14:textId="77777777" w:rsidR="00A919B5" w:rsidRDefault="00D23F5A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Place sieves/printed pictures of sieves/egg and spoons around the room</w:t>
            </w:r>
          </w:p>
          <w:p w14:paraId="2CB76A69" w14:textId="77777777" w:rsidR="00D23F5A" w:rsidRDefault="00D23F5A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Number twos try to </w:t>
            </w:r>
            <w:r w:rsidR="00896F8F">
              <w:rPr>
                <w:rFonts w:ascii="Avenir Next" w:hAnsi="Avenir Next"/>
              </w:rPr>
              <w:t xml:space="preserve">retrieve the sieves while number ones try to </w:t>
            </w:r>
            <w:r w:rsidR="009E0484">
              <w:rPr>
                <w:rFonts w:ascii="Avenir Next" w:hAnsi="Avenir Next"/>
              </w:rPr>
              <w:t xml:space="preserve">pull out the scarf/tag rugby belt/dishcloth off the other child/ren </w:t>
            </w:r>
          </w:p>
          <w:p w14:paraId="6FF9A865" w14:textId="77777777" w:rsidR="009E3818" w:rsidRDefault="009E3818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If a number one has theirs </w:t>
            </w:r>
            <w:proofErr w:type="gramStart"/>
            <w:r>
              <w:rPr>
                <w:rFonts w:ascii="Avenir Next" w:hAnsi="Avenir Next"/>
              </w:rPr>
              <w:t>removed</w:t>
            </w:r>
            <w:proofErr w:type="gramEnd"/>
            <w:r>
              <w:rPr>
                <w:rFonts w:ascii="Avenir Next" w:hAnsi="Avenir Next"/>
              </w:rPr>
              <w:t xml:space="preserve"> </w:t>
            </w:r>
            <w:r w:rsidR="0077548D">
              <w:rPr>
                <w:rFonts w:ascii="Avenir Next" w:hAnsi="Avenir Next"/>
              </w:rPr>
              <w:t>they have to stay “stuck in the sink” (a bit like stuck in the mud)</w:t>
            </w:r>
          </w:p>
          <w:p w14:paraId="4260AFBC" w14:textId="53CD4ABC" w:rsidR="00804ACB" w:rsidRPr="00CC5028" w:rsidRDefault="00804ACB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If time allows, allow teams to change over and see who manages to get the most sieves </w:t>
            </w:r>
          </w:p>
        </w:tc>
        <w:tc>
          <w:tcPr>
            <w:tcW w:w="1701" w:type="dxa"/>
          </w:tcPr>
          <w:p w14:paraId="3C999FDF" w14:textId="77777777" w:rsidR="00D3359D" w:rsidRDefault="00E96F57" w:rsidP="00F616E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Dish cloths or rugby tags</w:t>
            </w:r>
          </w:p>
          <w:p w14:paraId="1242A654" w14:textId="44140095" w:rsidR="00162A00" w:rsidRPr="00E75DBA" w:rsidRDefault="00162A00" w:rsidP="00F616E5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Sieves, spoons, plastic </w:t>
            </w:r>
            <w:proofErr w:type="gramStart"/>
            <w:r>
              <w:rPr>
                <w:rFonts w:ascii="Avenir Next" w:hAnsi="Avenir Next"/>
              </w:rPr>
              <w:t>eggs</w:t>
            </w:r>
            <w:proofErr w:type="gramEnd"/>
            <w:r>
              <w:rPr>
                <w:rFonts w:ascii="Avenir Next" w:hAnsi="Avenir Next"/>
              </w:rPr>
              <w:t xml:space="preserve"> or printouts</w:t>
            </w:r>
          </w:p>
        </w:tc>
        <w:tc>
          <w:tcPr>
            <w:tcW w:w="2551" w:type="dxa"/>
          </w:tcPr>
          <w:p w14:paraId="23021DA6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FABF8F" w:themeColor="accent6" w:themeTint="99"/>
              </w:rPr>
            </w:pPr>
            <w:r w:rsidRPr="00717430">
              <w:rPr>
                <w:rFonts w:ascii="Avenir Next" w:hAnsi="Avenir Next"/>
                <w:b/>
                <w:bCs/>
                <w:color w:val="FABF8F" w:themeColor="accent6" w:themeTint="99"/>
              </w:rPr>
              <w:t>Auditory</w:t>
            </w:r>
          </w:p>
          <w:p w14:paraId="23383BCE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3F5B00CA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13A0CA4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4B03BF74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17DAA01E" w14:textId="581BF668" w:rsidR="00D3359D" w:rsidRPr="00693125" w:rsidRDefault="00D3359D" w:rsidP="00693125">
            <w:pPr>
              <w:ind w:left="360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35EC52D6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75BE2193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0AC30104" w14:textId="7AE31C35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1533DAA8" w14:textId="4654E214" w:rsidTr="00D3359D">
        <w:tc>
          <w:tcPr>
            <w:tcW w:w="3256" w:type="dxa"/>
          </w:tcPr>
          <w:p w14:paraId="05BDE05F" w14:textId="7F367FB6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</w:rPr>
              <w:t xml:space="preserve">Activity 4- </w:t>
            </w:r>
            <w:r w:rsidR="00AA7018">
              <w:rPr>
                <w:rFonts w:ascii="Avenir Next" w:hAnsi="Avenir Next"/>
                <w:i/>
                <w:iCs/>
              </w:rPr>
              <w:t>Saving the ladies</w:t>
            </w:r>
          </w:p>
          <w:p w14:paraId="51E1DE27" w14:textId="2A6B5D1D" w:rsidR="00AA7018" w:rsidRPr="00E75DBA" w:rsidRDefault="00AA7018" w:rsidP="00033A3B">
            <w:pPr>
              <w:rPr>
                <w:rFonts w:ascii="Avenir Next" w:hAnsi="Avenir Next"/>
              </w:rPr>
            </w:pPr>
            <w:proofErr w:type="spellStart"/>
            <w:r>
              <w:rPr>
                <w:rFonts w:ascii="Avenir Next" w:hAnsi="Avenir Next"/>
                <w:i/>
                <w:iCs/>
              </w:rPr>
              <w:t>Oragnising</w:t>
            </w:r>
            <w:proofErr w:type="spellEnd"/>
          </w:p>
          <w:p w14:paraId="605541F9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1D0E6C4" w14:textId="5114C6D7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E56D63">
              <w:rPr>
                <w:rFonts w:ascii="Avenir Next" w:hAnsi="Avenir Next"/>
                <w:i/>
                <w:iCs/>
              </w:rPr>
              <w:t>complete a sensory circuit activity</w:t>
            </w:r>
            <w:r w:rsidRPr="00E75DBA">
              <w:rPr>
                <w:rFonts w:ascii="Avenir Next" w:hAnsi="Avenir Next"/>
                <w:i/>
                <w:iCs/>
              </w:rPr>
              <w:t>.</w:t>
            </w:r>
          </w:p>
          <w:p w14:paraId="0631C9F8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8D8807C" w14:textId="1E066C07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737AEE">
              <w:rPr>
                <w:rFonts w:ascii="Avenir Next" w:hAnsi="Avenir Next"/>
                <w:i/>
                <w:iCs/>
              </w:rPr>
              <w:t>use my gross motor skills to retrieve the doll safely back to my team</w:t>
            </w:r>
            <w:r w:rsidRPr="00E75DBA">
              <w:rPr>
                <w:rFonts w:ascii="Avenir Next" w:hAnsi="Avenir Next"/>
              </w:rPr>
              <w:t xml:space="preserve"> </w:t>
            </w:r>
          </w:p>
          <w:p w14:paraId="2A8C7391" w14:textId="77777777" w:rsidR="00D3359D" w:rsidRPr="00E75DBA" w:rsidRDefault="00D3359D" w:rsidP="00B66172">
            <w:pPr>
              <w:rPr>
                <w:rFonts w:ascii="Avenir Next" w:hAnsi="Avenir Next"/>
              </w:rPr>
            </w:pPr>
          </w:p>
          <w:p w14:paraId="7C68C48E" w14:textId="77777777" w:rsidR="00D3359D" w:rsidRPr="00E75DBA" w:rsidRDefault="00D3359D" w:rsidP="00B66172">
            <w:pPr>
              <w:rPr>
                <w:rFonts w:ascii="Avenir Next" w:hAnsi="Avenir Next"/>
              </w:rPr>
            </w:pPr>
          </w:p>
          <w:p w14:paraId="36311DC5" w14:textId="693A4B54" w:rsidR="00D3359D" w:rsidRPr="00E75DBA" w:rsidRDefault="00D3359D" w:rsidP="00B66172">
            <w:pPr>
              <w:jc w:val="center"/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6456829C" w14:textId="77777777" w:rsidR="00D3359D" w:rsidRDefault="0053429C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Read pages up to “Think nothing of </w:t>
            </w:r>
            <w:proofErr w:type="gramStart"/>
            <w:r>
              <w:rPr>
                <w:rFonts w:ascii="Avenir Next" w:hAnsi="Avenir Next"/>
              </w:rPr>
              <w:t>it</w:t>
            </w:r>
            <w:proofErr w:type="gramEnd"/>
            <w:r>
              <w:rPr>
                <w:rFonts w:ascii="Avenir Next" w:hAnsi="Avenir Next"/>
              </w:rPr>
              <w:t xml:space="preserve"> ladies, all in a </w:t>
            </w:r>
            <w:proofErr w:type="spellStart"/>
            <w:r>
              <w:rPr>
                <w:rFonts w:ascii="Avenir Next" w:hAnsi="Avenir Next"/>
              </w:rPr>
              <w:t>days</w:t>
            </w:r>
            <w:proofErr w:type="spellEnd"/>
            <w:r>
              <w:rPr>
                <w:rFonts w:ascii="Avenir Next" w:hAnsi="Avenir Next"/>
              </w:rPr>
              <w:t xml:space="preserve"> work”</w:t>
            </w:r>
          </w:p>
          <w:p w14:paraId="3416929F" w14:textId="77777777" w:rsidR="00A7117D" w:rsidRDefault="00A7117D" w:rsidP="00A7117D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All pupils are traction man</w:t>
            </w:r>
          </w:p>
          <w:p w14:paraId="20708F83" w14:textId="1AF45C70" w:rsidR="00DB23F4" w:rsidRDefault="00DB23F4" w:rsidP="00DB23F4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Place </w:t>
            </w:r>
            <w:proofErr w:type="gramStart"/>
            <w:r>
              <w:rPr>
                <w:rFonts w:ascii="Avenir Next" w:hAnsi="Avenir Next"/>
              </w:rPr>
              <w:t>a number of</w:t>
            </w:r>
            <w:proofErr w:type="gramEnd"/>
            <w:r>
              <w:rPr>
                <w:rFonts w:ascii="Avenir Next" w:hAnsi="Avenir Next"/>
              </w:rPr>
              <w:t xml:space="preserve"> dolls/printed pictures/ pegs with faces drawn on at one side of the room</w:t>
            </w:r>
            <w:r w:rsidR="00AB4453">
              <w:rPr>
                <w:rFonts w:ascii="Avenir Next" w:hAnsi="Avenir Next"/>
              </w:rPr>
              <w:t xml:space="preserve"> (enough for one per pupil) or if 1-2-1 </w:t>
            </w:r>
            <w:r w:rsidR="00414F23">
              <w:rPr>
                <w:rFonts w:ascii="Avenir Next" w:hAnsi="Avenir Next"/>
              </w:rPr>
              <w:t>five</w:t>
            </w:r>
          </w:p>
          <w:p w14:paraId="7D53B6D8" w14:textId="18738D50" w:rsidR="00863130" w:rsidRDefault="00863130" w:rsidP="00DB23F4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Separate the two teams, ready for a relay race</w:t>
            </w:r>
          </w:p>
          <w:p w14:paraId="74B99689" w14:textId="77777777" w:rsidR="00DB23F4" w:rsidRDefault="00863130" w:rsidP="00DB23F4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Rather than running, </w:t>
            </w:r>
            <w:proofErr w:type="gramStart"/>
            <w:r>
              <w:rPr>
                <w:rFonts w:ascii="Avenir Next" w:hAnsi="Avenir Next"/>
              </w:rPr>
              <w:t>pupils</w:t>
            </w:r>
            <w:proofErr w:type="gramEnd"/>
            <w:r>
              <w:rPr>
                <w:rFonts w:ascii="Avenir Next" w:hAnsi="Avenir Next"/>
              </w:rPr>
              <w:t xml:space="preserve"> commando crawl along, collect a doll and commando crawl back</w:t>
            </w:r>
            <w:r w:rsidR="00AB4453">
              <w:rPr>
                <w:rFonts w:ascii="Avenir Next" w:hAnsi="Avenir Next"/>
              </w:rPr>
              <w:t>, then the next person goes</w:t>
            </w:r>
          </w:p>
          <w:p w14:paraId="154FD321" w14:textId="3978EFD8" w:rsidR="00AB4453" w:rsidRPr="00DB23F4" w:rsidRDefault="00AB4453" w:rsidP="00DB23F4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First team back </w:t>
            </w:r>
            <w:r w:rsidR="00414F23">
              <w:rPr>
                <w:rFonts w:ascii="Avenir Next" w:hAnsi="Avenir Next"/>
              </w:rPr>
              <w:t xml:space="preserve">wins </w:t>
            </w:r>
          </w:p>
        </w:tc>
        <w:tc>
          <w:tcPr>
            <w:tcW w:w="1701" w:type="dxa"/>
          </w:tcPr>
          <w:p w14:paraId="3263542F" w14:textId="1DBFB61F" w:rsidR="00D3359D" w:rsidRPr="00E75DBA" w:rsidRDefault="00162A00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Dolls, printed pictures or pegs with faces on</w:t>
            </w:r>
          </w:p>
        </w:tc>
        <w:tc>
          <w:tcPr>
            <w:tcW w:w="2551" w:type="dxa"/>
          </w:tcPr>
          <w:p w14:paraId="0D209B1F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36EBB527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0B915830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504C881A" w14:textId="7576748E" w:rsidR="0048079D" w:rsidRPr="0048079D" w:rsidRDefault="0048079D" w:rsidP="00693125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737DFEEB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00F1BDD0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417205E9" w14:textId="7F4B25B0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29E0F174" w14:textId="0267B607" w:rsidTr="00D3359D">
        <w:tc>
          <w:tcPr>
            <w:tcW w:w="3256" w:type="dxa"/>
          </w:tcPr>
          <w:p w14:paraId="43AE5F7C" w14:textId="64435277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</w:rPr>
              <w:t xml:space="preserve">Activity 5 </w:t>
            </w:r>
            <w:r w:rsidR="003F102D">
              <w:rPr>
                <w:rFonts w:ascii="Avenir Next" w:hAnsi="Avenir Next"/>
                <w:i/>
                <w:iCs/>
              </w:rPr>
              <w:t>– Tickle the Toes</w:t>
            </w:r>
          </w:p>
          <w:p w14:paraId="59DF066C" w14:textId="3526834E" w:rsidR="00FB339A" w:rsidRPr="00E75DBA" w:rsidRDefault="00FB339A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  <w:i/>
                <w:iCs/>
              </w:rPr>
              <w:t>Calming</w:t>
            </w:r>
          </w:p>
          <w:p w14:paraId="1391F81C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61E7F867" w14:textId="758C3EAD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737AEE">
              <w:rPr>
                <w:rFonts w:ascii="Avenir Next" w:hAnsi="Avenir Next"/>
                <w:i/>
                <w:iCs/>
              </w:rPr>
              <w:t xml:space="preserve">discover relaxation though </w:t>
            </w:r>
            <w:proofErr w:type="gramStart"/>
            <w:r w:rsidR="00737AEE">
              <w:rPr>
                <w:rFonts w:ascii="Avenir Next" w:hAnsi="Avenir Next"/>
                <w:i/>
                <w:iCs/>
              </w:rPr>
              <w:t>appropriate  touch</w:t>
            </w:r>
            <w:proofErr w:type="gramEnd"/>
            <w:r w:rsidRPr="00E75DBA">
              <w:rPr>
                <w:rFonts w:ascii="Avenir Next" w:hAnsi="Avenir Next"/>
                <w:i/>
                <w:iCs/>
              </w:rPr>
              <w:t>.</w:t>
            </w:r>
          </w:p>
          <w:p w14:paraId="1B316408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01582C70" w14:textId="587A19E0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737AEE">
              <w:rPr>
                <w:rFonts w:ascii="Avenir Next" w:hAnsi="Avenir Next"/>
                <w:i/>
                <w:iCs/>
              </w:rPr>
              <w:t>self-sooth or peer sooth to help me relax using a material of my choice</w:t>
            </w:r>
          </w:p>
          <w:p w14:paraId="2EAD6A27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DCE2D1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79A599CB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0B03B3AA" w14:textId="77777777" w:rsidR="00D3359D" w:rsidRDefault="00FB339A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Before reading, ask pupils to remove shoes and socks if not already</w:t>
            </w:r>
          </w:p>
          <w:p w14:paraId="10FCC073" w14:textId="77777777" w:rsidR="0077259F" w:rsidRDefault="004F775F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Ask pupils to </w:t>
            </w:r>
            <w:r w:rsidR="00DC5062">
              <w:rPr>
                <w:rFonts w:ascii="Avenir Next" w:hAnsi="Avenir Next"/>
              </w:rPr>
              <w:t>choose</w:t>
            </w:r>
            <w:r>
              <w:rPr>
                <w:rFonts w:ascii="Avenir Next" w:hAnsi="Avenir Next"/>
              </w:rPr>
              <w:t xml:space="preserve"> a soft texture </w:t>
            </w:r>
            <w:r w:rsidR="00DC5062">
              <w:rPr>
                <w:rFonts w:ascii="Avenir Next" w:hAnsi="Avenir Next"/>
              </w:rPr>
              <w:t>(feathers, scarfs, foot roller, toothbrush, nail brush, etc.)</w:t>
            </w:r>
          </w:p>
          <w:p w14:paraId="507E54CA" w14:textId="77777777" w:rsidR="00DC5062" w:rsidRDefault="00DC5062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As you read the following pages, ask pupils to </w:t>
            </w:r>
            <w:r w:rsidR="00220338">
              <w:rPr>
                <w:rFonts w:ascii="Avenir Next" w:hAnsi="Avenir Next"/>
              </w:rPr>
              <w:t>stoke their own feet and toes with the chosen material</w:t>
            </w:r>
          </w:p>
          <w:p w14:paraId="2AC3C6A1" w14:textId="77777777" w:rsidR="00220338" w:rsidRDefault="00220338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If 1-2-1 or a small group</w:t>
            </w:r>
            <w:r w:rsidR="002C7F1D">
              <w:rPr>
                <w:rFonts w:ascii="Avenir Next" w:hAnsi="Avenir Next"/>
              </w:rPr>
              <w:t xml:space="preserve"> who are comfortable with peer touch, brush </w:t>
            </w:r>
            <w:proofErr w:type="spellStart"/>
            <w:r w:rsidR="002C7F1D">
              <w:rPr>
                <w:rFonts w:ascii="Avenir Next" w:hAnsi="Avenir Next"/>
              </w:rPr>
              <w:t xml:space="preserve">each </w:t>
            </w:r>
            <w:proofErr w:type="gramStart"/>
            <w:r w:rsidR="002C7F1D">
              <w:rPr>
                <w:rFonts w:ascii="Avenir Next" w:hAnsi="Avenir Next"/>
              </w:rPr>
              <w:t>others</w:t>
            </w:r>
            <w:proofErr w:type="spellEnd"/>
            <w:proofErr w:type="gramEnd"/>
            <w:r w:rsidR="002C7F1D">
              <w:rPr>
                <w:rFonts w:ascii="Avenir Next" w:hAnsi="Avenir Next"/>
              </w:rPr>
              <w:t xml:space="preserve"> feet</w:t>
            </w:r>
          </w:p>
          <w:p w14:paraId="57818EE1" w14:textId="77777777" w:rsidR="002C7F1D" w:rsidRDefault="002C7F1D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Make sure you read the book in a </w:t>
            </w:r>
            <w:r w:rsidR="005C47FC">
              <w:rPr>
                <w:rFonts w:ascii="Avenir Next" w:hAnsi="Avenir Next"/>
              </w:rPr>
              <w:t>calming, quieter, slower tone of voice</w:t>
            </w:r>
          </w:p>
          <w:p w14:paraId="1354A4B6" w14:textId="07352FD2" w:rsidR="006B1C36" w:rsidRDefault="006B1C36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Read the rest of the book </w:t>
            </w:r>
          </w:p>
          <w:p w14:paraId="078825CF" w14:textId="7E74F031" w:rsidR="006B1C36" w:rsidRDefault="006B1C36" w:rsidP="006B1C36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or</w:t>
            </w:r>
          </w:p>
          <w:p w14:paraId="610A0A9D" w14:textId="6B9D9BAA" w:rsidR="005C47FC" w:rsidRPr="00CC5028" w:rsidRDefault="005C47FC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Read to page “Hang in </w:t>
            </w:r>
            <w:proofErr w:type="gramStart"/>
            <w:r>
              <w:rPr>
                <w:rFonts w:ascii="Avenir Next" w:hAnsi="Avenir Next"/>
              </w:rPr>
              <w:t>there</w:t>
            </w:r>
            <w:proofErr w:type="gramEnd"/>
            <w:r>
              <w:rPr>
                <w:rFonts w:ascii="Avenir Next" w:hAnsi="Avenir Next"/>
              </w:rPr>
              <w:t xml:space="preserve"> spoons”</w:t>
            </w:r>
          </w:p>
        </w:tc>
        <w:tc>
          <w:tcPr>
            <w:tcW w:w="1701" w:type="dxa"/>
          </w:tcPr>
          <w:p w14:paraId="59460B44" w14:textId="7A3DE066" w:rsidR="00D3359D" w:rsidRPr="00E75DBA" w:rsidRDefault="00162A00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Soft textures</w:t>
            </w:r>
          </w:p>
        </w:tc>
        <w:tc>
          <w:tcPr>
            <w:tcW w:w="2551" w:type="dxa"/>
          </w:tcPr>
          <w:p w14:paraId="099E9303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37A9E20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321108C5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948A54" w:themeColor="background2" w:themeShade="80"/>
              </w:rPr>
            </w:pPr>
            <w:r w:rsidRPr="00717430">
              <w:rPr>
                <w:rFonts w:ascii="Avenir Next" w:hAnsi="Avenir Next"/>
                <w:b/>
                <w:bCs/>
                <w:color w:val="948A54" w:themeColor="background2" w:themeShade="80"/>
              </w:rPr>
              <w:t>Tactile</w:t>
            </w:r>
          </w:p>
          <w:p w14:paraId="04CE3F20" w14:textId="7BAAEBB7" w:rsidR="00D3359D" w:rsidRPr="00EC12D1" w:rsidRDefault="00D3359D" w:rsidP="00A61DB4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208FCDAD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1E50984E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5FBECE5B" w14:textId="7254125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  <w:tr w:rsidR="00D3359D" w14:paraId="6E23037F" w14:textId="5E9F779D" w:rsidTr="00D3359D">
        <w:tc>
          <w:tcPr>
            <w:tcW w:w="3256" w:type="dxa"/>
          </w:tcPr>
          <w:p w14:paraId="4A3B574C" w14:textId="1F4A8A5C" w:rsidR="00D3359D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</w:rPr>
              <w:t>Activity 6</w:t>
            </w:r>
            <w:r w:rsidR="005C47FC">
              <w:rPr>
                <w:rFonts w:ascii="Avenir Next" w:hAnsi="Avenir Next"/>
                <w:i/>
                <w:iCs/>
              </w:rPr>
              <w:t>- Hoisting to safety</w:t>
            </w:r>
          </w:p>
          <w:p w14:paraId="1F7917CC" w14:textId="5BCFF289" w:rsidR="00693125" w:rsidRPr="00E75DBA" w:rsidRDefault="00693125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  <w:i/>
                <w:iCs/>
              </w:rPr>
              <w:t>Calming</w:t>
            </w:r>
          </w:p>
          <w:p w14:paraId="6190D42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0C28ACD3" w14:textId="6891551B" w:rsidR="00D3359D" w:rsidRPr="00E75DBA" w:rsidRDefault="00D3359D" w:rsidP="00033A3B">
            <w:pPr>
              <w:rPr>
                <w:rFonts w:ascii="Avenir Next" w:hAnsi="Avenir Next"/>
                <w:i/>
                <w:iCs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To </w:t>
            </w:r>
            <w:r w:rsidR="00356B6F">
              <w:rPr>
                <w:rFonts w:ascii="Avenir Next" w:hAnsi="Avenir Next"/>
                <w:i/>
                <w:iCs/>
              </w:rPr>
              <w:t xml:space="preserve">use weights to allow for proprioceptive, calming input </w:t>
            </w:r>
          </w:p>
          <w:p w14:paraId="0F7AD267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31AE570F" w14:textId="40033BB3" w:rsidR="00D3359D" w:rsidRPr="00E75DBA" w:rsidRDefault="00D3359D" w:rsidP="00033A3B">
            <w:pPr>
              <w:rPr>
                <w:rFonts w:ascii="Avenir Next" w:hAnsi="Avenir Next"/>
              </w:rPr>
            </w:pPr>
            <w:r w:rsidRPr="00E75DBA">
              <w:rPr>
                <w:rFonts w:ascii="Avenir Next" w:hAnsi="Avenir Next"/>
                <w:i/>
                <w:iCs/>
              </w:rPr>
              <w:t xml:space="preserve">I can </w:t>
            </w:r>
            <w:r w:rsidR="00A61093">
              <w:rPr>
                <w:rFonts w:ascii="Avenir Next" w:hAnsi="Avenir Next"/>
                <w:i/>
                <w:iCs/>
              </w:rPr>
              <w:t xml:space="preserve">pull a weighted object to encourage calm within </w:t>
            </w:r>
          </w:p>
          <w:p w14:paraId="084EAA2D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  <w:p w14:paraId="4CE33E03" w14:textId="77777777" w:rsidR="00D3359D" w:rsidRPr="00E75DBA" w:rsidRDefault="00D3359D" w:rsidP="00033A3B">
            <w:pPr>
              <w:rPr>
                <w:rFonts w:ascii="Avenir Next" w:hAnsi="Avenir Next"/>
              </w:rPr>
            </w:pPr>
          </w:p>
        </w:tc>
        <w:tc>
          <w:tcPr>
            <w:tcW w:w="6095" w:type="dxa"/>
          </w:tcPr>
          <w:p w14:paraId="681C366C" w14:textId="3DC96353" w:rsidR="00A867E2" w:rsidRDefault="00A867E2" w:rsidP="00A867E2">
            <w:pPr>
              <w:pStyle w:val="ListParagraph"/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Then </w:t>
            </w:r>
          </w:p>
          <w:p w14:paraId="27D7B58C" w14:textId="0E803920" w:rsidR="00D3359D" w:rsidRDefault="00C327E6" w:rsidP="00CC5028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On the end of a rope, skipping rope or string </w:t>
            </w:r>
            <w:r w:rsidR="000F7759">
              <w:rPr>
                <w:rFonts w:ascii="Avenir Next" w:hAnsi="Avenir Next"/>
              </w:rPr>
              <w:t xml:space="preserve">tie something of weight to the end </w:t>
            </w:r>
            <w:r w:rsidR="00BD7A1E">
              <w:rPr>
                <w:rFonts w:ascii="Avenir Next" w:hAnsi="Avenir Next"/>
              </w:rPr>
              <w:t>(not too heavy the pupil can’t pull it- a milk carton with a handle full of water is ideal</w:t>
            </w:r>
            <w:r w:rsidR="006B1C36">
              <w:rPr>
                <w:rFonts w:ascii="Avenir Next" w:hAnsi="Avenir Next"/>
              </w:rPr>
              <w:t>)</w:t>
            </w:r>
          </w:p>
          <w:p w14:paraId="44CEE5BC" w14:textId="66F5AFC3" w:rsidR="00A61DB4" w:rsidRPr="00A61DB4" w:rsidRDefault="006B1C36" w:rsidP="00A61DB4">
            <w:pPr>
              <w:pStyle w:val="ListParagraph"/>
              <w:numPr>
                <w:ilvl w:val="0"/>
                <w:numId w:val="10"/>
              </w:num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 xml:space="preserve">Ask the pupils to </w:t>
            </w:r>
            <w:r w:rsidR="00A867E2">
              <w:rPr>
                <w:rFonts w:ascii="Avenir Next" w:hAnsi="Avenir Next"/>
              </w:rPr>
              <w:t>pull the “spoons” back to them</w:t>
            </w:r>
            <w:r w:rsidR="00A61DB4">
              <w:rPr>
                <w:rFonts w:ascii="Avenir Next" w:hAnsi="Avenir Next"/>
              </w:rPr>
              <w:t xml:space="preserve"> as you finish reading the book</w:t>
            </w:r>
          </w:p>
        </w:tc>
        <w:tc>
          <w:tcPr>
            <w:tcW w:w="1701" w:type="dxa"/>
          </w:tcPr>
          <w:p w14:paraId="505045AC" w14:textId="2CDBA0D2" w:rsidR="00D3359D" w:rsidRPr="00E75DBA" w:rsidRDefault="00162A00" w:rsidP="00033A3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Skipping rope</w:t>
            </w:r>
            <w:r w:rsidR="009A1F66">
              <w:rPr>
                <w:rFonts w:ascii="Avenir Next" w:hAnsi="Avenir Next"/>
              </w:rPr>
              <w:t xml:space="preserve"> and a heavy weight</w:t>
            </w:r>
          </w:p>
        </w:tc>
        <w:tc>
          <w:tcPr>
            <w:tcW w:w="2551" w:type="dxa"/>
          </w:tcPr>
          <w:p w14:paraId="6DAE17DE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548DD4" w:themeColor="text2" w:themeTint="99"/>
              </w:rPr>
            </w:pPr>
            <w:r w:rsidRPr="00717430">
              <w:rPr>
                <w:rFonts w:ascii="Avenir Next" w:hAnsi="Avenir Next"/>
                <w:b/>
                <w:bCs/>
                <w:color w:val="548DD4" w:themeColor="text2" w:themeTint="99"/>
              </w:rPr>
              <w:t>Visual</w:t>
            </w:r>
          </w:p>
          <w:p w14:paraId="4AD683E7" w14:textId="77777777" w:rsidR="0048079D" w:rsidRPr="00717430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2D69B" w:themeColor="accent3" w:themeTint="99"/>
              </w:rPr>
            </w:pPr>
            <w:r w:rsidRPr="00717430">
              <w:rPr>
                <w:rFonts w:ascii="Avenir Next" w:hAnsi="Avenir Next"/>
                <w:b/>
                <w:bCs/>
                <w:color w:val="C2D69B" w:themeColor="accent3" w:themeTint="99"/>
              </w:rPr>
              <w:t>Proprioception</w:t>
            </w:r>
          </w:p>
          <w:p w14:paraId="228F1042" w14:textId="77777777" w:rsidR="0048079D" w:rsidRPr="00E75DBA" w:rsidRDefault="0048079D" w:rsidP="0048079D">
            <w:pPr>
              <w:pStyle w:val="ListParagraph"/>
              <w:numPr>
                <w:ilvl w:val="0"/>
                <w:numId w:val="9"/>
              </w:numPr>
              <w:rPr>
                <w:rFonts w:ascii="Avenir Next" w:hAnsi="Avenir Next"/>
                <w:b/>
                <w:bCs/>
                <w:color w:val="CCC0D9" w:themeColor="accent4" w:themeTint="66"/>
              </w:rPr>
            </w:pPr>
            <w:r w:rsidRPr="00E75DBA">
              <w:rPr>
                <w:rFonts w:ascii="Avenir Next" w:hAnsi="Avenir Next"/>
                <w:b/>
                <w:bCs/>
                <w:color w:val="CCC0D9" w:themeColor="accent4" w:themeTint="66"/>
              </w:rPr>
              <w:t>Vestibular</w:t>
            </w:r>
          </w:p>
          <w:p w14:paraId="4C6ADE54" w14:textId="689A5FA9" w:rsidR="00D3359D" w:rsidRPr="00EC12D1" w:rsidRDefault="00D3359D" w:rsidP="00A61DB4">
            <w:pPr>
              <w:pStyle w:val="ListParagraph"/>
              <w:rPr>
                <w:rFonts w:ascii="Avenir Next" w:hAnsi="Avenir Next"/>
                <w:b/>
                <w:bCs/>
                <w:color w:val="92CDDC" w:themeColor="accent5" w:themeTint="99"/>
              </w:rPr>
            </w:pPr>
          </w:p>
        </w:tc>
        <w:tc>
          <w:tcPr>
            <w:tcW w:w="284" w:type="dxa"/>
          </w:tcPr>
          <w:p w14:paraId="6965B527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3" w:type="dxa"/>
          </w:tcPr>
          <w:p w14:paraId="25F40E0A" w14:textId="77777777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  <w:tc>
          <w:tcPr>
            <w:tcW w:w="284" w:type="dxa"/>
          </w:tcPr>
          <w:p w14:paraId="26BCBC18" w14:textId="1D000CB4" w:rsidR="00D3359D" w:rsidRPr="00E75DBA" w:rsidRDefault="00D3359D" w:rsidP="00033A3B">
            <w:pPr>
              <w:pStyle w:val="ListParagraph"/>
              <w:numPr>
                <w:ilvl w:val="0"/>
                <w:numId w:val="5"/>
              </w:numPr>
              <w:rPr>
                <w:rFonts w:ascii="Avenir Next" w:hAnsi="Avenir Next"/>
                <w:b/>
                <w:bCs/>
                <w:color w:val="FBD4B4" w:themeColor="accent6" w:themeTint="66"/>
              </w:rPr>
            </w:pPr>
          </w:p>
        </w:tc>
      </w:tr>
    </w:tbl>
    <w:p w14:paraId="74002B80" w14:textId="77777777" w:rsidR="0017282C" w:rsidRDefault="0017282C"/>
    <w:p w14:paraId="4591D62B" w14:textId="77777777" w:rsidR="000808EA" w:rsidRDefault="000808EA"/>
    <w:sectPr w:rsidR="000808EA" w:rsidSect="000808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8ACD0" w14:textId="77777777" w:rsidR="00AB13F4" w:rsidRDefault="00AB13F4" w:rsidP="000808EA">
      <w:pPr>
        <w:spacing w:after="0" w:line="240" w:lineRule="auto"/>
      </w:pPr>
      <w:r>
        <w:separator/>
      </w:r>
    </w:p>
  </w:endnote>
  <w:endnote w:type="continuationSeparator" w:id="0">
    <w:p w14:paraId="6DB4BA7C" w14:textId="77777777" w:rsidR="00AB13F4" w:rsidRDefault="00AB13F4" w:rsidP="00080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2E43" w14:textId="77777777" w:rsidR="00645C5B" w:rsidRDefault="00645C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D944F" w14:textId="484CD035" w:rsidR="00B66172" w:rsidRPr="0079408A" w:rsidRDefault="0079408A" w:rsidP="00545F47">
    <w:pPr>
      <w:pStyle w:val="Footer"/>
      <w:jc w:val="right"/>
      <w:rPr>
        <w:lang w:val="en-GB"/>
      </w:rPr>
    </w:pPr>
    <w:r>
      <w:rPr>
        <w:lang w:val="en-GB"/>
      </w:rPr>
      <w:t xml:space="preserve">© All properties belong to Making Sense Award </w:t>
    </w:r>
    <w:r w:rsidR="00545F47">
      <w:rPr>
        <w:lang w:val="en-GB"/>
      </w:rPr>
      <w:t>– Est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DF108" w14:textId="77777777" w:rsidR="00645C5B" w:rsidRDefault="00645C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0580A" w14:textId="77777777" w:rsidR="00AB13F4" w:rsidRDefault="00AB13F4" w:rsidP="000808EA">
      <w:pPr>
        <w:spacing w:after="0" w:line="240" w:lineRule="auto"/>
      </w:pPr>
      <w:r>
        <w:separator/>
      </w:r>
    </w:p>
  </w:footnote>
  <w:footnote w:type="continuationSeparator" w:id="0">
    <w:p w14:paraId="426FF056" w14:textId="77777777" w:rsidR="00AB13F4" w:rsidRDefault="00AB13F4" w:rsidP="000808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0377E" w14:textId="77777777" w:rsidR="00564706" w:rsidRDefault="00510AE2">
    <w:pPr>
      <w:pStyle w:val="Header"/>
    </w:pPr>
    <w:r>
      <w:rPr>
        <w:noProof/>
      </w:rPr>
    </w:r>
    <w:r w:rsidR="00510AE2">
      <w:rPr>
        <w:noProof/>
      </w:rPr>
      <w:pict w14:anchorId="180B77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7" o:spid="_x0000_s1027" type="#_x0000_t75" alt="" style="position:absolute;margin-left:0;margin-top:0;width:584.9pt;height:53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21220" w14:textId="77777777" w:rsidR="00564706" w:rsidRDefault="00510AE2">
    <w:pPr>
      <w:pStyle w:val="Header"/>
    </w:pPr>
    <w:r>
      <w:rPr>
        <w:noProof/>
      </w:rPr>
    </w:r>
    <w:r w:rsidR="00510AE2">
      <w:rPr>
        <w:noProof/>
      </w:rPr>
      <w:pict w14:anchorId="72F4E6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8" o:spid="_x0000_s1026" type="#_x0000_t75" alt="" style="position:absolute;margin-left:0;margin-top:0;width:584.9pt;height:53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ED67" w14:textId="77777777" w:rsidR="00564706" w:rsidRDefault="00510AE2">
    <w:pPr>
      <w:pStyle w:val="Header"/>
    </w:pPr>
    <w:r>
      <w:rPr>
        <w:noProof/>
      </w:rPr>
    </w:r>
    <w:r w:rsidR="00510AE2">
      <w:rPr>
        <w:noProof/>
      </w:rPr>
      <w:pict w14:anchorId="6A8893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299046" o:spid="_x0000_s1025" type="#_x0000_t75" alt="" style="position:absolute;margin-left:0;margin-top:0;width:584.9pt;height:53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king sense 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5D0F"/>
    <w:multiLevelType w:val="hybridMultilevel"/>
    <w:tmpl w:val="C688E134"/>
    <w:lvl w:ilvl="0" w:tplc="1700D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5CE"/>
    <w:multiLevelType w:val="hybridMultilevel"/>
    <w:tmpl w:val="F62A4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641A6"/>
    <w:multiLevelType w:val="hybridMultilevel"/>
    <w:tmpl w:val="98C2DF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962274"/>
    <w:multiLevelType w:val="hybridMultilevel"/>
    <w:tmpl w:val="0B94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82881"/>
    <w:multiLevelType w:val="hybridMultilevel"/>
    <w:tmpl w:val="4DF8ABC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05AB"/>
    <w:multiLevelType w:val="hybridMultilevel"/>
    <w:tmpl w:val="3C200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D68D9"/>
    <w:multiLevelType w:val="hybridMultilevel"/>
    <w:tmpl w:val="1BE202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70403"/>
    <w:multiLevelType w:val="hybridMultilevel"/>
    <w:tmpl w:val="3CAACDB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6622F"/>
    <w:multiLevelType w:val="hybridMultilevel"/>
    <w:tmpl w:val="2B1E92D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E70028"/>
    <w:multiLevelType w:val="hybridMultilevel"/>
    <w:tmpl w:val="34F03D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37FB8"/>
    <w:multiLevelType w:val="multilevel"/>
    <w:tmpl w:val="1C96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F55000"/>
    <w:multiLevelType w:val="hybridMultilevel"/>
    <w:tmpl w:val="243690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E2823"/>
    <w:multiLevelType w:val="hybridMultilevel"/>
    <w:tmpl w:val="DE6C579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E3671F"/>
    <w:multiLevelType w:val="hybridMultilevel"/>
    <w:tmpl w:val="9C2A7F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7B05"/>
    <w:multiLevelType w:val="hybridMultilevel"/>
    <w:tmpl w:val="612E9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541445">
    <w:abstractNumId w:val="14"/>
  </w:num>
  <w:num w:numId="2" w16cid:durableId="403453505">
    <w:abstractNumId w:val="8"/>
  </w:num>
  <w:num w:numId="3" w16cid:durableId="1013916923">
    <w:abstractNumId w:val="5"/>
  </w:num>
  <w:num w:numId="4" w16cid:durableId="935985940">
    <w:abstractNumId w:val="12"/>
  </w:num>
  <w:num w:numId="5" w16cid:durableId="1491822760">
    <w:abstractNumId w:val="0"/>
  </w:num>
  <w:num w:numId="6" w16cid:durableId="1739478550">
    <w:abstractNumId w:val="9"/>
  </w:num>
  <w:num w:numId="7" w16cid:durableId="407775756">
    <w:abstractNumId w:val="3"/>
  </w:num>
  <w:num w:numId="8" w16cid:durableId="1033657627">
    <w:abstractNumId w:val="2"/>
  </w:num>
  <w:num w:numId="9" w16cid:durableId="355352309">
    <w:abstractNumId w:val="13"/>
  </w:num>
  <w:num w:numId="10" w16cid:durableId="284434314">
    <w:abstractNumId w:val="11"/>
  </w:num>
  <w:num w:numId="11" w16cid:durableId="706292871">
    <w:abstractNumId w:val="1"/>
  </w:num>
  <w:num w:numId="12" w16cid:durableId="987980953">
    <w:abstractNumId w:val="7"/>
  </w:num>
  <w:num w:numId="13" w16cid:durableId="482548756">
    <w:abstractNumId w:val="4"/>
  </w:num>
  <w:num w:numId="14" w16cid:durableId="1165777896">
    <w:abstractNumId w:val="6"/>
  </w:num>
  <w:num w:numId="15" w16cid:durableId="1374573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oNotDisplayPageBoundaries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EA"/>
    <w:rsid w:val="0002277F"/>
    <w:rsid w:val="00033A3B"/>
    <w:rsid w:val="00066541"/>
    <w:rsid w:val="00072426"/>
    <w:rsid w:val="000808EA"/>
    <w:rsid w:val="000F7759"/>
    <w:rsid w:val="00162A00"/>
    <w:rsid w:val="0017282C"/>
    <w:rsid w:val="001868C4"/>
    <w:rsid w:val="001B0067"/>
    <w:rsid w:val="00220338"/>
    <w:rsid w:val="00232C31"/>
    <w:rsid w:val="002565DA"/>
    <w:rsid w:val="002850F7"/>
    <w:rsid w:val="002C41DB"/>
    <w:rsid w:val="002C7F1D"/>
    <w:rsid w:val="002E0034"/>
    <w:rsid w:val="002E21F5"/>
    <w:rsid w:val="003125A2"/>
    <w:rsid w:val="003137B8"/>
    <w:rsid w:val="00325693"/>
    <w:rsid w:val="0034544C"/>
    <w:rsid w:val="00356B6F"/>
    <w:rsid w:val="00364CEB"/>
    <w:rsid w:val="003D0C4D"/>
    <w:rsid w:val="003F102D"/>
    <w:rsid w:val="00414F23"/>
    <w:rsid w:val="0047036F"/>
    <w:rsid w:val="0048079D"/>
    <w:rsid w:val="004F775F"/>
    <w:rsid w:val="00510AE2"/>
    <w:rsid w:val="00514383"/>
    <w:rsid w:val="00515AE0"/>
    <w:rsid w:val="00525BDE"/>
    <w:rsid w:val="0053429C"/>
    <w:rsid w:val="00544A7C"/>
    <w:rsid w:val="00545F47"/>
    <w:rsid w:val="00564706"/>
    <w:rsid w:val="00593C56"/>
    <w:rsid w:val="005C47FC"/>
    <w:rsid w:val="005D1317"/>
    <w:rsid w:val="005F50A7"/>
    <w:rsid w:val="00617261"/>
    <w:rsid w:val="00617FE8"/>
    <w:rsid w:val="00645C5B"/>
    <w:rsid w:val="00665B15"/>
    <w:rsid w:val="00671BA0"/>
    <w:rsid w:val="0068716A"/>
    <w:rsid w:val="00693125"/>
    <w:rsid w:val="006B1C36"/>
    <w:rsid w:val="006E0DA5"/>
    <w:rsid w:val="00706621"/>
    <w:rsid w:val="00717430"/>
    <w:rsid w:val="00727112"/>
    <w:rsid w:val="0073563D"/>
    <w:rsid w:val="00737AEE"/>
    <w:rsid w:val="00745682"/>
    <w:rsid w:val="00755D19"/>
    <w:rsid w:val="0077259F"/>
    <w:rsid w:val="00774A2B"/>
    <w:rsid w:val="0077548D"/>
    <w:rsid w:val="0079369C"/>
    <w:rsid w:val="0079408A"/>
    <w:rsid w:val="00795A83"/>
    <w:rsid w:val="007A11E5"/>
    <w:rsid w:val="00804ACB"/>
    <w:rsid w:val="008267B3"/>
    <w:rsid w:val="00831C5D"/>
    <w:rsid w:val="00863130"/>
    <w:rsid w:val="00873A42"/>
    <w:rsid w:val="008939C7"/>
    <w:rsid w:val="00895ACF"/>
    <w:rsid w:val="00896F8F"/>
    <w:rsid w:val="008B3A14"/>
    <w:rsid w:val="008E0EED"/>
    <w:rsid w:val="00920A3B"/>
    <w:rsid w:val="009661F9"/>
    <w:rsid w:val="00967006"/>
    <w:rsid w:val="009A1F66"/>
    <w:rsid w:val="009B47DB"/>
    <w:rsid w:val="009E0484"/>
    <w:rsid w:val="009E3818"/>
    <w:rsid w:val="00A05C6A"/>
    <w:rsid w:val="00A102BF"/>
    <w:rsid w:val="00A108E5"/>
    <w:rsid w:val="00A11563"/>
    <w:rsid w:val="00A1552B"/>
    <w:rsid w:val="00A15C60"/>
    <w:rsid w:val="00A3266A"/>
    <w:rsid w:val="00A4031E"/>
    <w:rsid w:val="00A51C6C"/>
    <w:rsid w:val="00A61093"/>
    <w:rsid w:val="00A61DB4"/>
    <w:rsid w:val="00A7117D"/>
    <w:rsid w:val="00A741F3"/>
    <w:rsid w:val="00A867E2"/>
    <w:rsid w:val="00A919B5"/>
    <w:rsid w:val="00AA7018"/>
    <w:rsid w:val="00AB13F4"/>
    <w:rsid w:val="00AB4453"/>
    <w:rsid w:val="00AE07DD"/>
    <w:rsid w:val="00AE2F34"/>
    <w:rsid w:val="00AE3DE1"/>
    <w:rsid w:val="00AF50DA"/>
    <w:rsid w:val="00B0714A"/>
    <w:rsid w:val="00B20C02"/>
    <w:rsid w:val="00B33115"/>
    <w:rsid w:val="00B47576"/>
    <w:rsid w:val="00B66172"/>
    <w:rsid w:val="00BD7A1E"/>
    <w:rsid w:val="00BF482D"/>
    <w:rsid w:val="00C22492"/>
    <w:rsid w:val="00C2488F"/>
    <w:rsid w:val="00C327E6"/>
    <w:rsid w:val="00C86740"/>
    <w:rsid w:val="00C9231E"/>
    <w:rsid w:val="00CB20F2"/>
    <w:rsid w:val="00CC5028"/>
    <w:rsid w:val="00D22785"/>
    <w:rsid w:val="00D23F5A"/>
    <w:rsid w:val="00D3359D"/>
    <w:rsid w:val="00D66512"/>
    <w:rsid w:val="00DB23F4"/>
    <w:rsid w:val="00DC2367"/>
    <w:rsid w:val="00DC5062"/>
    <w:rsid w:val="00E106F7"/>
    <w:rsid w:val="00E324E0"/>
    <w:rsid w:val="00E400C0"/>
    <w:rsid w:val="00E56D63"/>
    <w:rsid w:val="00E75DBA"/>
    <w:rsid w:val="00E96F57"/>
    <w:rsid w:val="00EA59BD"/>
    <w:rsid w:val="00EC12D1"/>
    <w:rsid w:val="00EE3979"/>
    <w:rsid w:val="00EE4BC3"/>
    <w:rsid w:val="00F616E5"/>
    <w:rsid w:val="00FB339A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523A6"/>
  <w15:docId w15:val="{424D7892-E1CB-E947-A307-D4C3B8B4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0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8EA"/>
  </w:style>
  <w:style w:type="paragraph" w:styleId="Footer">
    <w:name w:val="footer"/>
    <w:basedOn w:val="Normal"/>
    <w:link w:val="FooterChar"/>
    <w:uiPriority w:val="99"/>
    <w:unhideWhenUsed/>
    <w:rsid w:val="00080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8EA"/>
  </w:style>
  <w:style w:type="paragraph" w:styleId="BalloonText">
    <w:name w:val="Balloon Text"/>
    <w:basedOn w:val="Normal"/>
    <w:link w:val="BalloonTextChar"/>
    <w:uiPriority w:val="99"/>
    <w:semiHidden/>
    <w:unhideWhenUsed/>
    <w:rsid w:val="00080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8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4706"/>
    <w:pPr>
      <w:ind w:left="720"/>
      <w:contextualSpacing/>
    </w:pPr>
  </w:style>
  <w:style w:type="table" w:styleId="GridTable1Light-Accent4">
    <w:name w:val="Grid Table 1 Light Accent 4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3311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6E0D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DA5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72711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72711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2711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2711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illustrations/books-icon-book-icon-symbol-set-1673578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pngall.com/olympic-rings-png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https://freesvg.org/chemistry-ideogram-colour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ixabay.com/fr/association-communaut%C3%A9-groupe-152746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hyperlink" Target="https://pixabay.com/en/math-pi-maths-symbol-formula-254087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pixabay.com/en/artist-colorful-paint-brush-palette-1297400/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l dolan</dc:creator>
  <cp:lastModifiedBy>beth kitchen</cp:lastModifiedBy>
  <cp:revision>72</cp:revision>
  <dcterms:created xsi:type="dcterms:W3CDTF">2022-03-17T10:39:00Z</dcterms:created>
  <dcterms:modified xsi:type="dcterms:W3CDTF">2023-02-16T13:50:00Z</dcterms:modified>
</cp:coreProperties>
</file>