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795A83" w:rsidRPr="00795A83" w14:paraId="314F0F61" w14:textId="77777777" w:rsidTr="00795A83">
        <w:tc>
          <w:tcPr>
            <w:tcW w:w="2405" w:type="dxa"/>
          </w:tcPr>
          <w:p w14:paraId="6F826897" w14:textId="563B090D" w:rsidR="00795A83" w:rsidRPr="00795A83" w:rsidRDefault="00897C18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English</w:t>
            </w:r>
          </w:p>
        </w:tc>
        <w:tc>
          <w:tcPr>
            <w:tcW w:w="4820" w:type="dxa"/>
            <w:vMerge w:val="restart"/>
          </w:tcPr>
          <w:p w14:paraId="78F35E91" w14:textId="78D5EBC3" w:rsidR="00795A83" w:rsidRDefault="00897C18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Three Little Pigs</w:t>
            </w:r>
          </w:p>
          <w:p w14:paraId="4109CABF" w14:textId="77777777" w:rsidR="00FE13D9" w:rsidRPr="00795A83" w:rsidRDefault="00FE13D9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2B7FC84E" w14:textId="42652BA7" w:rsidR="00795A83" w:rsidRPr="00795A83" w:rsidRDefault="00FE13D9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>*There are many versions of three little pigs- read pages relevant to the activity</w:t>
            </w:r>
            <w:r w:rsidR="00613C84">
              <w:rPr>
                <w:rFonts w:ascii="Avenir Next" w:hAnsi="Avenir Next"/>
                <w:i/>
                <w:iCs/>
                <w:sz w:val="36"/>
                <w:szCs w:val="36"/>
              </w:rPr>
              <w:t>*</w:t>
            </w:r>
          </w:p>
          <w:p w14:paraId="603413E7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48EC6E44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</w:tc>
      </w:tr>
      <w:tr w:rsidR="00795A83" w:rsidRPr="00795A83" w14:paraId="2A52403E" w14:textId="77777777" w:rsidTr="00795A83">
        <w:tc>
          <w:tcPr>
            <w:tcW w:w="2405" w:type="dxa"/>
          </w:tcPr>
          <w:p w14:paraId="410DCC90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  <w:p w14:paraId="496D7F5D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  <w:r w:rsidRPr="00795A83">
              <w:rPr>
                <w:rFonts w:ascii="Avenir Next" w:hAnsi="Avenir Next"/>
                <w:i/>
                <w:iCs/>
                <w:sz w:val="36"/>
                <w:szCs w:val="36"/>
              </w:rPr>
              <w:t>Insert NCL/KSL</w:t>
            </w:r>
          </w:p>
        </w:tc>
        <w:tc>
          <w:tcPr>
            <w:tcW w:w="4820" w:type="dxa"/>
            <w:vMerge/>
          </w:tcPr>
          <w:p w14:paraId="08BBDE77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</w:tr>
    </w:tbl>
    <w:p w14:paraId="70560CF0" w14:textId="6B3EA466" w:rsidR="00072426" w:rsidRDefault="00795A83">
      <w:r>
        <w:rPr>
          <w:noProof/>
        </w:rPr>
        <w:t xml:space="preserve"> </w:t>
      </w:r>
      <w:r w:rsidR="005D13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  <w:lang w:val="en-GB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  <w:lang w:val="en-GB"/>
                        </w:rPr>
                      </w:pPr>
                      <w:r w:rsidRPr="00232C31">
                        <w:rPr>
                          <w:rFonts w:ascii="Avenir Next" w:hAnsi="Avenir Next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pPr w:leftFromText="180" w:rightFromText="180" w:vertAnchor="text" w:horzAnchor="margin" w:tblpY="1668"/>
        <w:tblOverlap w:val="never"/>
        <w:tblW w:w="0" w:type="auto"/>
        <w:tblLook w:val="04A0" w:firstRow="1" w:lastRow="0" w:firstColumn="1" w:lastColumn="0" w:noHBand="0" w:noVBand="1"/>
      </w:tblPr>
      <w:tblGrid>
        <w:gridCol w:w="2069"/>
        <w:gridCol w:w="6857"/>
      </w:tblGrid>
      <w:tr w:rsidR="006E0DA5" w:rsidRPr="00B47576" w14:paraId="2971F691" w14:textId="413ABF30" w:rsidTr="00795A83">
        <w:tc>
          <w:tcPr>
            <w:tcW w:w="2069" w:type="dxa"/>
            <w:vMerge w:val="restart"/>
            <w:shd w:val="clear" w:color="auto" w:fill="BFBFBF" w:themeFill="background1" w:themeFillShade="BF"/>
          </w:tcPr>
          <w:p w14:paraId="26C8364E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23CF406D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4BE69689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C8D91A7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418AF19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329EAA9B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084717F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65BC3C4" w14:textId="0C03C91D" w:rsidR="006E0DA5" w:rsidRPr="00B47576" w:rsidRDefault="006E0DA5" w:rsidP="00795A83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6857" w:type="dxa"/>
          </w:tcPr>
          <w:p w14:paraId="0A6AD34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Most Pupils Will</w:t>
            </w:r>
            <w:r>
              <w:rPr>
                <w:rFonts w:ascii="Avenir Next" w:hAnsi="Avenir Next"/>
              </w:rPr>
              <w:t>…</w:t>
            </w:r>
          </w:p>
          <w:p w14:paraId="12C6BE80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6698837B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02AE8F4A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628D88" w14:textId="03F9012B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23E39748" w14:textId="74653C2A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1520BC46" w14:textId="2F3A58C7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066AA6E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Some Pupils Will</w:t>
            </w:r>
            <w:r>
              <w:rPr>
                <w:rFonts w:ascii="Avenir Next" w:hAnsi="Avenir Next"/>
              </w:rPr>
              <w:t>…</w:t>
            </w:r>
          </w:p>
          <w:p w14:paraId="4D2DC194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4F4F444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40CB1D59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4E57561F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17FB6D76" w14:textId="4B31BE1E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1F5A3395" w14:textId="29F764F1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5092808B" w14:textId="272C110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6F274954" w14:textId="66866D8F" w:rsidR="006E0DA5" w:rsidRDefault="00665B15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 </w:t>
            </w:r>
            <w:r w:rsidR="006E0DA5" w:rsidRPr="00B47576">
              <w:rPr>
                <w:rFonts w:ascii="Avenir Next" w:hAnsi="Avenir Next"/>
              </w:rPr>
              <w:t>Few Pupils Will</w:t>
            </w:r>
            <w:r w:rsidR="006E0DA5">
              <w:rPr>
                <w:rFonts w:ascii="Avenir Next" w:hAnsi="Avenir Next"/>
              </w:rPr>
              <w:t>…</w:t>
            </w:r>
          </w:p>
          <w:p w14:paraId="7D4735A8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FC0E6D8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30A5F291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93386F0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20F6F4" w14:textId="51351A8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1013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DC2367" w14:paraId="15D8CAC7" w14:textId="77777777" w:rsidTr="00727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79037CD4" w14:textId="5B4DCC55" w:rsidR="00DC2367" w:rsidRPr="00D3359D" w:rsidRDefault="00DC2367" w:rsidP="00DC2367">
            <w:pPr>
              <w:tabs>
                <w:tab w:val="left" w:pos="1611"/>
              </w:tabs>
              <w:jc w:val="center"/>
              <w:rPr>
                <w:rFonts w:ascii="Avenir Next" w:hAnsi="Avenir Next"/>
                <w:color w:val="0070C0"/>
                <w:u w:val="single"/>
              </w:rPr>
            </w:pPr>
            <w:r w:rsidRPr="00DC2367">
              <w:rPr>
                <w:rFonts w:ascii="Avenir Next" w:hAnsi="Avenir Next"/>
                <w:u w:val="single"/>
              </w:rPr>
              <w:t>Cross- Curricular Links</w:t>
            </w:r>
          </w:p>
        </w:tc>
      </w:tr>
      <w:tr w:rsidR="00727112" w14:paraId="43F5A1B5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DCA6C4" w14:textId="0FAC4AF7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70C0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32BA3036" wp14:editId="131A003D">
                  <wp:simplePos x="0" y="0"/>
                  <wp:positionH relativeFrom="column">
                    <wp:posOffset>-8021</wp:posOffset>
                  </wp:positionH>
                  <wp:positionV relativeFrom="paragraph">
                    <wp:posOffset>4445</wp:posOffset>
                  </wp:positionV>
                  <wp:extent cx="625475" cy="625475"/>
                  <wp:effectExtent l="0" t="0" r="0" b="0"/>
                  <wp:wrapTight wrapText="bothSides">
                    <wp:wrapPolygon edited="0">
                      <wp:start x="0" y="0"/>
                      <wp:lineTo x="0" y="21052"/>
                      <wp:lineTo x="21052" y="21052"/>
                      <wp:lineTo x="21052" y="0"/>
                      <wp:lineTo x="0" y="0"/>
                    </wp:wrapPolygon>
                  </wp:wrapTight>
                  <wp:docPr id="9" name="Picture 9" descr="Books Icon Book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Books Icon Book - Free vector graphic on Pixaba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2F67510" w14:textId="77777777" w:rsidR="00E400C0" w:rsidRDefault="00E400C0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359D">
              <w:rPr>
                <w:rFonts w:ascii="Avenir Next" w:hAnsi="Avenir Next"/>
                <w:color w:val="0070C0"/>
                <w:u w:val="single"/>
              </w:rPr>
              <w:t>English</w:t>
            </w:r>
          </w:p>
        </w:tc>
      </w:tr>
      <w:tr w:rsidR="00727112" w14:paraId="19CF5114" w14:textId="77777777" w:rsidTr="00727112">
        <w:trPr>
          <w:trHeight w:val="342"/>
        </w:trPr>
        <w:tc>
          <w:tcPr>
            <w:tcW w:w="1129" w:type="dxa"/>
          </w:tcPr>
          <w:p w14:paraId="41496DC1" w14:textId="6645ADA2" w:rsidR="00E400C0" w:rsidRDefault="00E400C0" w:rsidP="00E400C0">
            <w:pPr>
              <w:tabs>
                <w:tab w:val="left" w:pos="1611"/>
              </w:tabs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22FC04" wp14:editId="7FC3938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-18415</wp:posOffset>
                  </wp:positionV>
                  <wp:extent cx="433137" cy="433137"/>
                  <wp:effectExtent l="0" t="0" r="0" b="0"/>
                  <wp:wrapTight wrapText="bothSides">
                    <wp:wrapPolygon edited="0">
                      <wp:start x="4434" y="0"/>
                      <wp:lineTo x="633" y="3167"/>
                      <wp:lineTo x="633" y="8235"/>
                      <wp:lineTo x="4434" y="11402"/>
                      <wp:lineTo x="2534" y="15202"/>
                      <wp:lineTo x="2534" y="20270"/>
                      <wp:lineTo x="18370" y="20270"/>
                      <wp:lineTo x="20270" y="15836"/>
                      <wp:lineTo x="20270" y="12035"/>
                      <wp:lineTo x="17736" y="11402"/>
                      <wp:lineTo x="20903" y="3801"/>
                      <wp:lineTo x="20903" y="0"/>
                      <wp:lineTo x="4434" y="0"/>
                    </wp:wrapPolygon>
                  </wp:wrapTight>
                  <wp:docPr id="10" name="Picture 10" descr="Math Pi Maths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Math Pi Maths · Free image on Pixaba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7" cy="43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9045D28" w14:textId="77777777" w:rsidR="00E400C0" w:rsidRPr="00D3359D" w:rsidRDefault="00E400C0" w:rsidP="00E400C0">
            <w:pPr>
              <w:rPr>
                <w:rFonts w:ascii="Avenir Next" w:hAnsi="Avenir Next"/>
                <w:color w:val="FF0000"/>
                <w:u w:val="single"/>
              </w:rPr>
            </w:pPr>
            <w:r w:rsidRPr="00D3359D">
              <w:rPr>
                <w:rFonts w:ascii="Avenir Next" w:hAnsi="Avenir Next"/>
                <w:color w:val="FF0000"/>
                <w:u w:val="single"/>
              </w:rPr>
              <w:t>Maths</w:t>
            </w:r>
          </w:p>
          <w:p w14:paraId="77768B6A" w14:textId="1554217B" w:rsidR="00E400C0" w:rsidRDefault="00121005" w:rsidP="00E400C0">
            <w:pPr>
              <w:tabs>
                <w:tab w:val="left" w:pos="1611"/>
              </w:tabs>
            </w:pPr>
            <w:r>
              <w:t>Counting</w:t>
            </w:r>
          </w:p>
        </w:tc>
      </w:tr>
      <w:tr w:rsidR="00727112" w14:paraId="0884DA93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663193" w14:textId="54D5D819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B050"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77CC3C00" wp14:editId="6A7A3B1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109855</wp:posOffset>
                  </wp:positionV>
                  <wp:extent cx="385011" cy="385011"/>
                  <wp:effectExtent l="63500" t="50800" r="34290" b="34290"/>
                  <wp:wrapTight wrapText="bothSides">
                    <wp:wrapPolygon edited="0">
                      <wp:start x="1901" y="-442"/>
                      <wp:lineTo x="-4273" y="3396"/>
                      <wp:lineTo x="-268" y="14075"/>
                      <wp:lineTo x="-2937" y="15077"/>
                      <wp:lineTo x="-1936" y="17747"/>
                      <wp:lineTo x="11080" y="22001"/>
                      <wp:lineTo x="11581" y="23336"/>
                      <wp:lineTo x="16253" y="21584"/>
                      <wp:lineTo x="16420" y="19998"/>
                      <wp:lineTo x="22009" y="6482"/>
                      <wp:lineTo x="21008" y="3812"/>
                      <wp:lineTo x="9076" y="-1611"/>
                      <wp:lineTo x="6573" y="-2195"/>
                      <wp:lineTo x="1901" y="-442"/>
                    </wp:wrapPolygon>
                  </wp:wrapTight>
                  <wp:docPr id="8" name="Picture 8" descr="Chemistry Ideogram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emistry Ideogram | Free 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3529">
                            <a:off x="0" y="0"/>
                            <a:ext cx="385011" cy="38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88AEEB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00B050"/>
                <w:u w:val="single"/>
              </w:rPr>
            </w:pPr>
            <w:r w:rsidRPr="00D3359D">
              <w:rPr>
                <w:rFonts w:ascii="Avenir Next" w:hAnsi="Avenir Next"/>
                <w:color w:val="00B050"/>
                <w:u w:val="single"/>
              </w:rPr>
              <w:t>Science</w:t>
            </w:r>
          </w:p>
          <w:p w14:paraId="62165F45" w14:textId="77777777" w:rsidR="00D80752" w:rsidRDefault="00D80752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Wind and force</w:t>
            </w:r>
          </w:p>
          <w:p w14:paraId="7EAB3107" w14:textId="6171B414" w:rsidR="00D80752" w:rsidRDefault="00D80752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574D8DD6" w14:textId="77777777" w:rsidTr="0072711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C1E4C9" w14:textId="100BCFD7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03128C6" wp14:editId="68BD7E29">
                  <wp:simplePos x="0" y="0"/>
                  <wp:positionH relativeFrom="column">
                    <wp:posOffset>65472</wp:posOffset>
                  </wp:positionH>
                  <wp:positionV relativeFrom="paragraph">
                    <wp:posOffset>84221</wp:posOffset>
                  </wp:positionV>
                  <wp:extent cx="433070" cy="433070"/>
                  <wp:effectExtent l="0" t="0" r="0" b="0"/>
                  <wp:wrapTight wrapText="bothSides">
                    <wp:wrapPolygon edited="0">
                      <wp:start x="6334" y="0"/>
                      <wp:lineTo x="0" y="3801"/>
                      <wp:lineTo x="0" y="15836"/>
                      <wp:lineTo x="4434" y="20270"/>
                      <wp:lineTo x="6334" y="20903"/>
                      <wp:lineTo x="14569" y="20903"/>
                      <wp:lineTo x="20903" y="17103"/>
                      <wp:lineTo x="20903" y="3801"/>
                      <wp:lineTo x="14569" y="0"/>
                      <wp:lineTo x="6334" y="0"/>
                    </wp:wrapPolygon>
                  </wp:wrapTight>
                  <wp:docPr id="11" name="Picture 11" descr="Globe | Free Stock Photo | Illustration of a globe | # 16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lobe | Free Stock Photo | Illustration of a globe | # 1690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72D362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79646" w:themeColor="accent6"/>
                <w:u w:val="single"/>
              </w:rPr>
            </w:pPr>
            <w:r w:rsidRPr="00D3359D">
              <w:rPr>
                <w:rFonts w:ascii="Avenir Next" w:hAnsi="Avenir Next"/>
                <w:color w:val="F79646" w:themeColor="accent6"/>
                <w:u w:val="single"/>
              </w:rPr>
              <w:t>Geography</w:t>
            </w:r>
          </w:p>
          <w:p w14:paraId="3823FA7E" w14:textId="77777777" w:rsidR="00E400C0" w:rsidRDefault="00E400C0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112" w14:paraId="68A19CFA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473151" w14:textId="40A356B3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5541F1D3" wp14:editId="1E02078D">
                  <wp:extent cx="460342" cy="499150"/>
                  <wp:effectExtent l="0" t="0" r="0" b="0"/>
                  <wp:docPr id="12" name="Picture 12" descr="Free vector graphic: Artist, Colorful, Paint Brush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Free vector graphic: Artist, Colorful, Paint Brush - Free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78" cy="50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73BE3D1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7030A0"/>
                <w:u w:val="single"/>
              </w:rPr>
            </w:pPr>
            <w:r w:rsidRPr="00D3359D">
              <w:rPr>
                <w:rFonts w:ascii="Avenir Next" w:hAnsi="Avenir Next"/>
                <w:color w:val="7030A0"/>
                <w:u w:val="single"/>
              </w:rPr>
              <w:t>Art</w:t>
            </w:r>
          </w:p>
          <w:p w14:paraId="4B8D31C9" w14:textId="19C56B6C" w:rsidR="00E400C0" w:rsidRDefault="00121005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Using materials to create a 3D piece of art</w:t>
            </w:r>
          </w:p>
          <w:p w14:paraId="7A5FE68C" w14:textId="77777777" w:rsidR="00514383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9F9846" w14:textId="02BBD17A" w:rsidR="00514383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46AF450E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102413" w14:textId="1E36DA96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96C74E0" wp14:editId="2796363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0</wp:posOffset>
                  </wp:positionV>
                  <wp:extent cx="445102" cy="445102"/>
                  <wp:effectExtent l="0" t="0" r="0" b="0"/>
                  <wp:wrapTight wrapText="bothSides">
                    <wp:wrapPolygon edited="0">
                      <wp:start x="4937" y="0"/>
                      <wp:lineTo x="1851" y="1234"/>
                      <wp:lineTo x="0" y="5554"/>
                      <wp:lineTo x="0" y="17280"/>
                      <wp:lineTo x="1234" y="20366"/>
                      <wp:lineTo x="3086" y="20983"/>
                      <wp:lineTo x="4320" y="20983"/>
                      <wp:lineTo x="19131" y="20983"/>
                      <wp:lineTo x="20983" y="17280"/>
                      <wp:lineTo x="20983" y="8023"/>
                      <wp:lineTo x="18514" y="0"/>
                      <wp:lineTo x="4937" y="0"/>
                    </wp:wrapPolygon>
                  </wp:wrapTight>
                  <wp:docPr id="13" name="Picture 13" descr="Image vectorielle gratuite: Association, Communaut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age vectorielle gratuite: Association, Communauté ..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02" cy="44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4851D565" w14:textId="77777777" w:rsidR="00121005" w:rsidRDefault="00E400C0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D300"/>
                <w:u w:val="single"/>
              </w:rPr>
              <w:t>PSHE</w:t>
            </w:r>
            <w:r w:rsidR="00121005">
              <w:rPr>
                <w:rFonts w:ascii="Avenir Next" w:hAnsi="Avenir Next"/>
                <w:color w:val="FFD300"/>
                <w:u w:val="single"/>
              </w:rPr>
              <w:t xml:space="preserve"> </w:t>
            </w:r>
          </w:p>
          <w:p w14:paraId="5544AD0A" w14:textId="78381642" w:rsidR="00121005" w:rsidRPr="00121005" w:rsidRDefault="00121005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>
              <w:rPr>
                <w:rFonts w:ascii="Avenir Next" w:hAnsi="Avenir Next"/>
                <w:color w:val="FFD300"/>
                <w:u w:val="single"/>
              </w:rPr>
              <w:t>Teamwork</w:t>
            </w:r>
          </w:p>
        </w:tc>
      </w:tr>
      <w:tr w:rsidR="00727112" w14:paraId="221BD5FF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F8FD8E" w14:textId="6B8E2175" w:rsidR="00E400C0" w:rsidRDefault="006E0DA5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46A671DA" wp14:editId="3A9C9D15">
                  <wp:extent cx="605764" cy="385011"/>
                  <wp:effectExtent l="0" t="0" r="4445" b="0"/>
                  <wp:docPr id="20" name="Picture 20" descr="Olympic Rings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c Rings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1" cy="40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072417C4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00FC"/>
                <w:u w:val="single"/>
              </w:rPr>
              <w:t>PE</w:t>
            </w:r>
          </w:p>
          <w:p w14:paraId="1D019710" w14:textId="77777777" w:rsidR="00E400C0" w:rsidRDefault="00E400C0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  <w:p w14:paraId="0EB07241" w14:textId="610D0B84" w:rsidR="00514383" w:rsidRPr="00D3359D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</w:tc>
      </w:tr>
    </w:tbl>
    <w:p w14:paraId="3088B90F" w14:textId="2C77B03C" w:rsidR="00EE4BC3" w:rsidRDefault="00EE4BC3" w:rsidP="00EE4BC3">
      <w:pPr>
        <w:tabs>
          <w:tab w:val="left" w:pos="1611"/>
        </w:tabs>
      </w:pPr>
      <w:r>
        <w:tab/>
      </w:r>
    </w:p>
    <w:p w14:paraId="178AC8BE" w14:textId="77E684D9" w:rsidR="00A51C6C" w:rsidRDefault="00EE4BC3" w:rsidP="00EE4BC3">
      <w:pPr>
        <w:tabs>
          <w:tab w:val="left" w:pos="1611"/>
        </w:tabs>
      </w:pPr>
      <w:r>
        <w:lastRenderedPageBreak/>
        <w:br w:type="textWrapping" w:clear="all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1701"/>
        <w:gridCol w:w="2551"/>
        <w:gridCol w:w="284"/>
        <w:gridCol w:w="283"/>
        <w:gridCol w:w="284"/>
      </w:tblGrid>
      <w:tr w:rsidR="00D3359D" w:rsidRPr="00545F47" w14:paraId="6746A72E" w14:textId="77777777" w:rsidTr="00D3359D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</w:t>
            </w:r>
          </w:p>
        </w:tc>
        <w:tc>
          <w:tcPr>
            <w:tcW w:w="6095" w:type="dxa"/>
            <w:vMerge w:val="restart"/>
            <w:shd w:val="clear" w:color="auto" w:fill="BFBFBF" w:themeFill="background1" w:themeFillShade="BF"/>
          </w:tcPr>
          <w:p w14:paraId="09055E4E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Step by Step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3292823E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6D95A79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5C3AD9D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78FC31DA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235A0F8" w14:textId="0EE81862" w:rsidR="00D3359D" w:rsidRPr="00E75DBA" w:rsidRDefault="00D3359D" w:rsidP="00D3359D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Resources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</w:tcPr>
          <w:p w14:paraId="6931C03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Sensory Input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</w:tcPr>
          <w:p w14:paraId="34CAE883" w14:textId="33785C89" w:rsidR="00D3359D" w:rsidRPr="00A102BF" w:rsidRDefault="00D3359D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D3359D" w:rsidRPr="00545F47" w14:paraId="486597D9" w14:textId="07CAAA76" w:rsidTr="00D3359D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  <w:vMerge/>
            <w:shd w:val="clear" w:color="auto" w:fill="BFBFBF" w:themeFill="background1" w:themeFillShade="BF"/>
          </w:tcPr>
          <w:p w14:paraId="22E06C12" w14:textId="24BFC32F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169EC1DD" w14:textId="42EB9A88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</w:tcPr>
          <w:p w14:paraId="4ECB154E" w14:textId="78E012D2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4974FA8" w14:textId="69570D2A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265E219" w14:textId="05E36934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4FA283E" w14:textId="630CD4AC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D3359D" w14:paraId="081EA03D" w14:textId="1B7CFBDE" w:rsidTr="00D3359D">
        <w:tc>
          <w:tcPr>
            <w:tcW w:w="3256" w:type="dxa"/>
          </w:tcPr>
          <w:p w14:paraId="5B5337B9" w14:textId="262D2349" w:rsidR="00D3359D" w:rsidRPr="00E75DBA" w:rsidRDefault="00D3359D" w:rsidP="00B0714A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1- </w:t>
            </w:r>
            <w:r w:rsidR="00613C84">
              <w:rPr>
                <w:rFonts w:ascii="Avenir Next" w:hAnsi="Avenir Next"/>
                <w:i/>
                <w:iCs/>
              </w:rPr>
              <w:t>The Straw House</w:t>
            </w:r>
          </w:p>
          <w:p w14:paraId="43AB5231" w14:textId="70C620D3" w:rsidR="00D3359D" w:rsidRPr="00E75DBA" w:rsidRDefault="00D3359D">
            <w:pPr>
              <w:rPr>
                <w:rFonts w:ascii="Avenir Next" w:hAnsi="Avenir Next"/>
              </w:rPr>
            </w:pPr>
          </w:p>
          <w:p w14:paraId="16C35FC7" w14:textId="3585C32A" w:rsidR="00D3359D" w:rsidRPr="00E75DBA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345F0F">
              <w:rPr>
                <w:rFonts w:ascii="Avenir Next" w:hAnsi="Avenir Next"/>
                <w:i/>
                <w:iCs/>
              </w:rPr>
              <w:t>create a straw house</w:t>
            </w:r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0C2000CB" w14:textId="77777777" w:rsidR="00D3359D" w:rsidRPr="00E75DBA" w:rsidRDefault="00D3359D">
            <w:pPr>
              <w:rPr>
                <w:rFonts w:ascii="Avenir Next" w:hAnsi="Avenir Next"/>
              </w:rPr>
            </w:pPr>
          </w:p>
          <w:p w14:paraId="395B3B92" w14:textId="1FE30BFB" w:rsidR="00D3359D" w:rsidRPr="00E75DBA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3A59D6">
              <w:rPr>
                <w:rFonts w:ascii="Avenir Next" w:hAnsi="Avenir Next"/>
                <w:i/>
                <w:iCs/>
              </w:rPr>
              <w:t>create a straw house using two or more different materials</w:t>
            </w:r>
          </w:p>
        </w:tc>
        <w:tc>
          <w:tcPr>
            <w:tcW w:w="6095" w:type="dxa"/>
          </w:tcPr>
          <w:p w14:paraId="797B3C93" w14:textId="5CD7F2CD" w:rsidR="00D3359D" w:rsidRDefault="0038118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Read pages about the pig who made the house of straw</w:t>
            </w:r>
          </w:p>
          <w:p w14:paraId="56EBEB66" w14:textId="7B4FB207" w:rsidR="0038118A" w:rsidRDefault="0038118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Using playdough, ask pupils to create a playdough house</w:t>
            </w:r>
            <w:r w:rsidR="00D80752">
              <w:rPr>
                <w:rFonts w:ascii="Avenir Next" w:hAnsi="Avenir Next"/>
                <w:sz w:val="24"/>
                <w:szCs w:val="24"/>
              </w:rPr>
              <w:t xml:space="preserve"> -encourage a lot of squeezing</w:t>
            </w:r>
          </w:p>
          <w:p w14:paraId="2F26183F" w14:textId="251A85B1" w:rsidR="0038118A" w:rsidRPr="00E75DBA" w:rsidRDefault="0038118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Then using straw/hay/</w:t>
            </w:r>
            <w:r w:rsidR="00BB2E07">
              <w:rPr>
                <w:rFonts w:ascii="Avenir Next" w:hAnsi="Avenir Next"/>
                <w:sz w:val="24"/>
                <w:szCs w:val="24"/>
              </w:rPr>
              <w:t>brown strips of paper, push the material onto the playdough house to make it stick on</w:t>
            </w:r>
            <w:r w:rsidR="00D80752">
              <w:rPr>
                <w:rFonts w:ascii="Avenir Next" w:hAnsi="Avenir Next"/>
                <w:sz w:val="24"/>
                <w:szCs w:val="24"/>
              </w:rPr>
              <w:t xml:space="preserve"> </w:t>
            </w:r>
          </w:p>
          <w:p w14:paraId="030C1748" w14:textId="31DD50A5" w:rsidR="00D3359D" w:rsidRPr="00E75DBA" w:rsidRDefault="00D3359D" w:rsidP="00033A3B">
            <w:pPr>
              <w:pStyle w:val="ListParagraph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894A9" w14:textId="0C8F125A" w:rsidR="00D3359D" w:rsidRPr="00E75DBA" w:rsidRDefault="00D3359D" w:rsidP="0068716A">
            <w:pPr>
              <w:rPr>
                <w:rFonts w:ascii="Avenir Next" w:hAnsi="Avenir Next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A03700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189BAFA5" w14:textId="2263D16E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933DD22" w14:textId="48582B4D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5861ABD9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AC541B4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EEA3911" w14:textId="094A0170" w:rsidR="00D3359D" w:rsidRPr="00EC12D1" w:rsidRDefault="00D3359D" w:rsidP="00D80752">
            <w:pPr>
              <w:pStyle w:val="ListParagraph"/>
              <w:rPr>
                <w:rFonts w:ascii="Avenir Next" w:hAnsi="Avenir Next"/>
                <w:color w:val="EFB0F0"/>
              </w:rPr>
            </w:pPr>
          </w:p>
        </w:tc>
        <w:tc>
          <w:tcPr>
            <w:tcW w:w="284" w:type="dxa"/>
          </w:tcPr>
          <w:p w14:paraId="23EC0D91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4C228B3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4D721BB" w14:textId="6AD1FC1F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:rsidRPr="00EE3979" w14:paraId="1C644278" w14:textId="76DB70B3" w:rsidTr="00D3359D">
        <w:tc>
          <w:tcPr>
            <w:tcW w:w="3256" w:type="dxa"/>
          </w:tcPr>
          <w:p w14:paraId="3A604DA0" w14:textId="191A544B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2- </w:t>
            </w:r>
            <w:r w:rsidR="00BB2E07">
              <w:rPr>
                <w:rFonts w:ascii="Avenir Next" w:hAnsi="Avenir Next"/>
                <w:i/>
                <w:iCs/>
              </w:rPr>
              <w:t>Then I will huff and puff</w:t>
            </w:r>
          </w:p>
          <w:p w14:paraId="1B8ED595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51A48287" w14:textId="75E6EA0A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345F0F">
              <w:rPr>
                <w:rFonts w:ascii="Avenir Next" w:hAnsi="Avenir Next"/>
                <w:i/>
                <w:iCs/>
              </w:rPr>
              <w:t xml:space="preserve"> my oral muscle control</w:t>
            </w:r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2F30673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19F5ECB3" w14:textId="4273B12A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>I can</w:t>
            </w:r>
            <w:r w:rsidR="003A59D6">
              <w:rPr>
                <w:rFonts w:ascii="Avenir Next" w:hAnsi="Avenir Next"/>
                <w:i/>
                <w:iCs/>
              </w:rPr>
              <w:t xml:space="preserve"> </w:t>
            </w:r>
            <w:r w:rsidR="00B66963">
              <w:rPr>
                <w:rFonts w:ascii="Avenir Next" w:hAnsi="Avenir Next"/>
                <w:i/>
                <w:iCs/>
              </w:rPr>
              <w:t xml:space="preserve">develop my oral muscles by </w:t>
            </w:r>
            <w:r w:rsidR="00641A18">
              <w:rPr>
                <w:rFonts w:ascii="Avenir Next" w:hAnsi="Avenir Next"/>
                <w:i/>
                <w:iCs/>
              </w:rPr>
              <w:t>changing the shape of my mouth</w:t>
            </w:r>
          </w:p>
          <w:p w14:paraId="0A864CC6" w14:textId="5853B9EF" w:rsidR="00D3359D" w:rsidRPr="00E75DBA" w:rsidRDefault="00D3359D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677675A9" w14:textId="77777777" w:rsidR="00D3359D" w:rsidRDefault="00BB2E0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In a washing up bowl/sink/ice cream tub/ small container/ tuff tray- add water and a ping pong ball</w:t>
            </w:r>
          </w:p>
          <w:p w14:paraId="5D3BEED1" w14:textId="6CC3C899" w:rsidR="00BB2E07" w:rsidRPr="00CC5028" w:rsidRDefault="00BB2E0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As you read “then I will huff and I will puff” allow the children to blow the Ping-Pong </w:t>
            </w:r>
            <w:proofErr w:type="gramStart"/>
            <w:r>
              <w:rPr>
                <w:rFonts w:ascii="Avenir Next" w:hAnsi="Avenir Next"/>
              </w:rPr>
              <w:t>ball  around</w:t>
            </w:r>
            <w:proofErr w:type="gramEnd"/>
            <w:r>
              <w:rPr>
                <w:rFonts w:ascii="Avenir Next" w:hAnsi="Avenir Next"/>
              </w:rPr>
              <w:t xml:space="preserve"> the water using a stra</w:t>
            </w:r>
            <w:r w:rsidR="00941800">
              <w:rPr>
                <w:rFonts w:ascii="Avenir Next" w:hAnsi="Avenir Next"/>
              </w:rPr>
              <w:t>w</w:t>
            </w:r>
          </w:p>
        </w:tc>
        <w:tc>
          <w:tcPr>
            <w:tcW w:w="1701" w:type="dxa"/>
          </w:tcPr>
          <w:p w14:paraId="5F45AC2E" w14:textId="77777777" w:rsidR="00D3359D" w:rsidRPr="00E75DBA" w:rsidRDefault="00D3359D">
            <w:pPr>
              <w:rPr>
                <w:rFonts w:ascii="Avenir Next" w:hAnsi="Avenir Next"/>
              </w:rPr>
            </w:pPr>
          </w:p>
        </w:tc>
        <w:tc>
          <w:tcPr>
            <w:tcW w:w="2551" w:type="dxa"/>
          </w:tcPr>
          <w:p w14:paraId="2C77D32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BEC06A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78C8618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3A52539B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035E39F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AA1DCF2" w14:textId="76F8E846" w:rsidR="00D3359D" w:rsidRPr="00EC12D1" w:rsidRDefault="00D80752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  <w:r w:rsidRPr="00802500">
              <w:rPr>
                <w:rFonts w:ascii="Avenir Next" w:hAnsi="Avenir Next"/>
                <w:b/>
                <w:bCs/>
                <w:color w:val="31849B" w:themeColor="accent5" w:themeShade="BF"/>
              </w:rPr>
              <w:t>Olfactory</w:t>
            </w:r>
          </w:p>
        </w:tc>
        <w:tc>
          <w:tcPr>
            <w:tcW w:w="284" w:type="dxa"/>
          </w:tcPr>
          <w:p w14:paraId="1F666C0C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64183D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B7F6D20" w14:textId="285E5722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72B3E053" w14:textId="5EE177EF" w:rsidTr="00D3359D">
        <w:tc>
          <w:tcPr>
            <w:tcW w:w="3256" w:type="dxa"/>
          </w:tcPr>
          <w:p w14:paraId="57745BBE" w14:textId="03C939A8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3- </w:t>
            </w:r>
            <w:r w:rsidRPr="00E75DBA">
              <w:rPr>
                <w:rFonts w:ascii="Avenir Next" w:hAnsi="Avenir Next"/>
                <w:i/>
                <w:iCs/>
              </w:rPr>
              <w:t xml:space="preserve">= </w:t>
            </w:r>
            <w:r w:rsidR="00941800">
              <w:rPr>
                <w:rFonts w:ascii="Avenir Next" w:hAnsi="Avenir Next"/>
                <w:i/>
                <w:iCs/>
              </w:rPr>
              <w:t>The Stick House</w:t>
            </w:r>
          </w:p>
          <w:p w14:paraId="25F06AA2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13377DD4" w14:textId="530DBF12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lastRenderedPageBreak/>
              <w:t xml:space="preserve">To </w:t>
            </w:r>
            <w:r w:rsidR="00345F0F">
              <w:rPr>
                <w:rFonts w:ascii="Avenir Next" w:hAnsi="Avenir Next"/>
                <w:i/>
                <w:iCs/>
              </w:rPr>
              <w:t>design and create a stick house</w:t>
            </w:r>
          </w:p>
          <w:p w14:paraId="52E2F19A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65D89F35" w14:textId="69A7512D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85701B">
              <w:rPr>
                <w:rFonts w:ascii="Avenir Next" w:hAnsi="Avenir Next"/>
                <w:i/>
                <w:iCs/>
              </w:rPr>
              <w:t>design and create a stick house using two or more materials</w:t>
            </w:r>
          </w:p>
        </w:tc>
        <w:tc>
          <w:tcPr>
            <w:tcW w:w="6095" w:type="dxa"/>
          </w:tcPr>
          <w:p w14:paraId="17F01E50" w14:textId="77777777" w:rsidR="00437E2C" w:rsidRDefault="00437E2C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>Read the pages about the pig who made the house of sticks</w:t>
            </w:r>
          </w:p>
          <w:p w14:paraId="29B0BD9E" w14:textId="0EF995AF" w:rsidR="00D3359D" w:rsidRDefault="0094180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 xml:space="preserve">Either have a selection of sticks or </w:t>
            </w:r>
            <w:proofErr w:type="spellStart"/>
            <w:r w:rsidR="00827880">
              <w:rPr>
                <w:rFonts w:ascii="Avenir Next" w:hAnsi="Avenir Next"/>
              </w:rPr>
              <w:t>lolly</w:t>
            </w:r>
            <w:proofErr w:type="spellEnd"/>
            <w:r w:rsidR="00827880">
              <w:rPr>
                <w:rFonts w:ascii="Avenir Next" w:hAnsi="Avenir Next"/>
              </w:rPr>
              <w:t xml:space="preserve"> pop sticks ready or allow pupils to go outside and collect a selection of</w:t>
            </w:r>
            <w:r w:rsidR="00D837C3">
              <w:rPr>
                <w:rFonts w:ascii="Avenir Next" w:hAnsi="Avenir Next"/>
              </w:rPr>
              <w:t xml:space="preserve"> small</w:t>
            </w:r>
            <w:r w:rsidR="00827880">
              <w:rPr>
                <w:rFonts w:ascii="Avenir Next" w:hAnsi="Avenir Next"/>
              </w:rPr>
              <w:t xml:space="preserve"> sticks</w:t>
            </w:r>
          </w:p>
          <w:p w14:paraId="4260AFBC" w14:textId="5BC224BD" w:rsidR="00827880" w:rsidRPr="00CC5028" w:rsidRDefault="00271DF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playdough/clay ask pupils to </w:t>
            </w:r>
            <w:r w:rsidR="00437E2C">
              <w:rPr>
                <w:rFonts w:ascii="Avenir Next" w:hAnsi="Avenir Next"/>
              </w:rPr>
              <w:t>mold</w:t>
            </w:r>
            <w:r>
              <w:rPr>
                <w:rFonts w:ascii="Avenir Next" w:hAnsi="Avenir Next"/>
              </w:rPr>
              <w:t xml:space="preserve"> another house shape and push the sticks </w:t>
            </w:r>
            <w:r w:rsidR="00437E2C">
              <w:rPr>
                <w:rFonts w:ascii="Avenir Next" w:hAnsi="Avenir Next"/>
              </w:rPr>
              <w:t>onto it to make it</w:t>
            </w:r>
            <w:r>
              <w:rPr>
                <w:rFonts w:ascii="Avenir Next" w:hAnsi="Avenir Next"/>
              </w:rPr>
              <w:t xml:space="preserve"> stick</w:t>
            </w:r>
          </w:p>
        </w:tc>
        <w:tc>
          <w:tcPr>
            <w:tcW w:w="1701" w:type="dxa"/>
          </w:tcPr>
          <w:p w14:paraId="1242A654" w14:textId="77777777" w:rsidR="00D3359D" w:rsidRPr="00E75DBA" w:rsidRDefault="00D3359D" w:rsidP="00F616E5">
            <w:pPr>
              <w:rPr>
                <w:rFonts w:ascii="Avenir Next" w:hAnsi="Avenir Next"/>
              </w:rPr>
            </w:pPr>
          </w:p>
        </w:tc>
        <w:tc>
          <w:tcPr>
            <w:tcW w:w="2551" w:type="dxa"/>
          </w:tcPr>
          <w:p w14:paraId="23021DA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3383BC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F5B00C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lastRenderedPageBreak/>
              <w:t>Proprioception</w:t>
            </w:r>
          </w:p>
          <w:p w14:paraId="213A0CA4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4B03BF7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17DAA01E" w14:textId="6FA0E352" w:rsidR="00D3359D" w:rsidRPr="00D80752" w:rsidRDefault="00D3359D" w:rsidP="00D80752">
            <w:pPr>
              <w:ind w:left="360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35EC52D6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75BE219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AC30104" w14:textId="7AE31C35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1533DAA8" w14:textId="4654E214" w:rsidTr="00D3359D">
        <w:tc>
          <w:tcPr>
            <w:tcW w:w="3256" w:type="dxa"/>
          </w:tcPr>
          <w:p w14:paraId="05BDE05F" w14:textId="05ADBA51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4- </w:t>
            </w:r>
            <w:r w:rsidR="00437E2C">
              <w:rPr>
                <w:rFonts w:ascii="Avenir Next" w:hAnsi="Avenir Next"/>
                <w:i/>
                <w:iCs/>
              </w:rPr>
              <w:t>Then I will huff and puff</w:t>
            </w:r>
          </w:p>
          <w:p w14:paraId="605541F9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1D0E6C4" w14:textId="056504B0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345F0F">
              <w:rPr>
                <w:rFonts w:ascii="Avenir Next" w:hAnsi="Avenir Next"/>
                <w:i/>
                <w:iCs/>
              </w:rPr>
              <w:t xml:space="preserve"> my oral muscle strength</w:t>
            </w:r>
          </w:p>
          <w:p w14:paraId="0631C9F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8D8807C" w14:textId="3D073B25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>I ca</w:t>
            </w:r>
            <w:r w:rsidR="001F4C12">
              <w:rPr>
                <w:rFonts w:ascii="Avenir Next" w:hAnsi="Avenir Next"/>
                <w:i/>
                <w:iCs/>
              </w:rPr>
              <w:t xml:space="preserve">n experiment </w:t>
            </w:r>
            <w:r w:rsidR="00662E55">
              <w:rPr>
                <w:rFonts w:ascii="Avenir Next" w:hAnsi="Avenir Next"/>
                <w:i/>
                <w:iCs/>
              </w:rPr>
              <w:t>with force of my breath to make a piece of material travel</w:t>
            </w:r>
          </w:p>
          <w:p w14:paraId="2A8C7391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7C68C48E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36311DC5" w14:textId="693A4B54" w:rsidR="00D3359D" w:rsidRPr="00E75DBA" w:rsidRDefault="00D3359D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4199B844" w14:textId="77777777" w:rsidR="00D3359D" w:rsidRDefault="00CF764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Place a feather or light piece of paper onto a flat surface</w:t>
            </w:r>
          </w:p>
          <w:p w14:paraId="154FD321" w14:textId="74A92835" w:rsidR="00CF764A" w:rsidRPr="00CC5028" w:rsidRDefault="00CF764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As you read “then I will huff and I will puff” allow pupils to try and blow the feather</w:t>
            </w:r>
            <w:r w:rsidR="00266C56">
              <w:rPr>
                <w:rFonts w:ascii="Avenir Next" w:hAnsi="Avenir Next"/>
              </w:rPr>
              <w:t xml:space="preserve">/paper across the surface- allow pupils to experiment with small blows </w:t>
            </w:r>
            <w:proofErr w:type="gramStart"/>
            <w:r w:rsidR="00266C56">
              <w:rPr>
                <w:rFonts w:ascii="Avenir Next" w:hAnsi="Avenir Next"/>
              </w:rPr>
              <w:t>and  big</w:t>
            </w:r>
            <w:proofErr w:type="gramEnd"/>
            <w:r w:rsidR="00266C56">
              <w:rPr>
                <w:rFonts w:ascii="Avenir Next" w:hAnsi="Avenir Next"/>
              </w:rPr>
              <w:t xml:space="preserve"> blows</w:t>
            </w:r>
          </w:p>
        </w:tc>
        <w:tc>
          <w:tcPr>
            <w:tcW w:w="1701" w:type="dxa"/>
          </w:tcPr>
          <w:p w14:paraId="3263542F" w14:textId="77777777" w:rsidR="00D3359D" w:rsidRPr="00E75DBA" w:rsidRDefault="00D3359D">
            <w:pPr>
              <w:rPr>
                <w:rFonts w:ascii="Avenir Next" w:hAnsi="Avenir Next"/>
              </w:rPr>
            </w:pPr>
          </w:p>
        </w:tc>
        <w:tc>
          <w:tcPr>
            <w:tcW w:w="2551" w:type="dxa"/>
          </w:tcPr>
          <w:p w14:paraId="2E5850CD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D209B1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6EBB52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0B91583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1F0D3B2" w14:textId="77777777" w:rsidR="0048079D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61684D00" w14:textId="795EDC94" w:rsidR="00D80752" w:rsidRPr="00717430" w:rsidRDefault="00D80752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802500">
              <w:rPr>
                <w:rFonts w:ascii="Avenir Next" w:hAnsi="Avenir Next"/>
                <w:b/>
                <w:bCs/>
                <w:color w:val="31849B" w:themeColor="accent5" w:themeShade="BF"/>
              </w:rPr>
              <w:t>Olfactory</w:t>
            </w:r>
          </w:p>
          <w:p w14:paraId="504C881A" w14:textId="3CE197D7" w:rsidR="0048079D" w:rsidRPr="00D80752" w:rsidRDefault="0048079D" w:rsidP="00D80752">
            <w:pPr>
              <w:ind w:left="360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737DFEEB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0F1BDD0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17205E9" w14:textId="7F4B25B0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29E0F174" w14:textId="0267B607" w:rsidTr="00D3359D">
        <w:tc>
          <w:tcPr>
            <w:tcW w:w="3256" w:type="dxa"/>
          </w:tcPr>
          <w:p w14:paraId="43AE5F7C" w14:textId="0AFC94CA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5 </w:t>
            </w:r>
            <w:r w:rsidR="00266C56">
              <w:rPr>
                <w:rFonts w:ascii="Avenir Next" w:hAnsi="Avenir Next"/>
                <w:i/>
                <w:iCs/>
              </w:rPr>
              <w:t>– The Brick House</w:t>
            </w:r>
          </w:p>
          <w:p w14:paraId="1391F81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61E7F867" w14:textId="6A9E4E87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345F0F">
              <w:rPr>
                <w:rFonts w:ascii="Avenir Next" w:hAnsi="Avenir Next"/>
                <w:i/>
                <w:iCs/>
              </w:rPr>
              <w:t xml:space="preserve">design </w:t>
            </w:r>
            <w:r w:rsidR="003A59D6">
              <w:rPr>
                <w:rFonts w:ascii="Avenir Next" w:hAnsi="Avenir Next"/>
                <w:i/>
                <w:iCs/>
              </w:rPr>
              <w:t>and build a brick house</w:t>
            </w:r>
          </w:p>
          <w:p w14:paraId="1B31640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1582C70" w14:textId="13B350E9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662E55">
              <w:rPr>
                <w:rFonts w:ascii="Avenir Next" w:hAnsi="Avenir Next"/>
                <w:i/>
                <w:iCs/>
              </w:rPr>
              <w:t xml:space="preserve">design and build a brick house and compare and discuss </w:t>
            </w:r>
            <w:r w:rsidR="004D7A03">
              <w:rPr>
                <w:rFonts w:ascii="Avenir Next" w:hAnsi="Avenir Next"/>
                <w:i/>
                <w:iCs/>
              </w:rPr>
              <w:t xml:space="preserve">each </w:t>
            </w:r>
            <w:proofErr w:type="spellStart"/>
            <w:r w:rsidR="004D7A03">
              <w:rPr>
                <w:rFonts w:ascii="Avenir Next" w:hAnsi="Avenir Next"/>
                <w:i/>
                <w:iCs/>
              </w:rPr>
              <w:t>deisgn</w:t>
            </w:r>
            <w:proofErr w:type="spellEnd"/>
          </w:p>
          <w:p w14:paraId="2EAD6A2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DCE2D1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79A599CB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112EF0A8" w14:textId="77777777" w:rsidR="00CF47D6" w:rsidRDefault="00CF47D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Read the pages about the pig who built the brick house</w:t>
            </w:r>
          </w:p>
          <w:p w14:paraId="4F40B976" w14:textId="4B4DDFB4" w:rsidR="00D3359D" w:rsidRDefault="00266C5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</w:t>
            </w:r>
            <w:r w:rsidR="009E3F8B">
              <w:rPr>
                <w:rFonts w:ascii="Avenir Next" w:hAnsi="Avenir Next"/>
              </w:rPr>
              <w:t>Lego</w:t>
            </w:r>
            <w:r>
              <w:rPr>
                <w:rFonts w:ascii="Avenir Next" w:hAnsi="Avenir Next"/>
              </w:rPr>
              <w:t xml:space="preserve"> or </w:t>
            </w:r>
            <w:r w:rsidR="00345F0F">
              <w:rPr>
                <w:rFonts w:ascii="Avenir Next" w:hAnsi="Avenir Next"/>
              </w:rPr>
              <w:t>Duplo</w:t>
            </w:r>
            <w:r w:rsidR="00CF47D6">
              <w:rPr>
                <w:rFonts w:ascii="Avenir Next" w:hAnsi="Avenir Next"/>
              </w:rPr>
              <w:t>, allow pupils to create their own brick house</w:t>
            </w:r>
          </w:p>
          <w:p w14:paraId="610A0A9D" w14:textId="650A9C63" w:rsidR="00CF47D6" w:rsidRPr="00CC5028" w:rsidRDefault="00CF47D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Compare and discuss the houses- the design and the stability of each one</w:t>
            </w:r>
          </w:p>
        </w:tc>
        <w:tc>
          <w:tcPr>
            <w:tcW w:w="1701" w:type="dxa"/>
          </w:tcPr>
          <w:p w14:paraId="59460B44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2551" w:type="dxa"/>
          </w:tcPr>
          <w:p w14:paraId="17D003BB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22BE93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099E9303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37A9E2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321108C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4CE3F20" w14:textId="6B1A7E45" w:rsidR="00D3359D" w:rsidRPr="00EC12D1" w:rsidRDefault="00D3359D" w:rsidP="00D80752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208FCDAD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E50984E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FBECE5B" w14:textId="7254125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6E23037F" w14:textId="5E9F779D" w:rsidTr="00D3359D">
        <w:tc>
          <w:tcPr>
            <w:tcW w:w="3256" w:type="dxa"/>
          </w:tcPr>
          <w:p w14:paraId="4A3B574C" w14:textId="2C00D98A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 6</w:t>
            </w:r>
            <w:r w:rsidRPr="00E75DBA">
              <w:rPr>
                <w:rFonts w:ascii="Avenir Next" w:hAnsi="Avenir Next"/>
                <w:i/>
                <w:iCs/>
              </w:rPr>
              <w:t xml:space="preserve"> </w:t>
            </w:r>
            <w:r w:rsidR="00CF47D6">
              <w:rPr>
                <w:rFonts w:ascii="Avenir Next" w:hAnsi="Avenir Next"/>
                <w:i/>
                <w:iCs/>
              </w:rPr>
              <w:t>– Then I will huff and puff- but I can’t blow it down</w:t>
            </w:r>
          </w:p>
          <w:p w14:paraId="6190D4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C28ACD3" w14:textId="1BA52881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lastRenderedPageBreak/>
              <w:t>To develop</w:t>
            </w:r>
            <w:r w:rsidR="003A59D6">
              <w:rPr>
                <w:rFonts w:ascii="Avenir Next" w:hAnsi="Avenir Next"/>
                <w:i/>
                <w:iCs/>
              </w:rPr>
              <w:t xml:space="preserve"> my oral muscle </w:t>
            </w:r>
            <w:r w:rsidR="004D7A03">
              <w:rPr>
                <w:rFonts w:ascii="Avenir Next" w:hAnsi="Avenir Next"/>
                <w:i/>
                <w:iCs/>
              </w:rPr>
              <w:t>strength</w:t>
            </w:r>
          </w:p>
          <w:p w14:paraId="0F7AD26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31AE570F" w14:textId="1B510DF6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4D7A03">
              <w:rPr>
                <w:rFonts w:ascii="Avenir Next" w:hAnsi="Avenir Next"/>
                <w:i/>
                <w:iCs/>
              </w:rPr>
              <w:t>experiment with wind force individually and collectively to try and blow a Lego house down</w:t>
            </w:r>
          </w:p>
          <w:p w14:paraId="084EAA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CE33E03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0368F2E0" w14:textId="77777777" w:rsidR="00D3359D" w:rsidRDefault="003E037F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 xml:space="preserve">Allow each pupil to blow up a balloon and hold the end </w:t>
            </w:r>
          </w:p>
          <w:p w14:paraId="44EFF7FA" w14:textId="77777777" w:rsidR="003E037F" w:rsidRDefault="003E037F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As you read “I will huff and I will puff” allow pupils to point the untied end of the balloon at the </w:t>
            </w:r>
            <w:r>
              <w:rPr>
                <w:rFonts w:ascii="Avenir Next" w:hAnsi="Avenir Next"/>
              </w:rPr>
              <w:lastRenderedPageBreak/>
              <w:t>houses, and let go, allowing all the air to blow</w:t>
            </w:r>
            <w:r w:rsidR="009E3F8B">
              <w:rPr>
                <w:rFonts w:ascii="Avenir Next" w:hAnsi="Avenir Next"/>
              </w:rPr>
              <w:t xml:space="preserve"> onto the houses</w:t>
            </w:r>
          </w:p>
          <w:p w14:paraId="698ABE35" w14:textId="77777777" w:rsidR="009E3F8B" w:rsidRDefault="009E3F8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Repeat the blowing up and letting the air come out </w:t>
            </w:r>
          </w:p>
          <w:p w14:paraId="6CBC2C0E" w14:textId="25BC0C26" w:rsidR="009E3F8B" w:rsidRDefault="009E3F8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Experiment with different sized balloons or using more than one balloon</w:t>
            </w:r>
          </w:p>
          <w:p w14:paraId="0AD13F12" w14:textId="77777777" w:rsidR="009E3F8B" w:rsidRDefault="009E3F8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“But the wolf couldn’t blow it down”</w:t>
            </w:r>
          </w:p>
          <w:p w14:paraId="04606756" w14:textId="77777777" w:rsidR="00802500" w:rsidRDefault="00802500" w:rsidP="00802500">
            <w:pPr>
              <w:rPr>
                <w:rFonts w:ascii="Avenir Next" w:hAnsi="Avenir Next"/>
              </w:rPr>
            </w:pPr>
          </w:p>
          <w:p w14:paraId="44CEE5BC" w14:textId="5766E300" w:rsidR="00802500" w:rsidRPr="00802500" w:rsidRDefault="00802500" w:rsidP="0080250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*If a pupil has an </w:t>
            </w:r>
            <w:proofErr w:type="spellStart"/>
            <w:r>
              <w:rPr>
                <w:rFonts w:ascii="Avenir Next" w:hAnsi="Avenir Next"/>
              </w:rPr>
              <w:t>advertion</w:t>
            </w:r>
            <w:proofErr w:type="spellEnd"/>
            <w:r>
              <w:rPr>
                <w:rFonts w:ascii="Avenir Next" w:hAnsi="Avenir Next"/>
              </w:rPr>
              <w:t xml:space="preserve"> to balloons- </w:t>
            </w:r>
            <w:r w:rsidR="00D80752">
              <w:rPr>
                <w:rFonts w:ascii="Avenir Next" w:hAnsi="Avenir Next"/>
              </w:rPr>
              <w:t>use a fan and experiment with distance*</w:t>
            </w:r>
          </w:p>
        </w:tc>
        <w:tc>
          <w:tcPr>
            <w:tcW w:w="1701" w:type="dxa"/>
          </w:tcPr>
          <w:p w14:paraId="505045A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2551" w:type="dxa"/>
          </w:tcPr>
          <w:p w14:paraId="20A4CF3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6DAE17D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AD683E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28F1042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56F778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lastRenderedPageBreak/>
              <w:t>Tactile</w:t>
            </w:r>
          </w:p>
          <w:p w14:paraId="4C6ADE54" w14:textId="3FDE8C0F" w:rsidR="00802500" w:rsidRPr="00EC12D1" w:rsidRDefault="00802500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  <w:r w:rsidRPr="00802500">
              <w:rPr>
                <w:rFonts w:ascii="Avenir Next" w:hAnsi="Avenir Next"/>
                <w:b/>
                <w:bCs/>
                <w:color w:val="31849B" w:themeColor="accent5" w:themeShade="BF"/>
              </w:rPr>
              <w:t>Olfactory</w:t>
            </w:r>
          </w:p>
        </w:tc>
        <w:tc>
          <w:tcPr>
            <w:tcW w:w="284" w:type="dxa"/>
          </w:tcPr>
          <w:p w14:paraId="6965B527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5F40E0A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6BCBC18" w14:textId="1D000CB4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74002B80" w14:textId="77777777" w:rsidR="0017282C" w:rsidRDefault="0017282C"/>
    <w:p w14:paraId="4591D62B" w14:textId="77777777" w:rsidR="000808EA" w:rsidRDefault="000808EA"/>
    <w:sectPr w:rsidR="000808EA" w:rsidSect="000808E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0D6C" w14:textId="77777777" w:rsidR="00CB294A" w:rsidRDefault="00CB294A" w:rsidP="000808EA">
      <w:pPr>
        <w:spacing w:after="0" w:line="240" w:lineRule="auto"/>
      </w:pPr>
      <w:r>
        <w:separator/>
      </w:r>
    </w:p>
  </w:endnote>
  <w:endnote w:type="continuationSeparator" w:id="0">
    <w:p w14:paraId="52BC28B6" w14:textId="77777777" w:rsidR="00CB294A" w:rsidRDefault="00CB294A" w:rsidP="000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9ACA" w14:textId="77777777" w:rsidR="00E8021D" w:rsidRDefault="00E80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  <w:rPr>
        <w:lang w:val="en-GB"/>
      </w:rPr>
    </w:pPr>
    <w:r>
      <w:rPr>
        <w:lang w:val="en-GB"/>
      </w:rPr>
      <w:t xml:space="preserve">© All properties belong to Making Sense Award </w:t>
    </w:r>
    <w:r w:rsidR="00545F47">
      <w:rPr>
        <w:lang w:val="en-GB"/>
      </w:rPr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C3AC" w14:textId="77777777" w:rsidR="00E8021D" w:rsidRDefault="00E80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37CB" w14:textId="77777777" w:rsidR="00CB294A" w:rsidRDefault="00CB294A" w:rsidP="000808EA">
      <w:pPr>
        <w:spacing w:after="0" w:line="240" w:lineRule="auto"/>
      </w:pPr>
      <w:r>
        <w:separator/>
      </w:r>
    </w:p>
  </w:footnote>
  <w:footnote w:type="continuationSeparator" w:id="0">
    <w:p w14:paraId="6130C9FA" w14:textId="77777777" w:rsidR="00CB294A" w:rsidRDefault="00CB294A" w:rsidP="000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CB294A">
    <w:pPr>
      <w:pStyle w:val="Header"/>
    </w:pPr>
    <w:r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CB294A">
    <w:pPr>
      <w:pStyle w:val="Header"/>
    </w:pPr>
    <w:r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CB294A">
    <w:pPr>
      <w:pStyle w:val="Header"/>
    </w:pPr>
    <w:r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55000"/>
    <w:multiLevelType w:val="hybridMultilevel"/>
    <w:tmpl w:val="24369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33A3B"/>
    <w:rsid w:val="00072426"/>
    <w:rsid w:val="000808EA"/>
    <w:rsid w:val="00121005"/>
    <w:rsid w:val="0017282C"/>
    <w:rsid w:val="001868C4"/>
    <w:rsid w:val="001F4C12"/>
    <w:rsid w:val="00232C31"/>
    <w:rsid w:val="00266C56"/>
    <w:rsid w:val="00271DFB"/>
    <w:rsid w:val="002C41DB"/>
    <w:rsid w:val="002E0034"/>
    <w:rsid w:val="003137B8"/>
    <w:rsid w:val="00325693"/>
    <w:rsid w:val="0034544C"/>
    <w:rsid w:val="00345F0F"/>
    <w:rsid w:val="00364CEB"/>
    <w:rsid w:val="0038118A"/>
    <w:rsid w:val="003A4DE2"/>
    <w:rsid w:val="003A59D6"/>
    <w:rsid w:val="003D0C4D"/>
    <w:rsid w:val="003E037F"/>
    <w:rsid w:val="00437E2C"/>
    <w:rsid w:val="0047036F"/>
    <w:rsid w:val="0048079D"/>
    <w:rsid w:val="004D7A03"/>
    <w:rsid w:val="00514383"/>
    <w:rsid w:val="00545F47"/>
    <w:rsid w:val="00564706"/>
    <w:rsid w:val="005D1317"/>
    <w:rsid w:val="005F50A7"/>
    <w:rsid w:val="00613C84"/>
    <w:rsid w:val="00617261"/>
    <w:rsid w:val="00617FE8"/>
    <w:rsid w:val="00641A18"/>
    <w:rsid w:val="00662E55"/>
    <w:rsid w:val="00665B15"/>
    <w:rsid w:val="00671BA0"/>
    <w:rsid w:val="0068716A"/>
    <w:rsid w:val="006E0DA5"/>
    <w:rsid w:val="00706621"/>
    <w:rsid w:val="00717430"/>
    <w:rsid w:val="00727112"/>
    <w:rsid w:val="00774A2B"/>
    <w:rsid w:val="0079369C"/>
    <w:rsid w:val="0079408A"/>
    <w:rsid w:val="00795A83"/>
    <w:rsid w:val="00802500"/>
    <w:rsid w:val="008267B3"/>
    <w:rsid w:val="00827880"/>
    <w:rsid w:val="00831C5D"/>
    <w:rsid w:val="0085701B"/>
    <w:rsid w:val="008939C7"/>
    <w:rsid w:val="00897C18"/>
    <w:rsid w:val="008B3A14"/>
    <w:rsid w:val="00941800"/>
    <w:rsid w:val="009661F9"/>
    <w:rsid w:val="00967006"/>
    <w:rsid w:val="009B47DB"/>
    <w:rsid w:val="009E3F8B"/>
    <w:rsid w:val="00A102BF"/>
    <w:rsid w:val="00A11563"/>
    <w:rsid w:val="00A1552B"/>
    <w:rsid w:val="00A51C6C"/>
    <w:rsid w:val="00A741F3"/>
    <w:rsid w:val="00B0714A"/>
    <w:rsid w:val="00B20C02"/>
    <w:rsid w:val="00B33115"/>
    <w:rsid w:val="00B47576"/>
    <w:rsid w:val="00B66172"/>
    <w:rsid w:val="00B66963"/>
    <w:rsid w:val="00BB2E07"/>
    <w:rsid w:val="00C9231E"/>
    <w:rsid w:val="00CB20F2"/>
    <w:rsid w:val="00CB294A"/>
    <w:rsid w:val="00CC5028"/>
    <w:rsid w:val="00CF47D6"/>
    <w:rsid w:val="00CF764A"/>
    <w:rsid w:val="00D22785"/>
    <w:rsid w:val="00D3359D"/>
    <w:rsid w:val="00D66512"/>
    <w:rsid w:val="00D80752"/>
    <w:rsid w:val="00D837C3"/>
    <w:rsid w:val="00DC2367"/>
    <w:rsid w:val="00E106F7"/>
    <w:rsid w:val="00E324E0"/>
    <w:rsid w:val="00E400C0"/>
    <w:rsid w:val="00E75DBA"/>
    <w:rsid w:val="00E8021D"/>
    <w:rsid w:val="00EC12D1"/>
    <w:rsid w:val="00EE3979"/>
    <w:rsid w:val="00EE4BC3"/>
    <w:rsid w:val="00F616E5"/>
    <w:rsid w:val="00FE13D9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A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27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271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illustrations/books-icon-book-icon-symbol-set-1673578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pixabay.com/fr/association-communaut%C3%A9-groupe-152746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freesvg.org/chemistry-ideogram-colour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ixabay.com/en/artist-colorful-paint-brush-palette-1297400/" TargetMode="External"/><Relationship Id="rId20" Type="http://schemas.openxmlformats.org/officeDocument/2006/relationships/hyperlink" Target="http://www.pngall.com/olympic-rings-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ixabay.com/en/math-pi-maths-symbol-formula-254087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freestockphotos.biz/stockphoto/16906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29</cp:revision>
  <dcterms:created xsi:type="dcterms:W3CDTF">2022-03-17T09:31:00Z</dcterms:created>
  <dcterms:modified xsi:type="dcterms:W3CDTF">2022-03-17T09:58:00Z</dcterms:modified>
</cp:coreProperties>
</file>